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6456" w:rsidRPr="00296456" w:rsidRDefault="00296456" w:rsidP="00296456">
      <w:pPr>
        <w:jc w:val="right"/>
        <w:rPr>
          <w:rFonts w:ascii="Times New Roman" w:hAnsi="Times New Roman" w:cs="Times New Roman"/>
          <w:bCs/>
          <w:color w:val="000000" w:themeColor="text1"/>
          <w:spacing w:val="-14"/>
          <w:sz w:val="24"/>
          <w:szCs w:val="24"/>
        </w:rPr>
      </w:pPr>
      <w:bookmarkStart w:id="0" w:name="_Toc320541784"/>
      <w:bookmarkStart w:id="1" w:name="_Toc320546203"/>
      <w:r w:rsidRPr="00296456">
        <w:rPr>
          <w:rFonts w:ascii="Times New Roman" w:hAnsi="Times New Roman" w:cs="Times New Roman"/>
          <w:bCs/>
          <w:color w:val="000000" w:themeColor="text1"/>
          <w:spacing w:val="-14"/>
          <w:sz w:val="24"/>
          <w:szCs w:val="24"/>
        </w:rPr>
        <w:tab/>
        <w:t>УТВЕРЖДЕНО</w:t>
      </w:r>
    </w:p>
    <w:p w:rsidR="00296456" w:rsidRDefault="00296456" w:rsidP="00296456">
      <w:pPr>
        <w:jc w:val="right"/>
        <w:rPr>
          <w:rFonts w:ascii="Times New Roman" w:hAnsi="Times New Roman" w:cs="Times New Roman"/>
          <w:bCs/>
          <w:color w:val="000000" w:themeColor="text1"/>
          <w:spacing w:val="-14"/>
          <w:sz w:val="24"/>
          <w:szCs w:val="24"/>
        </w:rPr>
      </w:pPr>
      <w:r w:rsidRPr="00296456">
        <w:rPr>
          <w:rFonts w:ascii="Times New Roman" w:hAnsi="Times New Roman" w:cs="Times New Roman"/>
          <w:bCs/>
          <w:color w:val="000000" w:themeColor="text1"/>
          <w:spacing w:val="-14"/>
          <w:sz w:val="24"/>
          <w:szCs w:val="24"/>
        </w:rPr>
        <w:t xml:space="preserve">Решением Наблюдательного совета </w:t>
      </w:r>
    </w:p>
    <w:p w:rsidR="008A61C8" w:rsidRDefault="008A61C8" w:rsidP="00296456">
      <w:pPr>
        <w:jc w:val="right"/>
        <w:rPr>
          <w:rFonts w:ascii="Times New Roman" w:hAnsi="Times New Roman" w:cs="Times New Roman"/>
          <w:bCs/>
          <w:color w:val="000000" w:themeColor="text1"/>
          <w:spacing w:val="-14"/>
          <w:sz w:val="24"/>
          <w:szCs w:val="24"/>
        </w:rPr>
      </w:pPr>
      <w:r>
        <w:rPr>
          <w:rFonts w:ascii="Times New Roman" w:hAnsi="Times New Roman" w:cs="Times New Roman"/>
          <w:bCs/>
          <w:color w:val="000000" w:themeColor="text1"/>
          <w:spacing w:val="-14"/>
          <w:sz w:val="24"/>
          <w:szCs w:val="24"/>
        </w:rPr>
        <w:t>Муниципального автономного учреждения культуры «Краснобаковский исторический музей»</w:t>
      </w:r>
    </w:p>
    <w:p w:rsidR="008A61C8" w:rsidRDefault="008A61C8" w:rsidP="00296456">
      <w:pPr>
        <w:jc w:val="right"/>
        <w:rPr>
          <w:rFonts w:ascii="Times New Roman" w:hAnsi="Times New Roman" w:cs="Times New Roman"/>
          <w:bCs/>
          <w:color w:val="000000" w:themeColor="text1"/>
          <w:spacing w:val="-14"/>
          <w:sz w:val="24"/>
          <w:szCs w:val="24"/>
        </w:rPr>
      </w:pPr>
      <w:r>
        <w:rPr>
          <w:rFonts w:ascii="Times New Roman" w:hAnsi="Times New Roman" w:cs="Times New Roman"/>
          <w:bCs/>
          <w:color w:val="000000" w:themeColor="text1"/>
          <w:spacing w:val="-14"/>
          <w:sz w:val="24"/>
          <w:szCs w:val="24"/>
        </w:rPr>
        <w:t>Краснобаковского района Нижегородской области</w:t>
      </w:r>
    </w:p>
    <w:p w:rsidR="008A61C8" w:rsidRDefault="008A61C8" w:rsidP="00296456">
      <w:pPr>
        <w:jc w:val="right"/>
        <w:rPr>
          <w:rFonts w:ascii="Times New Roman" w:hAnsi="Times New Roman" w:cs="Times New Roman"/>
          <w:bCs/>
          <w:color w:val="000000" w:themeColor="text1"/>
          <w:spacing w:val="-14"/>
          <w:sz w:val="24"/>
          <w:szCs w:val="24"/>
        </w:rPr>
      </w:pPr>
      <w:r>
        <w:rPr>
          <w:rFonts w:ascii="Times New Roman" w:hAnsi="Times New Roman" w:cs="Times New Roman"/>
          <w:bCs/>
          <w:color w:val="000000" w:themeColor="text1"/>
          <w:spacing w:val="-14"/>
          <w:sz w:val="24"/>
          <w:szCs w:val="24"/>
        </w:rPr>
        <w:t xml:space="preserve">Протокол наблюдательного совета </w:t>
      </w:r>
    </w:p>
    <w:p w:rsidR="008A61C8" w:rsidRDefault="008A61C8" w:rsidP="00296456">
      <w:pPr>
        <w:jc w:val="right"/>
        <w:rPr>
          <w:rFonts w:ascii="Times New Roman" w:hAnsi="Times New Roman" w:cs="Times New Roman"/>
          <w:bCs/>
          <w:color w:val="000000" w:themeColor="text1"/>
          <w:spacing w:val="-14"/>
          <w:sz w:val="24"/>
          <w:szCs w:val="24"/>
        </w:rPr>
      </w:pPr>
      <w:r>
        <w:rPr>
          <w:rFonts w:ascii="Times New Roman" w:hAnsi="Times New Roman" w:cs="Times New Roman"/>
          <w:bCs/>
          <w:color w:val="000000" w:themeColor="text1"/>
          <w:spacing w:val="-14"/>
          <w:sz w:val="24"/>
          <w:szCs w:val="24"/>
        </w:rPr>
        <w:t>№</w:t>
      </w:r>
      <w:r w:rsidR="00D2681C">
        <w:rPr>
          <w:rFonts w:ascii="Times New Roman" w:hAnsi="Times New Roman" w:cs="Times New Roman"/>
          <w:bCs/>
          <w:color w:val="000000" w:themeColor="text1"/>
          <w:spacing w:val="-14"/>
          <w:sz w:val="24"/>
          <w:szCs w:val="24"/>
        </w:rPr>
        <w:t>4</w:t>
      </w:r>
      <w:r w:rsidR="00B5387F">
        <w:rPr>
          <w:rFonts w:ascii="Times New Roman" w:hAnsi="Times New Roman" w:cs="Times New Roman"/>
          <w:bCs/>
          <w:color w:val="000000" w:themeColor="text1"/>
          <w:spacing w:val="-14"/>
          <w:sz w:val="24"/>
          <w:szCs w:val="24"/>
        </w:rPr>
        <w:t xml:space="preserve">  </w:t>
      </w:r>
      <w:r w:rsidR="00650881">
        <w:rPr>
          <w:rFonts w:ascii="Times New Roman" w:hAnsi="Times New Roman" w:cs="Times New Roman"/>
          <w:bCs/>
          <w:color w:val="000000" w:themeColor="text1"/>
          <w:spacing w:val="-14"/>
          <w:sz w:val="24"/>
          <w:szCs w:val="24"/>
        </w:rPr>
        <w:t xml:space="preserve"> от «25</w:t>
      </w:r>
      <w:r>
        <w:rPr>
          <w:rFonts w:ascii="Times New Roman" w:hAnsi="Times New Roman" w:cs="Times New Roman"/>
          <w:bCs/>
          <w:color w:val="000000" w:themeColor="text1"/>
          <w:spacing w:val="-14"/>
          <w:sz w:val="24"/>
          <w:szCs w:val="24"/>
        </w:rPr>
        <w:t xml:space="preserve">» </w:t>
      </w:r>
      <w:r w:rsidR="00650881">
        <w:rPr>
          <w:rFonts w:ascii="Times New Roman" w:hAnsi="Times New Roman" w:cs="Times New Roman"/>
          <w:bCs/>
          <w:color w:val="000000" w:themeColor="text1"/>
          <w:spacing w:val="-14"/>
          <w:sz w:val="24"/>
          <w:szCs w:val="24"/>
        </w:rPr>
        <w:t>марта</w:t>
      </w:r>
      <w:r>
        <w:rPr>
          <w:rFonts w:ascii="Times New Roman" w:hAnsi="Times New Roman" w:cs="Times New Roman"/>
          <w:bCs/>
          <w:color w:val="000000" w:themeColor="text1"/>
          <w:spacing w:val="-14"/>
          <w:sz w:val="24"/>
          <w:szCs w:val="24"/>
        </w:rPr>
        <w:t xml:space="preserve"> 20</w:t>
      </w:r>
      <w:r w:rsidR="00B5387F">
        <w:rPr>
          <w:rFonts w:ascii="Times New Roman" w:hAnsi="Times New Roman" w:cs="Times New Roman"/>
          <w:bCs/>
          <w:color w:val="000000" w:themeColor="text1"/>
          <w:spacing w:val="-14"/>
          <w:sz w:val="24"/>
          <w:szCs w:val="24"/>
        </w:rPr>
        <w:t>2</w:t>
      </w:r>
      <w:r w:rsidR="00650881">
        <w:rPr>
          <w:rFonts w:ascii="Times New Roman" w:hAnsi="Times New Roman" w:cs="Times New Roman"/>
          <w:bCs/>
          <w:color w:val="000000" w:themeColor="text1"/>
          <w:spacing w:val="-14"/>
          <w:sz w:val="24"/>
          <w:szCs w:val="24"/>
        </w:rPr>
        <w:t>1</w:t>
      </w:r>
      <w:r>
        <w:rPr>
          <w:rFonts w:ascii="Times New Roman" w:hAnsi="Times New Roman" w:cs="Times New Roman"/>
          <w:bCs/>
          <w:color w:val="000000" w:themeColor="text1"/>
          <w:spacing w:val="-14"/>
          <w:sz w:val="24"/>
          <w:szCs w:val="24"/>
        </w:rPr>
        <w:t xml:space="preserve"> года</w:t>
      </w:r>
    </w:p>
    <w:p w:rsidR="00296456" w:rsidRPr="00296456" w:rsidRDefault="00296456" w:rsidP="00296456">
      <w:pPr>
        <w:rPr>
          <w:rFonts w:ascii="Times New Roman" w:hAnsi="Times New Roman" w:cs="Times New Roman"/>
          <w:bCs/>
          <w:color w:val="000000" w:themeColor="text1"/>
          <w:spacing w:val="-14"/>
          <w:sz w:val="24"/>
          <w:szCs w:val="24"/>
        </w:rPr>
      </w:pPr>
    </w:p>
    <w:p w:rsidR="00296456" w:rsidRPr="00296456" w:rsidRDefault="00296456" w:rsidP="00296456">
      <w:pPr>
        <w:rPr>
          <w:rFonts w:ascii="Times New Roman" w:hAnsi="Times New Roman" w:cs="Times New Roman"/>
          <w:bCs/>
          <w:color w:val="000000" w:themeColor="text1"/>
          <w:spacing w:val="-14"/>
          <w:sz w:val="24"/>
          <w:szCs w:val="24"/>
        </w:rPr>
      </w:pPr>
    </w:p>
    <w:p w:rsidR="00296456" w:rsidRPr="00296456" w:rsidRDefault="00296456" w:rsidP="00296456">
      <w:pPr>
        <w:rPr>
          <w:rFonts w:ascii="Times New Roman" w:hAnsi="Times New Roman" w:cs="Times New Roman"/>
          <w:bCs/>
          <w:color w:val="000000" w:themeColor="text1"/>
          <w:spacing w:val="-14"/>
          <w:sz w:val="24"/>
          <w:szCs w:val="24"/>
        </w:rPr>
      </w:pPr>
    </w:p>
    <w:p w:rsidR="00296456" w:rsidRPr="00296456" w:rsidRDefault="00296456" w:rsidP="00296456">
      <w:pPr>
        <w:rPr>
          <w:rFonts w:ascii="Times New Roman" w:hAnsi="Times New Roman" w:cs="Times New Roman"/>
          <w:bCs/>
          <w:color w:val="000000" w:themeColor="text1"/>
          <w:spacing w:val="-14"/>
          <w:sz w:val="24"/>
          <w:szCs w:val="24"/>
        </w:rPr>
      </w:pPr>
    </w:p>
    <w:p w:rsidR="00296456" w:rsidRPr="00296456" w:rsidRDefault="00296456" w:rsidP="00296456">
      <w:pPr>
        <w:rPr>
          <w:rFonts w:ascii="Times New Roman" w:hAnsi="Times New Roman" w:cs="Times New Roman"/>
          <w:bCs/>
          <w:color w:val="000000" w:themeColor="text1"/>
          <w:spacing w:val="-14"/>
          <w:sz w:val="24"/>
          <w:szCs w:val="24"/>
        </w:rPr>
      </w:pPr>
    </w:p>
    <w:p w:rsidR="00296456" w:rsidRDefault="00296456" w:rsidP="00296456">
      <w:pPr>
        <w:contextualSpacing/>
        <w:jc w:val="center"/>
        <w:rPr>
          <w:rFonts w:ascii="Times New Roman" w:hAnsi="Times New Roman" w:cs="Times New Roman"/>
          <w:bCs/>
          <w:color w:val="000000" w:themeColor="text1"/>
          <w:spacing w:val="-14"/>
          <w:sz w:val="24"/>
          <w:szCs w:val="24"/>
        </w:rPr>
      </w:pPr>
      <w:r>
        <w:rPr>
          <w:rFonts w:ascii="Times New Roman" w:hAnsi="Times New Roman" w:cs="Times New Roman"/>
          <w:bCs/>
          <w:color w:val="000000" w:themeColor="text1"/>
          <w:spacing w:val="-14"/>
          <w:sz w:val="24"/>
          <w:szCs w:val="24"/>
        </w:rPr>
        <w:t>Положение</w:t>
      </w:r>
      <w:r w:rsidRPr="00296456">
        <w:rPr>
          <w:rFonts w:ascii="Times New Roman" w:hAnsi="Times New Roman" w:cs="Times New Roman"/>
          <w:bCs/>
          <w:color w:val="000000" w:themeColor="text1"/>
          <w:spacing w:val="-14"/>
          <w:sz w:val="24"/>
          <w:szCs w:val="24"/>
        </w:rPr>
        <w:t xml:space="preserve"> </w:t>
      </w:r>
      <w:r>
        <w:rPr>
          <w:rFonts w:ascii="Times New Roman" w:hAnsi="Times New Roman" w:cs="Times New Roman"/>
          <w:bCs/>
          <w:color w:val="000000" w:themeColor="text1"/>
          <w:spacing w:val="-14"/>
          <w:sz w:val="24"/>
          <w:szCs w:val="24"/>
        </w:rPr>
        <w:t>о закупке</w:t>
      </w:r>
      <w:r w:rsidRPr="00296456">
        <w:rPr>
          <w:rFonts w:ascii="Times New Roman" w:hAnsi="Times New Roman" w:cs="Times New Roman"/>
          <w:bCs/>
          <w:color w:val="000000" w:themeColor="text1"/>
          <w:spacing w:val="-14"/>
          <w:sz w:val="24"/>
          <w:szCs w:val="24"/>
        </w:rPr>
        <w:t xml:space="preserve"> товаров, работ, услуг</w:t>
      </w:r>
    </w:p>
    <w:p w:rsidR="008A61C8" w:rsidRDefault="008A61C8" w:rsidP="00296456">
      <w:pPr>
        <w:contextualSpacing/>
        <w:jc w:val="center"/>
        <w:rPr>
          <w:rFonts w:ascii="Times New Roman" w:hAnsi="Times New Roman" w:cs="Times New Roman"/>
          <w:bCs/>
          <w:color w:val="000000" w:themeColor="text1"/>
          <w:spacing w:val="-14"/>
          <w:sz w:val="24"/>
          <w:szCs w:val="24"/>
        </w:rPr>
      </w:pPr>
      <w:r>
        <w:rPr>
          <w:rFonts w:ascii="Times New Roman" w:hAnsi="Times New Roman" w:cs="Times New Roman"/>
          <w:bCs/>
          <w:color w:val="000000" w:themeColor="text1"/>
          <w:spacing w:val="-14"/>
          <w:sz w:val="24"/>
          <w:szCs w:val="24"/>
        </w:rPr>
        <w:t>Муниципального автономного учреждения культуры</w:t>
      </w:r>
    </w:p>
    <w:p w:rsidR="008A61C8" w:rsidRDefault="008A61C8" w:rsidP="00296456">
      <w:pPr>
        <w:contextualSpacing/>
        <w:jc w:val="center"/>
        <w:rPr>
          <w:rFonts w:ascii="Times New Roman" w:hAnsi="Times New Roman" w:cs="Times New Roman"/>
          <w:bCs/>
          <w:color w:val="000000" w:themeColor="text1"/>
          <w:spacing w:val="-14"/>
          <w:sz w:val="24"/>
          <w:szCs w:val="24"/>
        </w:rPr>
      </w:pPr>
      <w:r>
        <w:rPr>
          <w:rFonts w:ascii="Times New Roman" w:hAnsi="Times New Roman" w:cs="Times New Roman"/>
          <w:bCs/>
          <w:color w:val="000000" w:themeColor="text1"/>
          <w:spacing w:val="-14"/>
          <w:sz w:val="24"/>
          <w:szCs w:val="24"/>
        </w:rPr>
        <w:t>«Краснобаковский исторический музей»</w:t>
      </w:r>
    </w:p>
    <w:p w:rsidR="008A61C8" w:rsidRPr="00296456" w:rsidRDefault="008A61C8" w:rsidP="00296456">
      <w:pPr>
        <w:contextualSpacing/>
        <w:jc w:val="center"/>
        <w:rPr>
          <w:rFonts w:ascii="Times New Roman" w:hAnsi="Times New Roman" w:cs="Times New Roman"/>
          <w:bCs/>
          <w:color w:val="000000" w:themeColor="text1"/>
          <w:spacing w:val="-14"/>
          <w:sz w:val="24"/>
          <w:szCs w:val="24"/>
        </w:rPr>
      </w:pPr>
      <w:r>
        <w:rPr>
          <w:rFonts w:ascii="Times New Roman" w:hAnsi="Times New Roman" w:cs="Times New Roman"/>
          <w:bCs/>
          <w:color w:val="000000" w:themeColor="text1"/>
          <w:spacing w:val="-14"/>
          <w:sz w:val="24"/>
          <w:szCs w:val="24"/>
        </w:rPr>
        <w:t>Краснобаковского района Нижегородской области</w:t>
      </w:r>
    </w:p>
    <w:p w:rsidR="00296456" w:rsidRPr="00296456" w:rsidRDefault="00296456" w:rsidP="00296456">
      <w:pPr>
        <w:rPr>
          <w:rFonts w:ascii="Times New Roman" w:hAnsi="Times New Roman" w:cs="Times New Roman"/>
          <w:bCs/>
          <w:color w:val="000000" w:themeColor="text1"/>
          <w:spacing w:val="-14"/>
          <w:sz w:val="24"/>
          <w:szCs w:val="24"/>
        </w:rPr>
      </w:pPr>
    </w:p>
    <w:p w:rsidR="00296456" w:rsidRPr="00296456" w:rsidRDefault="00296456" w:rsidP="00296456">
      <w:pPr>
        <w:rPr>
          <w:rFonts w:ascii="Times New Roman" w:hAnsi="Times New Roman" w:cs="Times New Roman"/>
          <w:bCs/>
          <w:color w:val="000000" w:themeColor="text1"/>
          <w:spacing w:val="-14"/>
          <w:sz w:val="24"/>
          <w:szCs w:val="24"/>
        </w:rPr>
      </w:pPr>
    </w:p>
    <w:p w:rsidR="00296456" w:rsidRPr="00296456" w:rsidRDefault="00296456" w:rsidP="00296456">
      <w:pPr>
        <w:rPr>
          <w:rFonts w:ascii="Times New Roman" w:hAnsi="Times New Roman" w:cs="Times New Roman"/>
          <w:bCs/>
          <w:color w:val="000000" w:themeColor="text1"/>
          <w:spacing w:val="-14"/>
          <w:sz w:val="24"/>
          <w:szCs w:val="24"/>
        </w:rPr>
      </w:pPr>
    </w:p>
    <w:p w:rsidR="00296456" w:rsidRPr="00296456" w:rsidRDefault="00296456" w:rsidP="00296456">
      <w:pPr>
        <w:rPr>
          <w:rFonts w:ascii="Times New Roman" w:hAnsi="Times New Roman" w:cs="Times New Roman"/>
          <w:bCs/>
          <w:color w:val="000000" w:themeColor="text1"/>
          <w:spacing w:val="-14"/>
          <w:sz w:val="24"/>
          <w:szCs w:val="24"/>
        </w:rPr>
      </w:pPr>
    </w:p>
    <w:p w:rsidR="00296456" w:rsidRPr="00296456" w:rsidRDefault="00296456" w:rsidP="00296456">
      <w:pPr>
        <w:rPr>
          <w:rFonts w:ascii="Times New Roman" w:hAnsi="Times New Roman" w:cs="Times New Roman"/>
          <w:bCs/>
          <w:color w:val="000000" w:themeColor="text1"/>
          <w:spacing w:val="-14"/>
          <w:sz w:val="24"/>
          <w:szCs w:val="24"/>
        </w:rPr>
      </w:pPr>
    </w:p>
    <w:p w:rsidR="00296456" w:rsidRPr="00296456" w:rsidRDefault="00296456" w:rsidP="00296456">
      <w:pPr>
        <w:rPr>
          <w:rFonts w:ascii="Times New Roman" w:hAnsi="Times New Roman" w:cs="Times New Roman"/>
          <w:bCs/>
          <w:color w:val="000000" w:themeColor="text1"/>
          <w:spacing w:val="-14"/>
          <w:sz w:val="24"/>
          <w:szCs w:val="24"/>
        </w:rPr>
      </w:pPr>
    </w:p>
    <w:p w:rsidR="00296456" w:rsidRPr="00296456" w:rsidRDefault="00296456" w:rsidP="00296456">
      <w:pPr>
        <w:rPr>
          <w:rFonts w:ascii="Times New Roman" w:hAnsi="Times New Roman" w:cs="Times New Roman"/>
          <w:bCs/>
          <w:color w:val="000000" w:themeColor="text1"/>
          <w:spacing w:val="-14"/>
          <w:sz w:val="24"/>
          <w:szCs w:val="24"/>
        </w:rPr>
      </w:pPr>
    </w:p>
    <w:p w:rsidR="00296456" w:rsidRPr="00296456" w:rsidRDefault="00296456" w:rsidP="00296456">
      <w:pPr>
        <w:rPr>
          <w:rFonts w:ascii="Times New Roman" w:hAnsi="Times New Roman" w:cs="Times New Roman"/>
          <w:bCs/>
          <w:color w:val="000000" w:themeColor="text1"/>
          <w:spacing w:val="-14"/>
          <w:sz w:val="24"/>
          <w:szCs w:val="24"/>
        </w:rPr>
      </w:pPr>
    </w:p>
    <w:p w:rsidR="00296456" w:rsidRPr="00296456" w:rsidRDefault="00296456" w:rsidP="00296456">
      <w:pPr>
        <w:rPr>
          <w:rFonts w:ascii="Times New Roman" w:hAnsi="Times New Roman" w:cs="Times New Roman"/>
          <w:bCs/>
          <w:color w:val="000000" w:themeColor="text1"/>
          <w:spacing w:val="-14"/>
          <w:sz w:val="24"/>
          <w:szCs w:val="24"/>
        </w:rPr>
      </w:pPr>
    </w:p>
    <w:p w:rsidR="00296456" w:rsidRPr="00296456" w:rsidRDefault="00296456" w:rsidP="00296456">
      <w:pPr>
        <w:rPr>
          <w:rFonts w:ascii="Times New Roman" w:hAnsi="Times New Roman" w:cs="Times New Roman"/>
          <w:bCs/>
          <w:color w:val="000000" w:themeColor="text1"/>
          <w:spacing w:val="-14"/>
          <w:sz w:val="24"/>
          <w:szCs w:val="24"/>
        </w:rPr>
      </w:pPr>
    </w:p>
    <w:p w:rsidR="00296456" w:rsidRPr="00296456" w:rsidRDefault="00296456" w:rsidP="00296456">
      <w:pPr>
        <w:rPr>
          <w:rFonts w:ascii="Times New Roman" w:hAnsi="Times New Roman" w:cs="Times New Roman"/>
          <w:bCs/>
          <w:color w:val="000000" w:themeColor="text1"/>
          <w:spacing w:val="-14"/>
          <w:sz w:val="24"/>
          <w:szCs w:val="24"/>
        </w:rPr>
      </w:pPr>
    </w:p>
    <w:p w:rsidR="00296456" w:rsidRPr="00296456" w:rsidRDefault="00296456" w:rsidP="00296456">
      <w:pPr>
        <w:rPr>
          <w:rFonts w:ascii="Times New Roman" w:hAnsi="Times New Roman" w:cs="Times New Roman"/>
          <w:bCs/>
          <w:color w:val="000000" w:themeColor="text1"/>
          <w:spacing w:val="-14"/>
          <w:sz w:val="24"/>
          <w:szCs w:val="24"/>
        </w:rPr>
      </w:pPr>
    </w:p>
    <w:p w:rsidR="00296456" w:rsidRPr="00296456" w:rsidRDefault="00296456" w:rsidP="00296456">
      <w:pPr>
        <w:rPr>
          <w:rFonts w:ascii="Times New Roman" w:hAnsi="Times New Roman" w:cs="Times New Roman"/>
          <w:bCs/>
          <w:color w:val="000000" w:themeColor="text1"/>
          <w:spacing w:val="-14"/>
          <w:sz w:val="24"/>
          <w:szCs w:val="24"/>
        </w:rPr>
      </w:pPr>
    </w:p>
    <w:p w:rsidR="00296456" w:rsidRPr="00296456" w:rsidRDefault="00296456" w:rsidP="00296456">
      <w:pPr>
        <w:rPr>
          <w:rFonts w:ascii="Times New Roman" w:hAnsi="Times New Roman" w:cs="Times New Roman"/>
          <w:bCs/>
          <w:color w:val="000000" w:themeColor="text1"/>
          <w:spacing w:val="-14"/>
          <w:sz w:val="24"/>
          <w:szCs w:val="24"/>
        </w:rPr>
      </w:pPr>
    </w:p>
    <w:p w:rsidR="00296456" w:rsidRPr="00296456" w:rsidRDefault="00296456" w:rsidP="00296456">
      <w:pPr>
        <w:rPr>
          <w:rFonts w:ascii="Times New Roman" w:hAnsi="Times New Roman" w:cs="Times New Roman"/>
          <w:bCs/>
          <w:color w:val="000000" w:themeColor="text1"/>
          <w:spacing w:val="-14"/>
          <w:sz w:val="24"/>
          <w:szCs w:val="24"/>
        </w:rPr>
      </w:pPr>
    </w:p>
    <w:p w:rsidR="00296456" w:rsidRPr="00296456" w:rsidRDefault="00296456" w:rsidP="00296456">
      <w:pPr>
        <w:rPr>
          <w:rFonts w:ascii="Times New Roman" w:hAnsi="Times New Roman" w:cs="Times New Roman"/>
          <w:bCs/>
          <w:color w:val="000000" w:themeColor="text1"/>
          <w:spacing w:val="-14"/>
          <w:sz w:val="24"/>
          <w:szCs w:val="24"/>
        </w:rPr>
      </w:pPr>
    </w:p>
    <w:p w:rsidR="00296456" w:rsidRDefault="00B5387F" w:rsidP="00B5387F">
      <w:pPr>
        <w:jc w:val="center"/>
        <w:rPr>
          <w:rFonts w:ascii="Times New Roman" w:hAnsi="Times New Roman" w:cs="Times New Roman"/>
          <w:bCs/>
          <w:color w:val="000000" w:themeColor="text1"/>
          <w:spacing w:val="-14"/>
          <w:sz w:val="24"/>
          <w:szCs w:val="24"/>
        </w:rPr>
      </w:pPr>
      <w:r>
        <w:rPr>
          <w:rFonts w:ascii="Times New Roman" w:hAnsi="Times New Roman" w:cs="Times New Roman"/>
          <w:bCs/>
          <w:color w:val="000000" w:themeColor="text1"/>
          <w:spacing w:val="-14"/>
          <w:sz w:val="24"/>
          <w:szCs w:val="24"/>
        </w:rPr>
        <w:t>20</w:t>
      </w:r>
      <w:r w:rsidR="00650881">
        <w:rPr>
          <w:rFonts w:ascii="Times New Roman" w:hAnsi="Times New Roman" w:cs="Times New Roman"/>
          <w:bCs/>
          <w:color w:val="000000" w:themeColor="text1"/>
          <w:spacing w:val="-14"/>
          <w:sz w:val="24"/>
          <w:szCs w:val="24"/>
        </w:rPr>
        <w:t xml:space="preserve">21 </w:t>
      </w:r>
      <w:r w:rsidR="00296456" w:rsidRPr="00296456">
        <w:rPr>
          <w:rFonts w:ascii="Times New Roman" w:hAnsi="Times New Roman" w:cs="Times New Roman"/>
          <w:bCs/>
          <w:color w:val="000000" w:themeColor="text1"/>
          <w:spacing w:val="-14"/>
          <w:sz w:val="24"/>
          <w:szCs w:val="24"/>
        </w:rPr>
        <w:t>г.</w:t>
      </w:r>
    </w:p>
    <w:p w:rsidR="002907D1" w:rsidRPr="00296456" w:rsidRDefault="00A63AE1" w:rsidP="00296456">
      <w:pPr>
        <w:rPr>
          <w:rFonts w:ascii="Times New Roman" w:hAnsi="Times New Roman" w:cs="Times New Roman"/>
          <w:bCs/>
          <w:color w:val="000000" w:themeColor="text1"/>
          <w:spacing w:val="-14"/>
          <w:sz w:val="24"/>
          <w:szCs w:val="24"/>
        </w:rPr>
      </w:pPr>
      <w:r w:rsidRPr="00DC79BC">
        <w:rPr>
          <w:rFonts w:ascii="Times New Roman" w:eastAsia="Times New Roman" w:hAnsi="Times New Roman" w:cs="Times New Roman"/>
          <w:bCs/>
          <w:sz w:val="24"/>
          <w:szCs w:val="24"/>
        </w:rPr>
        <w:br w:type="page"/>
      </w:r>
    </w:p>
    <w:sdt>
      <w:sdtPr>
        <w:rPr>
          <w:rFonts w:ascii="Times New Roman" w:hAnsi="Times New Roman" w:cs="Times New Roman"/>
          <w:bCs/>
          <w:sz w:val="24"/>
          <w:szCs w:val="24"/>
        </w:rPr>
        <w:id w:val="1278529098"/>
        <w:docPartObj>
          <w:docPartGallery w:val="Table of Contents"/>
          <w:docPartUnique/>
        </w:docPartObj>
      </w:sdtPr>
      <w:sdtEndPr>
        <w:rPr>
          <w:bCs w:val="0"/>
          <w:noProof/>
        </w:rPr>
      </w:sdtEndPr>
      <w:sdtContent>
        <w:sdt>
          <w:sdtPr>
            <w:rPr>
              <w:rFonts w:ascii="Times New Roman" w:hAnsi="Times New Roman" w:cs="Times New Roman"/>
              <w:bCs/>
              <w:sz w:val="24"/>
              <w:szCs w:val="24"/>
            </w:rPr>
            <w:id w:val="23476438"/>
            <w:docPartObj>
              <w:docPartGallery w:val="Table of Contents"/>
              <w:docPartUnique/>
            </w:docPartObj>
          </w:sdtPr>
          <w:sdtEndPr>
            <w:rPr>
              <w:bCs w:val="0"/>
              <w:noProof/>
            </w:rPr>
          </w:sdtEndPr>
          <w:sdtContent>
            <w:p w:rsidR="00650881" w:rsidRPr="00190CA5" w:rsidRDefault="00650881" w:rsidP="00650881">
              <w:pPr>
                <w:spacing w:before="100" w:beforeAutospacing="1" w:after="100" w:afterAutospacing="1" w:line="240" w:lineRule="auto"/>
                <w:contextualSpacing/>
                <w:jc w:val="center"/>
                <w:rPr>
                  <w:rFonts w:ascii="Times New Roman" w:eastAsia="Times New Roman" w:hAnsi="Times New Roman" w:cs="Times New Roman"/>
                  <w:sz w:val="24"/>
                  <w:szCs w:val="24"/>
                  <w:lang w:eastAsia="ru-RU"/>
                </w:rPr>
              </w:pPr>
              <w:r w:rsidRPr="00190CA5">
                <w:rPr>
                  <w:rFonts w:ascii="Times New Roman" w:hAnsi="Times New Roman" w:cs="Times New Roman"/>
                  <w:sz w:val="24"/>
                  <w:szCs w:val="24"/>
                </w:rPr>
                <w:t>Оглавление</w:t>
              </w:r>
            </w:p>
            <w:p w:rsidR="00650881" w:rsidRPr="00190CA5" w:rsidRDefault="00650881" w:rsidP="00650881">
              <w:pPr>
                <w:pStyle w:val="11"/>
                <w:spacing w:before="100" w:beforeAutospacing="1" w:after="100" w:afterAutospacing="1"/>
                <w:contextualSpacing/>
                <w:rPr>
                  <w:rFonts w:ascii="Times New Roman" w:eastAsiaTheme="minorEastAsia" w:hAnsi="Times New Roman" w:cs="Times New Roman"/>
                  <w:b w:val="0"/>
                  <w:bCs w:val="0"/>
                  <w:i w:val="0"/>
                  <w:iCs w:val="0"/>
                  <w:noProof/>
                  <w:lang w:eastAsia="ru-RU"/>
                </w:rPr>
              </w:pPr>
              <w:r w:rsidRPr="00190CA5">
                <w:rPr>
                  <w:rFonts w:ascii="Times New Roman" w:hAnsi="Times New Roman" w:cs="Times New Roman"/>
                  <w:b w:val="0"/>
                  <w:bCs w:val="0"/>
                  <w:i w:val="0"/>
                  <w:iCs w:val="0"/>
                </w:rPr>
                <w:fldChar w:fldCharType="begin"/>
              </w:r>
              <w:r w:rsidRPr="00190CA5">
                <w:rPr>
                  <w:rFonts w:ascii="Times New Roman" w:hAnsi="Times New Roman" w:cs="Times New Roman"/>
                  <w:b w:val="0"/>
                  <w:bCs w:val="0"/>
                  <w:i w:val="0"/>
                  <w:iCs w:val="0"/>
                </w:rPr>
                <w:instrText>TOC \o "1-3" \h \z \u</w:instrText>
              </w:r>
              <w:r w:rsidRPr="00190CA5">
                <w:rPr>
                  <w:rFonts w:ascii="Times New Roman" w:hAnsi="Times New Roman" w:cs="Times New Roman"/>
                  <w:b w:val="0"/>
                  <w:bCs w:val="0"/>
                  <w:i w:val="0"/>
                  <w:iCs w:val="0"/>
                </w:rPr>
                <w:fldChar w:fldCharType="separate"/>
              </w:r>
              <w:hyperlink w:anchor="_Toc67141897" w:history="1">
                <w:r w:rsidRPr="00190CA5">
                  <w:rPr>
                    <w:rStyle w:val="af3"/>
                    <w:rFonts w:ascii="Times New Roman" w:hAnsi="Times New Roman" w:cs="Times New Roman"/>
                    <w:b w:val="0"/>
                    <w:bCs w:val="0"/>
                    <w:i w:val="0"/>
                    <w:iCs w:val="0"/>
                    <w:noProof/>
                  </w:rPr>
                  <w:t>Термины и определения.</w:t>
                </w:r>
                <w:r w:rsidRPr="00190CA5">
                  <w:rPr>
                    <w:rFonts w:ascii="Times New Roman" w:hAnsi="Times New Roman" w:cs="Times New Roman"/>
                    <w:b w:val="0"/>
                    <w:bCs w:val="0"/>
                    <w:i w:val="0"/>
                    <w:iCs w:val="0"/>
                    <w:noProof/>
                    <w:webHidden/>
                  </w:rPr>
                  <w:tab/>
                </w:r>
                <w:r w:rsidRPr="00190CA5">
                  <w:rPr>
                    <w:rFonts w:ascii="Times New Roman" w:hAnsi="Times New Roman" w:cs="Times New Roman"/>
                    <w:b w:val="0"/>
                    <w:bCs w:val="0"/>
                    <w:i w:val="0"/>
                    <w:iCs w:val="0"/>
                    <w:noProof/>
                    <w:webHidden/>
                  </w:rPr>
                  <w:fldChar w:fldCharType="begin"/>
                </w:r>
                <w:r w:rsidRPr="00190CA5">
                  <w:rPr>
                    <w:rFonts w:ascii="Times New Roman" w:hAnsi="Times New Roman" w:cs="Times New Roman"/>
                    <w:b w:val="0"/>
                    <w:bCs w:val="0"/>
                    <w:i w:val="0"/>
                    <w:iCs w:val="0"/>
                    <w:noProof/>
                    <w:webHidden/>
                  </w:rPr>
                  <w:instrText xml:space="preserve"> PAGEREF _Toc67141897 \h </w:instrText>
                </w:r>
                <w:r w:rsidRPr="00190CA5">
                  <w:rPr>
                    <w:rFonts w:ascii="Times New Roman" w:hAnsi="Times New Roman" w:cs="Times New Roman"/>
                    <w:b w:val="0"/>
                    <w:bCs w:val="0"/>
                    <w:i w:val="0"/>
                    <w:iCs w:val="0"/>
                    <w:noProof/>
                    <w:webHidden/>
                  </w:rPr>
                  <w:fldChar w:fldCharType="separate"/>
                </w:r>
                <w:r w:rsidR="001F2443">
                  <w:rPr>
                    <w:rFonts w:ascii="Times New Roman" w:hAnsi="Times New Roman" w:cs="Times New Roman"/>
                    <w:i w:val="0"/>
                    <w:iCs w:val="0"/>
                    <w:noProof/>
                    <w:webHidden/>
                  </w:rPr>
                  <w:t>Ошибка! Закладка не определена.</w:t>
                </w:r>
                <w:r w:rsidRPr="00190CA5">
                  <w:rPr>
                    <w:rFonts w:ascii="Times New Roman" w:hAnsi="Times New Roman" w:cs="Times New Roman"/>
                    <w:b w:val="0"/>
                    <w:bCs w:val="0"/>
                    <w:i w:val="0"/>
                    <w:iCs w:val="0"/>
                    <w:noProof/>
                    <w:webHidden/>
                  </w:rPr>
                  <w:fldChar w:fldCharType="end"/>
                </w:r>
              </w:hyperlink>
            </w:p>
            <w:p w:rsidR="00650881" w:rsidRPr="00190CA5" w:rsidRDefault="00650881" w:rsidP="00650881">
              <w:pPr>
                <w:pStyle w:val="11"/>
                <w:spacing w:before="100" w:beforeAutospacing="1" w:after="100" w:afterAutospacing="1"/>
                <w:contextualSpacing/>
                <w:rPr>
                  <w:rFonts w:ascii="Times New Roman" w:eastAsiaTheme="minorEastAsia" w:hAnsi="Times New Roman" w:cs="Times New Roman"/>
                  <w:b w:val="0"/>
                  <w:bCs w:val="0"/>
                  <w:i w:val="0"/>
                  <w:iCs w:val="0"/>
                  <w:noProof/>
                  <w:lang w:eastAsia="ru-RU"/>
                </w:rPr>
              </w:pPr>
              <w:hyperlink w:anchor="_Toc67141898" w:history="1">
                <w:r w:rsidRPr="00190CA5">
                  <w:rPr>
                    <w:rStyle w:val="af3"/>
                    <w:rFonts w:ascii="Times New Roman" w:hAnsi="Times New Roman" w:cs="Times New Roman"/>
                    <w:b w:val="0"/>
                    <w:bCs w:val="0"/>
                    <w:i w:val="0"/>
                    <w:iCs w:val="0"/>
                    <w:noProof/>
                  </w:rPr>
                  <w:t>1.</w:t>
                </w:r>
                <w:r w:rsidRPr="00190CA5">
                  <w:rPr>
                    <w:rFonts w:ascii="Times New Roman" w:eastAsiaTheme="minorEastAsia" w:hAnsi="Times New Roman" w:cs="Times New Roman"/>
                    <w:b w:val="0"/>
                    <w:bCs w:val="0"/>
                    <w:i w:val="0"/>
                    <w:iCs w:val="0"/>
                    <w:noProof/>
                    <w:lang w:eastAsia="ru-RU"/>
                  </w:rPr>
                  <w:tab/>
                </w:r>
                <w:r w:rsidRPr="00190CA5">
                  <w:rPr>
                    <w:rStyle w:val="af3"/>
                    <w:rFonts w:ascii="Times New Roman" w:hAnsi="Times New Roman" w:cs="Times New Roman"/>
                    <w:b w:val="0"/>
                    <w:bCs w:val="0"/>
                    <w:i w:val="0"/>
                    <w:iCs w:val="0"/>
                    <w:noProof/>
                  </w:rPr>
                  <w:t>Предмет и цели регулирования.</w:t>
                </w:r>
                <w:r w:rsidRPr="00190CA5">
                  <w:rPr>
                    <w:rFonts w:ascii="Times New Roman" w:hAnsi="Times New Roman" w:cs="Times New Roman"/>
                    <w:b w:val="0"/>
                    <w:bCs w:val="0"/>
                    <w:i w:val="0"/>
                    <w:iCs w:val="0"/>
                    <w:noProof/>
                    <w:webHidden/>
                  </w:rPr>
                  <w:tab/>
                </w:r>
                <w:r w:rsidRPr="00190CA5">
                  <w:rPr>
                    <w:rFonts w:ascii="Times New Roman" w:hAnsi="Times New Roman" w:cs="Times New Roman"/>
                    <w:b w:val="0"/>
                    <w:bCs w:val="0"/>
                    <w:i w:val="0"/>
                    <w:iCs w:val="0"/>
                    <w:noProof/>
                    <w:webHidden/>
                  </w:rPr>
                  <w:fldChar w:fldCharType="begin"/>
                </w:r>
                <w:r w:rsidRPr="00190CA5">
                  <w:rPr>
                    <w:rFonts w:ascii="Times New Roman" w:hAnsi="Times New Roman" w:cs="Times New Roman"/>
                    <w:b w:val="0"/>
                    <w:bCs w:val="0"/>
                    <w:i w:val="0"/>
                    <w:iCs w:val="0"/>
                    <w:noProof/>
                    <w:webHidden/>
                  </w:rPr>
                  <w:instrText xml:space="preserve"> PAGEREF _Toc67141898 \h </w:instrText>
                </w:r>
                <w:r w:rsidRPr="00190CA5">
                  <w:rPr>
                    <w:rFonts w:ascii="Times New Roman" w:hAnsi="Times New Roman" w:cs="Times New Roman"/>
                    <w:b w:val="0"/>
                    <w:bCs w:val="0"/>
                    <w:i w:val="0"/>
                    <w:iCs w:val="0"/>
                    <w:noProof/>
                    <w:webHidden/>
                  </w:rPr>
                  <w:fldChar w:fldCharType="separate"/>
                </w:r>
                <w:r w:rsidR="001F2443">
                  <w:rPr>
                    <w:rFonts w:ascii="Times New Roman" w:hAnsi="Times New Roman" w:cs="Times New Roman"/>
                    <w:i w:val="0"/>
                    <w:iCs w:val="0"/>
                    <w:noProof/>
                    <w:webHidden/>
                  </w:rPr>
                  <w:t>Ошибка! Закладка не определена.</w:t>
                </w:r>
                <w:r w:rsidRPr="00190CA5">
                  <w:rPr>
                    <w:rFonts w:ascii="Times New Roman" w:hAnsi="Times New Roman" w:cs="Times New Roman"/>
                    <w:b w:val="0"/>
                    <w:bCs w:val="0"/>
                    <w:i w:val="0"/>
                    <w:iCs w:val="0"/>
                    <w:noProof/>
                    <w:webHidden/>
                  </w:rPr>
                  <w:fldChar w:fldCharType="end"/>
                </w:r>
              </w:hyperlink>
            </w:p>
            <w:p w:rsidR="00650881" w:rsidRPr="00190CA5" w:rsidRDefault="00650881" w:rsidP="00650881">
              <w:pPr>
                <w:pStyle w:val="11"/>
                <w:spacing w:before="100" w:beforeAutospacing="1" w:after="100" w:afterAutospacing="1"/>
                <w:contextualSpacing/>
                <w:rPr>
                  <w:rFonts w:ascii="Times New Roman" w:eastAsiaTheme="minorEastAsia" w:hAnsi="Times New Roman" w:cs="Times New Roman"/>
                  <w:b w:val="0"/>
                  <w:bCs w:val="0"/>
                  <w:i w:val="0"/>
                  <w:iCs w:val="0"/>
                  <w:noProof/>
                  <w:lang w:eastAsia="ru-RU"/>
                </w:rPr>
              </w:pPr>
              <w:hyperlink w:anchor="_Toc67141899" w:history="1">
                <w:r w:rsidRPr="00190CA5">
                  <w:rPr>
                    <w:rStyle w:val="af3"/>
                    <w:rFonts w:ascii="Times New Roman" w:hAnsi="Times New Roman" w:cs="Times New Roman"/>
                    <w:b w:val="0"/>
                    <w:bCs w:val="0"/>
                    <w:i w:val="0"/>
                    <w:iCs w:val="0"/>
                    <w:noProof/>
                  </w:rPr>
                  <w:t>2.</w:t>
                </w:r>
                <w:r w:rsidRPr="00190CA5">
                  <w:rPr>
                    <w:rFonts w:ascii="Times New Roman" w:eastAsiaTheme="minorEastAsia" w:hAnsi="Times New Roman" w:cs="Times New Roman"/>
                    <w:b w:val="0"/>
                    <w:bCs w:val="0"/>
                    <w:i w:val="0"/>
                    <w:iCs w:val="0"/>
                    <w:noProof/>
                    <w:lang w:eastAsia="ru-RU"/>
                  </w:rPr>
                  <w:tab/>
                </w:r>
                <w:r w:rsidRPr="00190CA5">
                  <w:rPr>
                    <w:rStyle w:val="af3"/>
                    <w:rFonts w:ascii="Times New Roman" w:hAnsi="Times New Roman" w:cs="Times New Roman"/>
                    <w:b w:val="0"/>
                    <w:bCs w:val="0"/>
                    <w:i w:val="0"/>
                    <w:iCs w:val="0"/>
                    <w:noProof/>
                  </w:rPr>
                  <w:t>Планирование и информационное обеспечение закупок.</w:t>
                </w:r>
                <w:r w:rsidRPr="00190CA5">
                  <w:rPr>
                    <w:rFonts w:ascii="Times New Roman" w:hAnsi="Times New Roman" w:cs="Times New Roman"/>
                    <w:b w:val="0"/>
                    <w:bCs w:val="0"/>
                    <w:i w:val="0"/>
                    <w:iCs w:val="0"/>
                    <w:noProof/>
                    <w:webHidden/>
                  </w:rPr>
                  <w:tab/>
                </w:r>
                <w:r w:rsidRPr="00190CA5">
                  <w:rPr>
                    <w:rFonts w:ascii="Times New Roman" w:hAnsi="Times New Roman" w:cs="Times New Roman"/>
                    <w:b w:val="0"/>
                    <w:bCs w:val="0"/>
                    <w:i w:val="0"/>
                    <w:iCs w:val="0"/>
                    <w:noProof/>
                    <w:webHidden/>
                  </w:rPr>
                  <w:fldChar w:fldCharType="begin"/>
                </w:r>
                <w:r w:rsidRPr="00190CA5">
                  <w:rPr>
                    <w:rFonts w:ascii="Times New Roman" w:hAnsi="Times New Roman" w:cs="Times New Roman"/>
                    <w:b w:val="0"/>
                    <w:bCs w:val="0"/>
                    <w:i w:val="0"/>
                    <w:iCs w:val="0"/>
                    <w:noProof/>
                    <w:webHidden/>
                  </w:rPr>
                  <w:instrText xml:space="preserve"> PAGEREF _Toc67141899 \h </w:instrText>
                </w:r>
                <w:r w:rsidRPr="00190CA5">
                  <w:rPr>
                    <w:rFonts w:ascii="Times New Roman" w:hAnsi="Times New Roman" w:cs="Times New Roman"/>
                    <w:b w:val="0"/>
                    <w:bCs w:val="0"/>
                    <w:i w:val="0"/>
                    <w:iCs w:val="0"/>
                    <w:noProof/>
                    <w:webHidden/>
                  </w:rPr>
                  <w:fldChar w:fldCharType="separate"/>
                </w:r>
                <w:r w:rsidR="001F2443">
                  <w:rPr>
                    <w:rFonts w:ascii="Times New Roman" w:hAnsi="Times New Roman" w:cs="Times New Roman"/>
                    <w:i w:val="0"/>
                    <w:iCs w:val="0"/>
                    <w:noProof/>
                    <w:webHidden/>
                  </w:rPr>
                  <w:t>Ошибка! Закладка не определена.</w:t>
                </w:r>
                <w:r w:rsidRPr="00190CA5">
                  <w:rPr>
                    <w:rFonts w:ascii="Times New Roman" w:hAnsi="Times New Roman" w:cs="Times New Roman"/>
                    <w:b w:val="0"/>
                    <w:bCs w:val="0"/>
                    <w:i w:val="0"/>
                    <w:iCs w:val="0"/>
                    <w:noProof/>
                    <w:webHidden/>
                  </w:rPr>
                  <w:fldChar w:fldCharType="end"/>
                </w:r>
              </w:hyperlink>
            </w:p>
            <w:p w:rsidR="00650881" w:rsidRPr="00190CA5" w:rsidRDefault="00650881" w:rsidP="00650881">
              <w:pPr>
                <w:pStyle w:val="11"/>
                <w:spacing w:before="100" w:beforeAutospacing="1" w:after="100" w:afterAutospacing="1"/>
                <w:contextualSpacing/>
                <w:rPr>
                  <w:rFonts w:ascii="Times New Roman" w:eastAsiaTheme="minorEastAsia" w:hAnsi="Times New Roman" w:cs="Times New Roman"/>
                  <w:b w:val="0"/>
                  <w:bCs w:val="0"/>
                  <w:i w:val="0"/>
                  <w:iCs w:val="0"/>
                  <w:noProof/>
                  <w:lang w:eastAsia="ru-RU"/>
                </w:rPr>
              </w:pPr>
              <w:hyperlink w:anchor="_Toc67141900" w:history="1">
                <w:r w:rsidRPr="00190CA5">
                  <w:rPr>
                    <w:rStyle w:val="af3"/>
                    <w:rFonts w:ascii="Times New Roman" w:hAnsi="Times New Roman" w:cs="Times New Roman"/>
                    <w:b w:val="0"/>
                    <w:bCs w:val="0"/>
                    <w:i w:val="0"/>
                    <w:iCs w:val="0"/>
                    <w:noProof/>
                  </w:rPr>
                  <w:t>3.</w:t>
                </w:r>
                <w:r w:rsidRPr="00190CA5">
                  <w:rPr>
                    <w:rFonts w:ascii="Times New Roman" w:eastAsiaTheme="minorEastAsia" w:hAnsi="Times New Roman" w:cs="Times New Roman"/>
                    <w:b w:val="0"/>
                    <w:bCs w:val="0"/>
                    <w:i w:val="0"/>
                    <w:iCs w:val="0"/>
                    <w:noProof/>
                    <w:lang w:eastAsia="ru-RU"/>
                  </w:rPr>
                  <w:tab/>
                </w:r>
                <w:r w:rsidRPr="00190CA5">
                  <w:rPr>
                    <w:rStyle w:val="af3"/>
                    <w:rFonts w:ascii="Times New Roman" w:hAnsi="Times New Roman" w:cs="Times New Roman"/>
                    <w:b w:val="0"/>
                    <w:bCs w:val="0"/>
                    <w:i w:val="0"/>
                    <w:iCs w:val="0"/>
                    <w:noProof/>
                  </w:rPr>
                  <w:t>Порядок ведения реестра договоров.</w:t>
                </w:r>
                <w:r w:rsidRPr="00190CA5">
                  <w:rPr>
                    <w:rFonts w:ascii="Times New Roman" w:hAnsi="Times New Roman" w:cs="Times New Roman"/>
                    <w:b w:val="0"/>
                    <w:bCs w:val="0"/>
                    <w:i w:val="0"/>
                    <w:iCs w:val="0"/>
                    <w:noProof/>
                    <w:webHidden/>
                  </w:rPr>
                  <w:tab/>
                </w:r>
                <w:r w:rsidRPr="00190CA5">
                  <w:rPr>
                    <w:rFonts w:ascii="Times New Roman" w:hAnsi="Times New Roman" w:cs="Times New Roman"/>
                    <w:b w:val="0"/>
                    <w:bCs w:val="0"/>
                    <w:i w:val="0"/>
                    <w:iCs w:val="0"/>
                    <w:noProof/>
                    <w:webHidden/>
                  </w:rPr>
                  <w:fldChar w:fldCharType="begin"/>
                </w:r>
                <w:r w:rsidRPr="00190CA5">
                  <w:rPr>
                    <w:rFonts w:ascii="Times New Roman" w:hAnsi="Times New Roman" w:cs="Times New Roman"/>
                    <w:b w:val="0"/>
                    <w:bCs w:val="0"/>
                    <w:i w:val="0"/>
                    <w:iCs w:val="0"/>
                    <w:noProof/>
                    <w:webHidden/>
                  </w:rPr>
                  <w:instrText xml:space="preserve"> PAGEREF _Toc67141900 \h </w:instrText>
                </w:r>
                <w:r w:rsidRPr="00190CA5">
                  <w:rPr>
                    <w:rFonts w:ascii="Times New Roman" w:hAnsi="Times New Roman" w:cs="Times New Roman"/>
                    <w:b w:val="0"/>
                    <w:bCs w:val="0"/>
                    <w:i w:val="0"/>
                    <w:iCs w:val="0"/>
                    <w:noProof/>
                    <w:webHidden/>
                  </w:rPr>
                </w:r>
                <w:r w:rsidRPr="00190CA5">
                  <w:rPr>
                    <w:rFonts w:ascii="Times New Roman" w:hAnsi="Times New Roman" w:cs="Times New Roman"/>
                    <w:b w:val="0"/>
                    <w:bCs w:val="0"/>
                    <w:i w:val="0"/>
                    <w:iCs w:val="0"/>
                    <w:noProof/>
                    <w:webHidden/>
                  </w:rPr>
                  <w:fldChar w:fldCharType="separate"/>
                </w:r>
                <w:r w:rsidR="001F2443">
                  <w:rPr>
                    <w:rFonts w:ascii="Times New Roman" w:hAnsi="Times New Roman" w:cs="Times New Roman"/>
                    <w:b w:val="0"/>
                    <w:bCs w:val="0"/>
                    <w:i w:val="0"/>
                    <w:iCs w:val="0"/>
                    <w:noProof/>
                    <w:webHidden/>
                  </w:rPr>
                  <w:t>8</w:t>
                </w:r>
                <w:r w:rsidRPr="00190CA5">
                  <w:rPr>
                    <w:rFonts w:ascii="Times New Roman" w:hAnsi="Times New Roman" w:cs="Times New Roman"/>
                    <w:b w:val="0"/>
                    <w:bCs w:val="0"/>
                    <w:i w:val="0"/>
                    <w:iCs w:val="0"/>
                    <w:noProof/>
                    <w:webHidden/>
                  </w:rPr>
                  <w:fldChar w:fldCharType="end"/>
                </w:r>
              </w:hyperlink>
            </w:p>
            <w:p w:rsidR="00650881" w:rsidRPr="00190CA5" w:rsidRDefault="00650881" w:rsidP="00650881">
              <w:pPr>
                <w:pStyle w:val="11"/>
                <w:spacing w:before="100" w:beforeAutospacing="1" w:after="100" w:afterAutospacing="1"/>
                <w:contextualSpacing/>
                <w:rPr>
                  <w:rFonts w:ascii="Times New Roman" w:eastAsiaTheme="minorEastAsia" w:hAnsi="Times New Roman" w:cs="Times New Roman"/>
                  <w:b w:val="0"/>
                  <w:bCs w:val="0"/>
                  <w:i w:val="0"/>
                  <w:iCs w:val="0"/>
                  <w:noProof/>
                  <w:lang w:eastAsia="ru-RU"/>
                </w:rPr>
              </w:pPr>
              <w:hyperlink w:anchor="_Toc67141901" w:history="1">
                <w:r w:rsidRPr="00190CA5">
                  <w:rPr>
                    <w:rStyle w:val="af3"/>
                    <w:rFonts w:ascii="Times New Roman" w:hAnsi="Times New Roman" w:cs="Times New Roman"/>
                    <w:b w:val="0"/>
                    <w:bCs w:val="0"/>
                    <w:i w:val="0"/>
                    <w:iCs w:val="0"/>
                    <w:noProof/>
                  </w:rPr>
                  <w:t>4.</w:t>
                </w:r>
                <w:r w:rsidRPr="00190CA5">
                  <w:rPr>
                    <w:rFonts w:ascii="Times New Roman" w:eastAsiaTheme="minorEastAsia" w:hAnsi="Times New Roman" w:cs="Times New Roman"/>
                    <w:b w:val="0"/>
                    <w:bCs w:val="0"/>
                    <w:i w:val="0"/>
                    <w:iCs w:val="0"/>
                    <w:noProof/>
                    <w:lang w:eastAsia="ru-RU"/>
                  </w:rPr>
                  <w:tab/>
                </w:r>
                <w:r w:rsidRPr="00190CA5">
                  <w:rPr>
                    <w:rStyle w:val="af3"/>
                    <w:rFonts w:ascii="Times New Roman" w:hAnsi="Times New Roman" w:cs="Times New Roman"/>
                    <w:b w:val="0"/>
                    <w:bCs w:val="0"/>
                    <w:i w:val="0"/>
                    <w:iCs w:val="0"/>
                    <w:noProof/>
                  </w:rPr>
                  <w:t>Извещение и документация о конкурентной закупке.</w:t>
                </w:r>
                <w:r w:rsidRPr="00190CA5">
                  <w:rPr>
                    <w:rFonts w:ascii="Times New Roman" w:hAnsi="Times New Roman" w:cs="Times New Roman"/>
                    <w:b w:val="0"/>
                    <w:bCs w:val="0"/>
                    <w:i w:val="0"/>
                    <w:iCs w:val="0"/>
                    <w:noProof/>
                    <w:webHidden/>
                  </w:rPr>
                  <w:tab/>
                </w:r>
                <w:r w:rsidRPr="00190CA5">
                  <w:rPr>
                    <w:rFonts w:ascii="Times New Roman" w:hAnsi="Times New Roman" w:cs="Times New Roman"/>
                    <w:b w:val="0"/>
                    <w:bCs w:val="0"/>
                    <w:i w:val="0"/>
                    <w:iCs w:val="0"/>
                    <w:noProof/>
                    <w:webHidden/>
                  </w:rPr>
                  <w:fldChar w:fldCharType="begin"/>
                </w:r>
                <w:r w:rsidRPr="00190CA5">
                  <w:rPr>
                    <w:rFonts w:ascii="Times New Roman" w:hAnsi="Times New Roman" w:cs="Times New Roman"/>
                    <w:b w:val="0"/>
                    <w:bCs w:val="0"/>
                    <w:i w:val="0"/>
                    <w:iCs w:val="0"/>
                    <w:noProof/>
                    <w:webHidden/>
                  </w:rPr>
                  <w:instrText xml:space="preserve"> PAGEREF _Toc67141901 \h </w:instrText>
                </w:r>
                <w:r w:rsidRPr="00190CA5">
                  <w:rPr>
                    <w:rFonts w:ascii="Times New Roman" w:hAnsi="Times New Roman" w:cs="Times New Roman"/>
                    <w:b w:val="0"/>
                    <w:bCs w:val="0"/>
                    <w:i w:val="0"/>
                    <w:iCs w:val="0"/>
                    <w:noProof/>
                    <w:webHidden/>
                  </w:rPr>
                  <w:fldChar w:fldCharType="separate"/>
                </w:r>
                <w:r w:rsidR="001F2443">
                  <w:rPr>
                    <w:rFonts w:ascii="Times New Roman" w:hAnsi="Times New Roman" w:cs="Times New Roman"/>
                    <w:i w:val="0"/>
                    <w:iCs w:val="0"/>
                    <w:noProof/>
                    <w:webHidden/>
                  </w:rPr>
                  <w:t>Ошибка! Закладка не определена.</w:t>
                </w:r>
                <w:r w:rsidRPr="00190CA5">
                  <w:rPr>
                    <w:rFonts w:ascii="Times New Roman" w:hAnsi="Times New Roman" w:cs="Times New Roman"/>
                    <w:b w:val="0"/>
                    <w:bCs w:val="0"/>
                    <w:i w:val="0"/>
                    <w:iCs w:val="0"/>
                    <w:noProof/>
                    <w:webHidden/>
                  </w:rPr>
                  <w:fldChar w:fldCharType="end"/>
                </w:r>
              </w:hyperlink>
            </w:p>
            <w:p w:rsidR="00650881" w:rsidRPr="00190CA5" w:rsidRDefault="00650881" w:rsidP="00650881">
              <w:pPr>
                <w:pStyle w:val="11"/>
                <w:spacing w:before="100" w:beforeAutospacing="1" w:after="100" w:afterAutospacing="1"/>
                <w:contextualSpacing/>
                <w:rPr>
                  <w:rFonts w:ascii="Times New Roman" w:eastAsiaTheme="minorEastAsia" w:hAnsi="Times New Roman" w:cs="Times New Roman"/>
                  <w:b w:val="0"/>
                  <w:bCs w:val="0"/>
                  <w:i w:val="0"/>
                  <w:iCs w:val="0"/>
                  <w:noProof/>
                  <w:lang w:eastAsia="ru-RU"/>
                </w:rPr>
              </w:pPr>
              <w:hyperlink w:anchor="_Toc67141902" w:history="1">
                <w:r w:rsidRPr="00190CA5">
                  <w:rPr>
                    <w:rStyle w:val="af3"/>
                    <w:rFonts w:ascii="Times New Roman" w:hAnsi="Times New Roman" w:cs="Times New Roman"/>
                    <w:b w:val="0"/>
                    <w:bCs w:val="0"/>
                    <w:i w:val="0"/>
                    <w:iCs w:val="0"/>
                    <w:noProof/>
                    <w:snapToGrid w:val="0"/>
                  </w:rPr>
                  <w:t>5.</w:t>
                </w:r>
                <w:r w:rsidRPr="00190CA5">
                  <w:rPr>
                    <w:rFonts w:ascii="Times New Roman" w:eastAsiaTheme="minorEastAsia" w:hAnsi="Times New Roman" w:cs="Times New Roman"/>
                    <w:b w:val="0"/>
                    <w:bCs w:val="0"/>
                    <w:i w:val="0"/>
                    <w:iCs w:val="0"/>
                    <w:noProof/>
                    <w:lang w:eastAsia="ru-RU"/>
                  </w:rPr>
                  <w:tab/>
                </w:r>
                <w:r w:rsidRPr="00190CA5">
                  <w:rPr>
                    <w:rStyle w:val="af3"/>
                    <w:rFonts w:ascii="Times New Roman" w:eastAsiaTheme="majorEastAsia" w:hAnsi="Times New Roman" w:cs="Times New Roman"/>
                    <w:b w:val="0"/>
                    <w:bCs w:val="0"/>
                    <w:i w:val="0"/>
                    <w:iCs w:val="0"/>
                    <w:noProof/>
                  </w:rPr>
                  <w:t>Описание предмета закупки в документации о конкурентной закупке.</w:t>
                </w:r>
                <w:r w:rsidRPr="00190CA5">
                  <w:rPr>
                    <w:rFonts w:ascii="Times New Roman" w:hAnsi="Times New Roman" w:cs="Times New Roman"/>
                    <w:b w:val="0"/>
                    <w:bCs w:val="0"/>
                    <w:i w:val="0"/>
                    <w:iCs w:val="0"/>
                    <w:noProof/>
                    <w:webHidden/>
                  </w:rPr>
                  <w:tab/>
                </w:r>
                <w:r w:rsidRPr="00190CA5">
                  <w:rPr>
                    <w:rFonts w:ascii="Times New Roman" w:hAnsi="Times New Roman" w:cs="Times New Roman"/>
                    <w:b w:val="0"/>
                    <w:bCs w:val="0"/>
                    <w:i w:val="0"/>
                    <w:iCs w:val="0"/>
                    <w:noProof/>
                    <w:webHidden/>
                  </w:rPr>
                  <w:fldChar w:fldCharType="begin"/>
                </w:r>
                <w:r w:rsidRPr="00190CA5">
                  <w:rPr>
                    <w:rFonts w:ascii="Times New Roman" w:hAnsi="Times New Roman" w:cs="Times New Roman"/>
                    <w:b w:val="0"/>
                    <w:bCs w:val="0"/>
                    <w:i w:val="0"/>
                    <w:iCs w:val="0"/>
                    <w:noProof/>
                    <w:webHidden/>
                  </w:rPr>
                  <w:instrText xml:space="preserve"> PAGEREF _Toc67141902 \h </w:instrText>
                </w:r>
                <w:r w:rsidRPr="00190CA5">
                  <w:rPr>
                    <w:rFonts w:ascii="Times New Roman" w:hAnsi="Times New Roman" w:cs="Times New Roman"/>
                    <w:b w:val="0"/>
                    <w:bCs w:val="0"/>
                    <w:i w:val="0"/>
                    <w:iCs w:val="0"/>
                    <w:noProof/>
                    <w:webHidden/>
                  </w:rPr>
                  <w:fldChar w:fldCharType="separate"/>
                </w:r>
                <w:r w:rsidR="001F2443">
                  <w:rPr>
                    <w:rFonts w:ascii="Times New Roman" w:hAnsi="Times New Roman" w:cs="Times New Roman"/>
                    <w:i w:val="0"/>
                    <w:iCs w:val="0"/>
                    <w:noProof/>
                    <w:webHidden/>
                  </w:rPr>
                  <w:t>Ошибка! Закладка не определена.</w:t>
                </w:r>
                <w:r w:rsidRPr="00190CA5">
                  <w:rPr>
                    <w:rFonts w:ascii="Times New Roman" w:hAnsi="Times New Roman" w:cs="Times New Roman"/>
                    <w:b w:val="0"/>
                    <w:bCs w:val="0"/>
                    <w:i w:val="0"/>
                    <w:iCs w:val="0"/>
                    <w:noProof/>
                    <w:webHidden/>
                  </w:rPr>
                  <w:fldChar w:fldCharType="end"/>
                </w:r>
              </w:hyperlink>
            </w:p>
            <w:p w:rsidR="00650881" w:rsidRPr="00190CA5" w:rsidRDefault="00650881" w:rsidP="00650881">
              <w:pPr>
                <w:pStyle w:val="11"/>
                <w:spacing w:before="100" w:beforeAutospacing="1" w:after="100" w:afterAutospacing="1"/>
                <w:contextualSpacing/>
                <w:rPr>
                  <w:rFonts w:ascii="Times New Roman" w:eastAsiaTheme="minorEastAsia" w:hAnsi="Times New Roman" w:cs="Times New Roman"/>
                  <w:b w:val="0"/>
                  <w:bCs w:val="0"/>
                  <w:i w:val="0"/>
                  <w:iCs w:val="0"/>
                  <w:noProof/>
                  <w:lang w:eastAsia="ru-RU"/>
                </w:rPr>
              </w:pPr>
              <w:hyperlink w:anchor="_Toc67141903" w:history="1">
                <w:r w:rsidRPr="00190CA5">
                  <w:rPr>
                    <w:rStyle w:val="af3"/>
                    <w:rFonts w:ascii="Times New Roman" w:hAnsi="Times New Roman" w:cs="Times New Roman"/>
                    <w:b w:val="0"/>
                    <w:bCs w:val="0"/>
                    <w:i w:val="0"/>
                    <w:iCs w:val="0"/>
                    <w:noProof/>
                  </w:rPr>
                  <w:t>6.</w:t>
                </w:r>
                <w:r w:rsidRPr="00190CA5">
                  <w:rPr>
                    <w:rFonts w:ascii="Times New Roman" w:eastAsiaTheme="minorEastAsia" w:hAnsi="Times New Roman" w:cs="Times New Roman"/>
                    <w:b w:val="0"/>
                    <w:bCs w:val="0"/>
                    <w:i w:val="0"/>
                    <w:iCs w:val="0"/>
                    <w:noProof/>
                    <w:lang w:eastAsia="ru-RU"/>
                  </w:rPr>
                  <w:tab/>
                </w:r>
                <w:r w:rsidRPr="00190CA5">
                  <w:rPr>
                    <w:rStyle w:val="af3"/>
                    <w:rFonts w:ascii="Times New Roman" w:hAnsi="Times New Roman" w:cs="Times New Roman"/>
                    <w:b w:val="0"/>
                    <w:bCs w:val="0"/>
                    <w:i w:val="0"/>
                    <w:iCs w:val="0"/>
                    <w:noProof/>
                  </w:rPr>
                  <w:t>Требования к участникам закупок. Основания для отказа в допуске к участию в закупке.</w:t>
                </w:r>
                <w:r w:rsidRPr="00190CA5">
                  <w:rPr>
                    <w:rFonts w:ascii="Times New Roman" w:hAnsi="Times New Roman" w:cs="Times New Roman"/>
                    <w:b w:val="0"/>
                    <w:bCs w:val="0"/>
                    <w:i w:val="0"/>
                    <w:iCs w:val="0"/>
                    <w:noProof/>
                    <w:webHidden/>
                  </w:rPr>
                  <w:tab/>
                </w:r>
                <w:r w:rsidRPr="00190CA5">
                  <w:rPr>
                    <w:rFonts w:ascii="Times New Roman" w:hAnsi="Times New Roman" w:cs="Times New Roman"/>
                    <w:b w:val="0"/>
                    <w:bCs w:val="0"/>
                    <w:i w:val="0"/>
                    <w:iCs w:val="0"/>
                    <w:noProof/>
                    <w:webHidden/>
                  </w:rPr>
                  <w:fldChar w:fldCharType="begin"/>
                </w:r>
                <w:r w:rsidRPr="00190CA5">
                  <w:rPr>
                    <w:rFonts w:ascii="Times New Roman" w:hAnsi="Times New Roman" w:cs="Times New Roman"/>
                    <w:b w:val="0"/>
                    <w:bCs w:val="0"/>
                    <w:i w:val="0"/>
                    <w:iCs w:val="0"/>
                    <w:noProof/>
                    <w:webHidden/>
                  </w:rPr>
                  <w:instrText xml:space="preserve"> PAGEREF _Toc67141903 \h </w:instrText>
                </w:r>
                <w:r w:rsidRPr="00190CA5">
                  <w:rPr>
                    <w:rFonts w:ascii="Times New Roman" w:hAnsi="Times New Roman" w:cs="Times New Roman"/>
                    <w:b w:val="0"/>
                    <w:bCs w:val="0"/>
                    <w:i w:val="0"/>
                    <w:iCs w:val="0"/>
                    <w:noProof/>
                    <w:webHidden/>
                  </w:rPr>
                  <w:fldChar w:fldCharType="separate"/>
                </w:r>
                <w:r w:rsidR="001F2443">
                  <w:rPr>
                    <w:rFonts w:ascii="Times New Roman" w:hAnsi="Times New Roman" w:cs="Times New Roman"/>
                    <w:i w:val="0"/>
                    <w:iCs w:val="0"/>
                    <w:noProof/>
                    <w:webHidden/>
                  </w:rPr>
                  <w:t>Ошибка! Закладка не определена.</w:t>
                </w:r>
                <w:r w:rsidRPr="00190CA5">
                  <w:rPr>
                    <w:rFonts w:ascii="Times New Roman" w:hAnsi="Times New Roman" w:cs="Times New Roman"/>
                    <w:b w:val="0"/>
                    <w:bCs w:val="0"/>
                    <w:i w:val="0"/>
                    <w:iCs w:val="0"/>
                    <w:noProof/>
                    <w:webHidden/>
                  </w:rPr>
                  <w:fldChar w:fldCharType="end"/>
                </w:r>
              </w:hyperlink>
            </w:p>
            <w:p w:rsidR="00650881" w:rsidRPr="00190CA5" w:rsidRDefault="00650881" w:rsidP="00650881">
              <w:pPr>
                <w:pStyle w:val="11"/>
                <w:spacing w:before="100" w:beforeAutospacing="1" w:after="100" w:afterAutospacing="1"/>
                <w:contextualSpacing/>
                <w:rPr>
                  <w:rFonts w:ascii="Times New Roman" w:eastAsiaTheme="minorEastAsia" w:hAnsi="Times New Roman" w:cs="Times New Roman"/>
                  <w:b w:val="0"/>
                  <w:bCs w:val="0"/>
                  <w:i w:val="0"/>
                  <w:iCs w:val="0"/>
                  <w:noProof/>
                  <w:lang w:eastAsia="ru-RU"/>
                </w:rPr>
              </w:pPr>
              <w:hyperlink w:anchor="_Toc67141904" w:history="1">
                <w:r w:rsidRPr="00190CA5">
                  <w:rPr>
                    <w:rStyle w:val="af3"/>
                    <w:rFonts w:ascii="Times New Roman" w:hAnsi="Times New Roman" w:cs="Times New Roman"/>
                    <w:b w:val="0"/>
                    <w:bCs w:val="0"/>
                    <w:i w:val="0"/>
                    <w:iCs w:val="0"/>
                    <w:noProof/>
                    <w:lang w:eastAsia="ar-SA"/>
                  </w:rPr>
                  <w:t>8.</w:t>
                </w:r>
                <w:r w:rsidRPr="00190CA5">
                  <w:rPr>
                    <w:rFonts w:ascii="Times New Roman" w:eastAsiaTheme="minorEastAsia" w:hAnsi="Times New Roman" w:cs="Times New Roman"/>
                    <w:b w:val="0"/>
                    <w:bCs w:val="0"/>
                    <w:i w:val="0"/>
                    <w:iCs w:val="0"/>
                    <w:noProof/>
                    <w:lang w:eastAsia="ru-RU"/>
                  </w:rPr>
                  <w:tab/>
                </w:r>
                <w:r w:rsidRPr="00190CA5">
                  <w:rPr>
                    <w:rStyle w:val="af3"/>
                    <w:rFonts w:ascii="Times New Roman" w:hAnsi="Times New Roman" w:cs="Times New Roman"/>
                    <w:b w:val="0"/>
                    <w:bCs w:val="0"/>
                    <w:i w:val="0"/>
                    <w:iCs w:val="0"/>
                    <w:noProof/>
                  </w:rPr>
                  <w:t>Конкурентные и неконкурентные закупки.</w:t>
                </w:r>
                <w:r w:rsidRPr="00190CA5">
                  <w:rPr>
                    <w:rFonts w:ascii="Times New Roman" w:hAnsi="Times New Roman" w:cs="Times New Roman"/>
                    <w:b w:val="0"/>
                    <w:bCs w:val="0"/>
                    <w:i w:val="0"/>
                    <w:iCs w:val="0"/>
                    <w:noProof/>
                    <w:webHidden/>
                  </w:rPr>
                  <w:tab/>
                </w:r>
                <w:r w:rsidRPr="00190CA5">
                  <w:rPr>
                    <w:rFonts w:ascii="Times New Roman" w:hAnsi="Times New Roman" w:cs="Times New Roman"/>
                    <w:b w:val="0"/>
                    <w:bCs w:val="0"/>
                    <w:i w:val="0"/>
                    <w:iCs w:val="0"/>
                    <w:noProof/>
                    <w:webHidden/>
                  </w:rPr>
                  <w:fldChar w:fldCharType="begin"/>
                </w:r>
                <w:r w:rsidRPr="00190CA5">
                  <w:rPr>
                    <w:rFonts w:ascii="Times New Roman" w:hAnsi="Times New Roman" w:cs="Times New Roman"/>
                    <w:b w:val="0"/>
                    <w:bCs w:val="0"/>
                    <w:i w:val="0"/>
                    <w:iCs w:val="0"/>
                    <w:noProof/>
                    <w:webHidden/>
                  </w:rPr>
                  <w:instrText xml:space="preserve"> PAGEREF _Toc67141904 \h </w:instrText>
                </w:r>
                <w:r w:rsidRPr="00190CA5">
                  <w:rPr>
                    <w:rFonts w:ascii="Times New Roman" w:hAnsi="Times New Roman" w:cs="Times New Roman"/>
                    <w:b w:val="0"/>
                    <w:bCs w:val="0"/>
                    <w:i w:val="0"/>
                    <w:iCs w:val="0"/>
                    <w:noProof/>
                    <w:webHidden/>
                  </w:rPr>
                  <w:fldChar w:fldCharType="separate"/>
                </w:r>
                <w:r w:rsidR="001F2443">
                  <w:rPr>
                    <w:rFonts w:ascii="Times New Roman" w:hAnsi="Times New Roman" w:cs="Times New Roman"/>
                    <w:i w:val="0"/>
                    <w:iCs w:val="0"/>
                    <w:noProof/>
                    <w:webHidden/>
                  </w:rPr>
                  <w:t>Ошибка! Закладка не определена.</w:t>
                </w:r>
                <w:r w:rsidRPr="00190CA5">
                  <w:rPr>
                    <w:rFonts w:ascii="Times New Roman" w:hAnsi="Times New Roman" w:cs="Times New Roman"/>
                    <w:b w:val="0"/>
                    <w:bCs w:val="0"/>
                    <w:i w:val="0"/>
                    <w:iCs w:val="0"/>
                    <w:noProof/>
                    <w:webHidden/>
                  </w:rPr>
                  <w:fldChar w:fldCharType="end"/>
                </w:r>
              </w:hyperlink>
            </w:p>
            <w:p w:rsidR="00650881" w:rsidRPr="00190CA5" w:rsidRDefault="00650881" w:rsidP="00650881">
              <w:pPr>
                <w:pStyle w:val="11"/>
                <w:spacing w:before="100" w:beforeAutospacing="1" w:after="100" w:afterAutospacing="1"/>
                <w:contextualSpacing/>
                <w:rPr>
                  <w:rFonts w:ascii="Times New Roman" w:eastAsiaTheme="minorEastAsia" w:hAnsi="Times New Roman" w:cs="Times New Roman"/>
                  <w:b w:val="0"/>
                  <w:bCs w:val="0"/>
                  <w:i w:val="0"/>
                  <w:iCs w:val="0"/>
                  <w:noProof/>
                  <w:lang w:eastAsia="ru-RU"/>
                </w:rPr>
              </w:pPr>
              <w:hyperlink w:anchor="_Toc67141905" w:history="1">
                <w:r w:rsidRPr="00190CA5">
                  <w:rPr>
                    <w:rStyle w:val="af3"/>
                    <w:rFonts w:ascii="Times New Roman" w:hAnsi="Times New Roman" w:cs="Times New Roman"/>
                    <w:b w:val="0"/>
                    <w:bCs w:val="0"/>
                    <w:i w:val="0"/>
                    <w:iCs w:val="0"/>
                    <w:noProof/>
                  </w:rPr>
                  <w:t>9.</w:t>
                </w:r>
                <w:r w:rsidRPr="00190CA5">
                  <w:rPr>
                    <w:rFonts w:ascii="Times New Roman" w:eastAsiaTheme="minorEastAsia" w:hAnsi="Times New Roman" w:cs="Times New Roman"/>
                    <w:b w:val="0"/>
                    <w:bCs w:val="0"/>
                    <w:i w:val="0"/>
                    <w:iCs w:val="0"/>
                    <w:noProof/>
                    <w:lang w:eastAsia="ru-RU"/>
                  </w:rPr>
                  <w:tab/>
                </w:r>
                <w:r w:rsidRPr="00190CA5">
                  <w:rPr>
                    <w:rStyle w:val="af3"/>
                    <w:rFonts w:ascii="Times New Roman" w:hAnsi="Times New Roman" w:cs="Times New Roman"/>
                    <w:b w:val="0"/>
                    <w:bCs w:val="0"/>
                    <w:i w:val="0"/>
                    <w:iCs w:val="0"/>
                    <w:noProof/>
                  </w:rPr>
                  <w:t>Порядок формирования закупочной комиссии.</w:t>
                </w:r>
                <w:r w:rsidRPr="00190CA5">
                  <w:rPr>
                    <w:rFonts w:ascii="Times New Roman" w:hAnsi="Times New Roman" w:cs="Times New Roman"/>
                    <w:b w:val="0"/>
                    <w:bCs w:val="0"/>
                    <w:i w:val="0"/>
                    <w:iCs w:val="0"/>
                    <w:noProof/>
                    <w:webHidden/>
                  </w:rPr>
                  <w:tab/>
                </w:r>
                <w:r w:rsidRPr="00190CA5">
                  <w:rPr>
                    <w:rFonts w:ascii="Times New Roman" w:hAnsi="Times New Roman" w:cs="Times New Roman"/>
                    <w:b w:val="0"/>
                    <w:bCs w:val="0"/>
                    <w:i w:val="0"/>
                    <w:iCs w:val="0"/>
                    <w:noProof/>
                    <w:webHidden/>
                  </w:rPr>
                  <w:fldChar w:fldCharType="begin"/>
                </w:r>
                <w:r w:rsidRPr="00190CA5">
                  <w:rPr>
                    <w:rFonts w:ascii="Times New Roman" w:hAnsi="Times New Roman" w:cs="Times New Roman"/>
                    <w:b w:val="0"/>
                    <w:bCs w:val="0"/>
                    <w:i w:val="0"/>
                    <w:iCs w:val="0"/>
                    <w:noProof/>
                    <w:webHidden/>
                  </w:rPr>
                  <w:instrText xml:space="preserve"> PAGEREF _Toc67141905 \h </w:instrText>
                </w:r>
                <w:r w:rsidRPr="00190CA5">
                  <w:rPr>
                    <w:rFonts w:ascii="Times New Roman" w:hAnsi="Times New Roman" w:cs="Times New Roman"/>
                    <w:b w:val="0"/>
                    <w:bCs w:val="0"/>
                    <w:i w:val="0"/>
                    <w:iCs w:val="0"/>
                    <w:noProof/>
                    <w:webHidden/>
                  </w:rPr>
                  <w:fldChar w:fldCharType="separate"/>
                </w:r>
                <w:r w:rsidR="001F2443">
                  <w:rPr>
                    <w:rFonts w:ascii="Times New Roman" w:hAnsi="Times New Roman" w:cs="Times New Roman"/>
                    <w:i w:val="0"/>
                    <w:iCs w:val="0"/>
                    <w:noProof/>
                    <w:webHidden/>
                  </w:rPr>
                  <w:t>Ошибка! Закладка не определена.</w:t>
                </w:r>
                <w:r w:rsidRPr="00190CA5">
                  <w:rPr>
                    <w:rFonts w:ascii="Times New Roman" w:hAnsi="Times New Roman" w:cs="Times New Roman"/>
                    <w:b w:val="0"/>
                    <w:bCs w:val="0"/>
                    <w:i w:val="0"/>
                    <w:iCs w:val="0"/>
                    <w:noProof/>
                    <w:webHidden/>
                  </w:rPr>
                  <w:fldChar w:fldCharType="end"/>
                </w:r>
              </w:hyperlink>
            </w:p>
            <w:p w:rsidR="00650881" w:rsidRPr="00190CA5" w:rsidRDefault="00650881" w:rsidP="00650881">
              <w:pPr>
                <w:pStyle w:val="11"/>
                <w:spacing w:before="100" w:beforeAutospacing="1" w:after="100" w:afterAutospacing="1"/>
                <w:contextualSpacing/>
                <w:rPr>
                  <w:rFonts w:ascii="Times New Roman" w:eastAsiaTheme="minorEastAsia" w:hAnsi="Times New Roman" w:cs="Times New Roman"/>
                  <w:b w:val="0"/>
                  <w:bCs w:val="0"/>
                  <w:i w:val="0"/>
                  <w:iCs w:val="0"/>
                  <w:noProof/>
                  <w:lang w:eastAsia="ru-RU"/>
                </w:rPr>
              </w:pPr>
              <w:hyperlink w:anchor="_Toc67141906" w:history="1">
                <w:r w:rsidRPr="00190CA5">
                  <w:rPr>
                    <w:rStyle w:val="af3"/>
                    <w:rFonts w:ascii="Times New Roman" w:hAnsi="Times New Roman" w:cs="Times New Roman"/>
                    <w:b w:val="0"/>
                    <w:bCs w:val="0"/>
                    <w:i w:val="0"/>
                    <w:iCs w:val="0"/>
                    <w:noProof/>
                  </w:rPr>
                  <w:t>10.</w:t>
                </w:r>
                <w:r w:rsidRPr="00190CA5">
                  <w:rPr>
                    <w:rFonts w:ascii="Times New Roman" w:eastAsiaTheme="minorEastAsia" w:hAnsi="Times New Roman" w:cs="Times New Roman"/>
                    <w:b w:val="0"/>
                    <w:bCs w:val="0"/>
                    <w:i w:val="0"/>
                    <w:iCs w:val="0"/>
                    <w:noProof/>
                    <w:lang w:eastAsia="ru-RU"/>
                  </w:rPr>
                  <w:tab/>
                </w:r>
                <w:r w:rsidRPr="00190CA5">
                  <w:rPr>
                    <w:rStyle w:val="af3"/>
                    <w:rFonts w:ascii="Times New Roman" w:hAnsi="Times New Roman" w:cs="Times New Roman"/>
                    <w:b w:val="0"/>
                    <w:bCs w:val="0"/>
                    <w:i w:val="0"/>
                    <w:iCs w:val="0"/>
                    <w:noProof/>
                  </w:rPr>
                  <w:t>Общие положения о проведении электронного аукциона.</w:t>
                </w:r>
                <w:r w:rsidRPr="00190CA5">
                  <w:rPr>
                    <w:rFonts w:ascii="Times New Roman" w:hAnsi="Times New Roman" w:cs="Times New Roman"/>
                    <w:b w:val="0"/>
                    <w:bCs w:val="0"/>
                    <w:i w:val="0"/>
                    <w:iCs w:val="0"/>
                    <w:noProof/>
                    <w:webHidden/>
                  </w:rPr>
                  <w:tab/>
                </w:r>
                <w:r w:rsidRPr="00190CA5">
                  <w:rPr>
                    <w:rFonts w:ascii="Times New Roman" w:hAnsi="Times New Roman" w:cs="Times New Roman"/>
                    <w:b w:val="0"/>
                    <w:bCs w:val="0"/>
                    <w:i w:val="0"/>
                    <w:iCs w:val="0"/>
                    <w:noProof/>
                    <w:webHidden/>
                  </w:rPr>
                  <w:fldChar w:fldCharType="begin"/>
                </w:r>
                <w:r w:rsidRPr="00190CA5">
                  <w:rPr>
                    <w:rFonts w:ascii="Times New Roman" w:hAnsi="Times New Roman" w:cs="Times New Roman"/>
                    <w:b w:val="0"/>
                    <w:bCs w:val="0"/>
                    <w:i w:val="0"/>
                    <w:iCs w:val="0"/>
                    <w:noProof/>
                    <w:webHidden/>
                  </w:rPr>
                  <w:instrText xml:space="preserve"> PAGEREF _Toc67141906 \h </w:instrText>
                </w:r>
                <w:r w:rsidRPr="00190CA5">
                  <w:rPr>
                    <w:rFonts w:ascii="Times New Roman" w:hAnsi="Times New Roman" w:cs="Times New Roman"/>
                    <w:b w:val="0"/>
                    <w:bCs w:val="0"/>
                    <w:i w:val="0"/>
                    <w:iCs w:val="0"/>
                    <w:noProof/>
                    <w:webHidden/>
                  </w:rPr>
                  <w:fldChar w:fldCharType="separate"/>
                </w:r>
                <w:r w:rsidR="001F2443">
                  <w:rPr>
                    <w:rFonts w:ascii="Times New Roman" w:hAnsi="Times New Roman" w:cs="Times New Roman"/>
                    <w:i w:val="0"/>
                    <w:iCs w:val="0"/>
                    <w:noProof/>
                    <w:webHidden/>
                  </w:rPr>
                  <w:t>Ошибка! Закладка не определена.</w:t>
                </w:r>
                <w:r w:rsidRPr="00190CA5">
                  <w:rPr>
                    <w:rFonts w:ascii="Times New Roman" w:hAnsi="Times New Roman" w:cs="Times New Roman"/>
                    <w:b w:val="0"/>
                    <w:bCs w:val="0"/>
                    <w:i w:val="0"/>
                    <w:iCs w:val="0"/>
                    <w:noProof/>
                    <w:webHidden/>
                  </w:rPr>
                  <w:fldChar w:fldCharType="end"/>
                </w:r>
              </w:hyperlink>
            </w:p>
            <w:p w:rsidR="00650881" w:rsidRPr="00190CA5" w:rsidRDefault="00650881" w:rsidP="00650881">
              <w:pPr>
                <w:pStyle w:val="11"/>
                <w:spacing w:before="100" w:beforeAutospacing="1" w:after="100" w:afterAutospacing="1"/>
                <w:contextualSpacing/>
                <w:rPr>
                  <w:rFonts w:ascii="Times New Roman" w:eastAsiaTheme="minorEastAsia" w:hAnsi="Times New Roman" w:cs="Times New Roman"/>
                  <w:b w:val="0"/>
                  <w:bCs w:val="0"/>
                  <w:i w:val="0"/>
                  <w:iCs w:val="0"/>
                  <w:noProof/>
                  <w:lang w:eastAsia="ru-RU"/>
                </w:rPr>
              </w:pPr>
              <w:hyperlink w:anchor="_Toc67141907" w:history="1">
                <w:r w:rsidRPr="00190CA5">
                  <w:rPr>
                    <w:rStyle w:val="af3"/>
                    <w:rFonts w:ascii="Times New Roman" w:hAnsi="Times New Roman" w:cs="Times New Roman"/>
                    <w:b w:val="0"/>
                    <w:bCs w:val="0"/>
                    <w:i w:val="0"/>
                    <w:iCs w:val="0"/>
                    <w:noProof/>
                  </w:rPr>
                  <w:t>11.</w:t>
                </w:r>
                <w:r w:rsidRPr="00190CA5">
                  <w:rPr>
                    <w:rFonts w:ascii="Times New Roman" w:eastAsiaTheme="minorEastAsia" w:hAnsi="Times New Roman" w:cs="Times New Roman"/>
                    <w:b w:val="0"/>
                    <w:bCs w:val="0"/>
                    <w:i w:val="0"/>
                    <w:iCs w:val="0"/>
                    <w:noProof/>
                    <w:lang w:eastAsia="ru-RU"/>
                  </w:rPr>
                  <w:tab/>
                </w:r>
                <w:r w:rsidRPr="00190CA5">
                  <w:rPr>
                    <w:rStyle w:val="af3"/>
                    <w:rFonts w:ascii="Times New Roman" w:hAnsi="Times New Roman" w:cs="Times New Roman"/>
                    <w:b w:val="0"/>
                    <w:bCs w:val="0"/>
                    <w:i w:val="0"/>
                    <w:iCs w:val="0"/>
                    <w:noProof/>
                  </w:rPr>
                  <w:t>Порядок подачи заявок на участие в электронном аукционе.</w:t>
                </w:r>
                <w:r w:rsidRPr="00190CA5">
                  <w:rPr>
                    <w:rFonts w:ascii="Times New Roman" w:hAnsi="Times New Roman" w:cs="Times New Roman"/>
                    <w:b w:val="0"/>
                    <w:bCs w:val="0"/>
                    <w:i w:val="0"/>
                    <w:iCs w:val="0"/>
                    <w:noProof/>
                    <w:webHidden/>
                  </w:rPr>
                  <w:tab/>
                </w:r>
                <w:r w:rsidRPr="00190CA5">
                  <w:rPr>
                    <w:rFonts w:ascii="Times New Roman" w:hAnsi="Times New Roman" w:cs="Times New Roman"/>
                    <w:b w:val="0"/>
                    <w:bCs w:val="0"/>
                    <w:i w:val="0"/>
                    <w:iCs w:val="0"/>
                    <w:noProof/>
                    <w:webHidden/>
                  </w:rPr>
                  <w:fldChar w:fldCharType="begin"/>
                </w:r>
                <w:r w:rsidRPr="00190CA5">
                  <w:rPr>
                    <w:rFonts w:ascii="Times New Roman" w:hAnsi="Times New Roman" w:cs="Times New Roman"/>
                    <w:b w:val="0"/>
                    <w:bCs w:val="0"/>
                    <w:i w:val="0"/>
                    <w:iCs w:val="0"/>
                    <w:noProof/>
                    <w:webHidden/>
                  </w:rPr>
                  <w:instrText xml:space="preserve"> PAGEREF _Toc67141907 \h </w:instrText>
                </w:r>
                <w:r w:rsidRPr="00190CA5">
                  <w:rPr>
                    <w:rFonts w:ascii="Times New Roman" w:hAnsi="Times New Roman" w:cs="Times New Roman"/>
                    <w:b w:val="0"/>
                    <w:bCs w:val="0"/>
                    <w:i w:val="0"/>
                    <w:iCs w:val="0"/>
                    <w:noProof/>
                    <w:webHidden/>
                  </w:rPr>
                  <w:fldChar w:fldCharType="separate"/>
                </w:r>
                <w:r w:rsidR="001F2443">
                  <w:rPr>
                    <w:rFonts w:ascii="Times New Roman" w:hAnsi="Times New Roman" w:cs="Times New Roman"/>
                    <w:i w:val="0"/>
                    <w:iCs w:val="0"/>
                    <w:noProof/>
                    <w:webHidden/>
                  </w:rPr>
                  <w:t>Ошибка! Закладка не определена.</w:t>
                </w:r>
                <w:r w:rsidRPr="00190CA5">
                  <w:rPr>
                    <w:rFonts w:ascii="Times New Roman" w:hAnsi="Times New Roman" w:cs="Times New Roman"/>
                    <w:b w:val="0"/>
                    <w:bCs w:val="0"/>
                    <w:i w:val="0"/>
                    <w:iCs w:val="0"/>
                    <w:noProof/>
                    <w:webHidden/>
                  </w:rPr>
                  <w:fldChar w:fldCharType="end"/>
                </w:r>
              </w:hyperlink>
            </w:p>
            <w:p w:rsidR="00650881" w:rsidRPr="00190CA5" w:rsidRDefault="00650881" w:rsidP="00650881">
              <w:pPr>
                <w:pStyle w:val="11"/>
                <w:spacing w:before="100" w:beforeAutospacing="1" w:after="100" w:afterAutospacing="1"/>
                <w:contextualSpacing/>
                <w:rPr>
                  <w:rFonts w:ascii="Times New Roman" w:eastAsiaTheme="minorEastAsia" w:hAnsi="Times New Roman" w:cs="Times New Roman"/>
                  <w:b w:val="0"/>
                  <w:bCs w:val="0"/>
                  <w:i w:val="0"/>
                  <w:iCs w:val="0"/>
                  <w:noProof/>
                  <w:lang w:eastAsia="ru-RU"/>
                </w:rPr>
              </w:pPr>
              <w:hyperlink w:anchor="_Toc67141908" w:history="1">
                <w:r w:rsidRPr="00190CA5">
                  <w:rPr>
                    <w:rStyle w:val="af3"/>
                    <w:rFonts w:ascii="Times New Roman" w:hAnsi="Times New Roman" w:cs="Times New Roman"/>
                    <w:b w:val="0"/>
                    <w:bCs w:val="0"/>
                    <w:i w:val="0"/>
                    <w:iCs w:val="0"/>
                    <w:noProof/>
                  </w:rPr>
                  <w:t>12.</w:t>
                </w:r>
                <w:r w:rsidRPr="00190CA5">
                  <w:rPr>
                    <w:rFonts w:ascii="Times New Roman" w:eastAsiaTheme="minorEastAsia" w:hAnsi="Times New Roman" w:cs="Times New Roman"/>
                    <w:b w:val="0"/>
                    <w:bCs w:val="0"/>
                    <w:i w:val="0"/>
                    <w:iCs w:val="0"/>
                    <w:noProof/>
                    <w:lang w:eastAsia="ru-RU"/>
                  </w:rPr>
                  <w:tab/>
                </w:r>
                <w:r w:rsidRPr="00190CA5">
                  <w:rPr>
                    <w:rStyle w:val="af3"/>
                    <w:rFonts w:ascii="Times New Roman" w:hAnsi="Times New Roman" w:cs="Times New Roman"/>
                    <w:b w:val="0"/>
                    <w:bCs w:val="0"/>
                    <w:i w:val="0"/>
                    <w:iCs w:val="0"/>
                    <w:noProof/>
                  </w:rPr>
                  <w:t>Рассмотрение заявок на участие в электронном аукционе.</w:t>
                </w:r>
                <w:r w:rsidRPr="00190CA5">
                  <w:rPr>
                    <w:rFonts w:ascii="Times New Roman" w:hAnsi="Times New Roman" w:cs="Times New Roman"/>
                    <w:b w:val="0"/>
                    <w:bCs w:val="0"/>
                    <w:i w:val="0"/>
                    <w:iCs w:val="0"/>
                    <w:noProof/>
                    <w:webHidden/>
                  </w:rPr>
                  <w:tab/>
                </w:r>
                <w:r w:rsidRPr="00190CA5">
                  <w:rPr>
                    <w:rFonts w:ascii="Times New Roman" w:hAnsi="Times New Roman" w:cs="Times New Roman"/>
                    <w:b w:val="0"/>
                    <w:bCs w:val="0"/>
                    <w:i w:val="0"/>
                    <w:iCs w:val="0"/>
                    <w:noProof/>
                    <w:webHidden/>
                  </w:rPr>
                  <w:fldChar w:fldCharType="begin"/>
                </w:r>
                <w:r w:rsidRPr="00190CA5">
                  <w:rPr>
                    <w:rFonts w:ascii="Times New Roman" w:hAnsi="Times New Roman" w:cs="Times New Roman"/>
                    <w:b w:val="0"/>
                    <w:bCs w:val="0"/>
                    <w:i w:val="0"/>
                    <w:iCs w:val="0"/>
                    <w:noProof/>
                    <w:webHidden/>
                  </w:rPr>
                  <w:instrText xml:space="preserve"> PAGEREF _Toc67141908 \h </w:instrText>
                </w:r>
                <w:r w:rsidRPr="00190CA5">
                  <w:rPr>
                    <w:rFonts w:ascii="Times New Roman" w:hAnsi="Times New Roman" w:cs="Times New Roman"/>
                    <w:b w:val="0"/>
                    <w:bCs w:val="0"/>
                    <w:i w:val="0"/>
                    <w:iCs w:val="0"/>
                    <w:noProof/>
                    <w:webHidden/>
                  </w:rPr>
                  <w:fldChar w:fldCharType="separate"/>
                </w:r>
                <w:r w:rsidR="001F2443">
                  <w:rPr>
                    <w:rFonts w:ascii="Times New Roman" w:hAnsi="Times New Roman" w:cs="Times New Roman"/>
                    <w:i w:val="0"/>
                    <w:iCs w:val="0"/>
                    <w:noProof/>
                    <w:webHidden/>
                  </w:rPr>
                  <w:t>Ошибка! Закладка не определена.</w:t>
                </w:r>
                <w:r w:rsidRPr="00190CA5">
                  <w:rPr>
                    <w:rFonts w:ascii="Times New Roman" w:hAnsi="Times New Roman" w:cs="Times New Roman"/>
                    <w:b w:val="0"/>
                    <w:bCs w:val="0"/>
                    <w:i w:val="0"/>
                    <w:iCs w:val="0"/>
                    <w:noProof/>
                    <w:webHidden/>
                  </w:rPr>
                  <w:fldChar w:fldCharType="end"/>
                </w:r>
              </w:hyperlink>
            </w:p>
            <w:p w:rsidR="00650881" w:rsidRPr="00190CA5" w:rsidRDefault="00650881" w:rsidP="00650881">
              <w:pPr>
                <w:pStyle w:val="11"/>
                <w:spacing w:before="100" w:beforeAutospacing="1" w:after="100" w:afterAutospacing="1"/>
                <w:contextualSpacing/>
                <w:rPr>
                  <w:rFonts w:ascii="Times New Roman" w:eastAsiaTheme="minorEastAsia" w:hAnsi="Times New Roman" w:cs="Times New Roman"/>
                  <w:b w:val="0"/>
                  <w:bCs w:val="0"/>
                  <w:i w:val="0"/>
                  <w:iCs w:val="0"/>
                  <w:noProof/>
                  <w:lang w:eastAsia="ru-RU"/>
                </w:rPr>
              </w:pPr>
              <w:hyperlink w:anchor="_Toc67141909" w:history="1">
                <w:r w:rsidRPr="00190CA5">
                  <w:rPr>
                    <w:rStyle w:val="af3"/>
                    <w:rFonts w:ascii="Times New Roman" w:hAnsi="Times New Roman" w:cs="Times New Roman"/>
                    <w:b w:val="0"/>
                    <w:bCs w:val="0"/>
                    <w:i w:val="0"/>
                    <w:iCs w:val="0"/>
                    <w:noProof/>
                  </w:rPr>
                  <w:t>13.</w:t>
                </w:r>
                <w:r w:rsidRPr="00190CA5">
                  <w:rPr>
                    <w:rFonts w:ascii="Times New Roman" w:eastAsiaTheme="minorEastAsia" w:hAnsi="Times New Roman" w:cs="Times New Roman"/>
                    <w:b w:val="0"/>
                    <w:bCs w:val="0"/>
                    <w:i w:val="0"/>
                    <w:iCs w:val="0"/>
                    <w:noProof/>
                    <w:lang w:eastAsia="ru-RU"/>
                  </w:rPr>
                  <w:tab/>
                </w:r>
                <w:r w:rsidRPr="00190CA5">
                  <w:rPr>
                    <w:rStyle w:val="af3"/>
                    <w:rFonts w:ascii="Times New Roman" w:hAnsi="Times New Roman" w:cs="Times New Roman"/>
                    <w:b w:val="0"/>
                    <w:bCs w:val="0"/>
                    <w:i w:val="0"/>
                    <w:iCs w:val="0"/>
                    <w:noProof/>
                  </w:rPr>
                  <w:t>Порядок проведения электронного аукциона.</w:t>
                </w:r>
                <w:r w:rsidRPr="00190CA5">
                  <w:rPr>
                    <w:rFonts w:ascii="Times New Roman" w:hAnsi="Times New Roman" w:cs="Times New Roman"/>
                    <w:b w:val="0"/>
                    <w:bCs w:val="0"/>
                    <w:i w:val="0"/>
                    <w:iCs w:val="0"/>
                    <w:noProof/>
                    <w:webHidden/>
                  </w:rPr>
                  <w:tab/>
                </w:r>
                <w:r w:rsidRPr="00190CA5">
                  <w:rPr>
                    <w:rFonts w:ascii="Times New Roman" w:hAnsi="Times New Roman" w:cs="Times New Roman"/>
                    <w:b w:val="0"/>
                    <w:bCs w:val="0"/>
                    <w:i w:val="0"/>
                    <w:iCs w:val="0"/>
                    <w:noProof/>
                    <w:webHidden/>
                  </w:rPr>
                  <w:fldChar w:fldCharType="begin"/>
                </w:r>
                <w:r w:rsidRPr="00190CA5">
                  <w:rPr>
                    <w:rFonts w:ascii="Times New Roman" w:hAnsi="Times New Roman" w:cs="Times New Roman"/>
                    <w:b w:val="0"/>
                    <w:bCs w:val="0"/>
                    <w:i w:val="0"/>
                    <w:iCs w:val="0"/>
                    <w:noProof/>
                    <w:webHidden/>
                  </w:rPr>
                  <w:instrText xml:space="preserve"> PAGEREF _Toc67141909 \h </w:instrText>
                </w:r>
                <w:r w:rsidRPr="00190CA5">
                  <w:rPr>
                    <w:rFonts w:ascii="Times New Roman" w:hAnsi="Times New Roman" w:cs="Times New Roman"/>
                    <w:b w:val="0"/>
                    <w:bCs w:val="0"/>
                    <w:i w:val="0"/>
                    <w:iCs w:val="0"/>
                    <w:noProof/>
                    <w:webHidden/>
                  </w:rPr>
                  <w:fldChar w:fldCharType="separate"/>
                </w:r>
                <w:r w:rsidR="001F2443">
                  <w:rPr>
                    <w:rFonts w:ascii="Times New Roman" w:hAnsi="Times New Roman" w:cs="Times New Roman"/>
                    <w:i w:val="0"/>
                    <w:iCs w:val="0"/>
                    <w:noProof/>
                    <w:webHidden/>
                  </w:rPr>
                  <w:t>Ошибка! Закладка не определена.</w:t>
                </w:r>
                <w:r w:rsidRPr="00190CA5">
                  <w:rPr>
                    <w:rFonts w:ascii="Times New Roman" w:hAnsi="Times New Roman" w:cs="Times New Roman"/>
                    <w:b w:val="0"/>
                    <w:bCs w:val="0"/>
                    <w:i w:val="0"/>
                    <w:iCs w:val="0"/>
                    <w:noProof/>
                    <w:webHidden/>
                  </w:rPr>
                  <w:fldChar w:fldCharType="end"/>
                </w:r>
              </w:hyperlink>
            </w:p>
            <w:p w:rsidR="00650881" w:rsidRPr="00190CA5" w:rsidRDefault="00650881" w:rsidP="00650881">
              <w:pPr>
                <w:pStyle w:val="11"/>
                <w:spacing w:before="100" w:beforeAutospacing="1" w:after="100" w:afterAutospacing="1"/>
                <w:contextualSpacing/>
                <w:rPr>
                  <w:rFonts w:ascii="Times New Roman" w:eastAsiaTheme="minorEastAsia" w:hAnsi="Times New Roman" w:cs="Times New Roman"/>
                  <w:b w:val="0"/>
                  <w:bCs w:val="0"/>
                  <w:i w:val="0"/>
                  <w:iCs w:val="0"/>
                  <w:noProof/>
                  <w:lang w:eastAsia="ru-RU"/>
                </w:rPr>
              </w:pPr>
              <w:hyperlink w:anchor="_Toc67141910" w:history="1">
                <w:r w:rsidRPr="00190CA5">
                  <w:rPr>
                    <w:rStyle w:val="af3"/>
                    <w:rFonts w:ascii="Times New Roman" w:hAnsi="Times New Roman" w:cs="Times New Roman"/>
                    <w:b w:val="0"/>
                    <w:bCs w:val="0"/>
                    <w:i w:val="0"/>
                    <w:iCs w:val="0"/>
                    <w:noProof/>
                  </w:rPr>
                  <w:t>14.</w:t>
                </w:r>
                <w:r w:rsidRPr="00190CA5">
                  <w:rPr>
                    <w:rFonts w:ascii="Times New Roman" w:eastAsiaTheme="minorEastAsia" w:hAnsi="Times New Roman" w:cs="Times New Roman"/>
                    <w:b w:val="0"/>
                    <w:bCs w:val="0"/>
                    <w:i w:val="0"/>
                    <w:iCs w:val="0"/>
                    <w:noProof/>
                    <w:lang w:eastAsia="ru-RU"/>
                  </w:rPr>
                  <w:tab/>
                </w:r>
                <w:r w:rsidRPr="00190CA5">
                  <w:rPr>
                    <w:rStyle w:val="af3"/>
                    <w:rFonts w:ascii="Times New Roman" w:hAnsi="Times New Roman" w:cs="Times New Roman"/>
                    <w:b w:val="0"/>
                    <w:bCs w:val="0"/>
                    <w:i w:val="0"/>
                    <w:iCs w:val="0"/>
                    <w:noProof/>
                  </w:rPr>
                  <w:t>Подведение итогов электронного аукциона.</w:t>
                </w:r>
                <w:r w:rsidRPr="00190CA5">
                  <w:rPr>
                    <w:rFonts w:ascii="Times New Roman" w:hAnsi="Times New Roman" w:cs="Times New Roman"/>
                    <w:b w:val="0"/>
                    <w:bCs w:val="0"/>
                    <w:i w:val="0"/>
                    <w:iCs w:val="0"/>
                    <w:noProof/>
                    <w:webHidden/>
                  </w:rPr>
                  <w:tab/>
                </w:r>
                <w:r w:rsidRPr="00190CA5">
                  <w:rPr>
                    <w:rFonts w:ascii="Times New Roman" w:hAnsi="Times New Roman" w:cs="Times New Roman"/>
                    <w:b w:val="0"/>
                    <w:bCs w:val="0"/>
                    <w:i w:val="0"/>
                    <w:iCs w:val="0"/>
                    <w:noProof/>
                    <w:webHidden/>
                  </w:rPr>
                  <w:fldChar w:fldCharType="begin"/>
                </w:r>
                <w:r w:rsidRPr="00190CA5">
                  <w:rPr>
                    <w:rFonts w:ascii="Times New Roman" w:hAnsi="Times New Roman" w:cs="Times New Roman"/>
                    <w:b w:val="0"/>
                    <w:bCs w:val="0"/>
                    <w:i w:val="0"/>
                    <w:iCs w:val="0"/>
                    <w:noProof/>
                    <w:webHidden/>
                  </w:rPr>
                  <w:instrText xml:space="preserve"> PAGEREF _Toc67141910 \h </w:instrText>
                </w:r>
                <w:r w:rsidRPr="00190CA5">
                  <w:rPr>
                    <w:rFonts w:ascii="Times New Roman" w:hAnsi="Times New Roman" w:cs="Times New Roman"/>
                    <w:b w:val="0"/>
                    <w:bCs w:val="0"/>
                    <w:i w:val="0"/>
                    <w:iCs w:val="0"/>
                    <w:noProof/>
                    <w:webHidden/>
                  </w:rPr>
                  <w:fldChar w:fldCharType="separate"/>
                </w:r>
                <w:r w:rsidR="001F2443">
                  <w:rPr>
                    <w:rFonts w:ascii="Times New Roman" w:hAnsi="Times New Roman" w:cs="Times New Roman"/>
                    <w:i w:val="0"/>
                    <w:iCs w:val="0"/>
                    <w:noProof/>
                    <w:webHidden/>
                  </w:rPr>
                  <w:t>Ошибка! Закладка не определена.</w:t>
                </w:r>
                <w:r w:rsidRPr="00190CA5">
                  <w:rPr>
                    <w:rFonts w:ascii="Times New Roman" w:hAnsi="Times New Roman" w:cs="Times New Roman"/>
                    <w:b w:val="0"/>
                    <w:bCs w:val="0"/>
                    <w:i w:val="0"/>
                    <w:iCs w:val="0"/>
                    <w:noProof/>
                    <w:webHidden/>
                  </w:rPr>
                  <w:fldChar w:fldCharType="end"/>
                </w:r>
              </w:hyperlink>
            </w:p>
            <w:p w:rsidR="00650881" w:rsidRPr="00190CA5" w:rsidRDefault="00650881" w:rsidP="00650881">
              <w:pPr>
                <w:pStyle w:val="11"/>
                <w:spacing w:before="100" w:beforeAutospacing="1" w:after="100" w:afterAutospacing="1"/>
                <w:contextualSpacing/>
                <w:rPr>
                  <w:rFonts w:ascii="Times New Roman" w:eastAsiaTheme="minorEastAsia" w:hAnsi="Times New Roman" w:cs="Times New Roman"/>
                  <w:b w:val="0"/>
                  <w:bCs w:val="0"/>
                  <w:i w:val="0"/>
                  <w:iCs w:val="0"/>
                  <w:noProof/>
                  <w:lang w:eastAsia="ru-RU"/>
                </w:rPr>
              </w:pPr>
              <w:hyperlink w:anchor="_Toc67141911" w:history="1">
                <w:r w:rsidRPr="00190CA5">
                  <w:rPr>
                    <w:rStyle w:val="af3"/>
                    <w:rFonts w:ascii="Times New Roman" w:hAnsi="Times New Roman" w:cs="Times New Roman"/>
                    <w:b w:val="0"/>
                    <w:bCs w:val="0"/>
                    <w:i w:val="0"/>
                    <w:iCs w:val="0"/>
                    <w:noProof/>
                  </w:rPr>
                  <w:t>15.</w:t>
                </w:r>
                <w:r w:rsidRPr="00190CA5">
                  <w:rPr>
                    <w:rFonts w:ascii="Times New Roman" w:eastAsiaTheme="minorEastAsia" w:hAnsi="Times New Roman" w:cs="Times New Roman"/>
                    <w:b w:val="0"/>
                    <w:bCs w:val="0"/>
                    <w:i w:val="0"/>
                    <w:iCs w:val="0"/>
                    <w:noProof/>
                    <w:lang w:eastAsia="ru-RU"/>
                  </w:rPr>
                  <w:tab/>
                </w:r>
                <w:r w:rsidRPr="00190CA5">
                  <w:rPr>
                    <w:rStyle w:val="af3"/>
                    <w:rFonts w:ascii="Times New Roman" w:hAnsi="Times New Roman" w:cs="Times New Roman"/>
                    <w:b w:val="0"/>
                    <w:bCs w:val="0"/>
                    <w:i w:val="0"/>
                    <w:iCs w:val="0"/>
                    <w:noProof/>
                  </w:rPr>
                  <w:t>Заключение договора по итогам электронного аукциона.</w:t>
                </w:r>
                <w:r w:rsidRPr="00190CA5">
                  <w:rPr>
                    <w:rFonts w:ascii="Times New Roman" w:hAnsi="Times New Roman" w:cs="Times New Roman"/>
                    <w:b w:val="0"/>
                    <w:bCs w:val="0"/>
                    <w:i w:val="0"/>
                    <w:iCs w:val="0"/>
                    <w:noProof/>
                    <w:webHidden/>
                  </w:rPr>
                  <w:tab/>
                </w:r>
                <w:r w:rsidRPr="00190CA5">
                  <w:rPr>
                    <w:rFonts w:ascii="Times New Roman" w:hAnsi="Times New Roman" w:cs="Times New Roman"/>
                    <w:b w:val="0"/>
                    <w:bCs w:val="0"/>
                    <w:i w:val="0"/>
                    <w:iCs w:val="0"/>
                    <w:noProof/>
                    <w:webHidden/>
                  </w:rPr>
                  <w:fldChar w:fldCharType="begin"/>
                </w:r>
                <w:r w:rsidRPr="00190CA5">
                  <w:rPr>
                    <w:rFonts w:ascii="Times New Roman" w:hAnsi="Times New Roman" w:cs="Times New Roman"/>
                    <w:b w:val="0"/>
                    <w:bCs w:val="0"/>
                    <w:i w:val="0"/>
                    <w:iCs w:val="0"/>
                    <w:noProof/>
                    <w:webHidden/>
                  </w:rPr>
                  <w:instrText xml:space="preserve"> PAGEREF _Toc67141911 \h </w:instrText>
                </w:r>
                <w:r w:rsidRPr="00190CA5">
                  <w:rPr>
                    <w:rFonts w:ascii="Times New Roman" w:hAnsi="Times New Roman" w:cs="Times New Roman"/>
                    <w:b w:val="0"/>
                    <w:bCs w:val="0"/>
                    <w:i w:val="0"/>
                    <w:iCs w:val="0"/>
                    <w:noProof/>
                    <w:webHidden/>
                  </w:rPr>
                  <w:fldChar w:fldCharType="separate"/>
                </w:r>
                <w:r w:rsidR="001F2443">
                  <w:rPr>
                    <w:rFonts w:ascii="Times New Roman" w:hAnsi="Times New Roman" w:cs="Times New Roman"/>
                    <w:i w:val="0"/>
                    <w:iCs w:val="0"/>
                    <w:noProof/>
                    <w:webHidden/>
                  </w:rPr>
                  <w:t>Ошибка! Закладка не определена.</w:t>
                </w:r>
                <w:r w:rsidRPr="00190CA5">
                  <w:rPr>
                    <w:rFonts w:ascii="Times New Roman" w:hAnsi="Times New Roman" w:cs="Times New Roman"/>
                    <w:b w:val="0"/>
                    <w:bCs w:val="0"/>
                    <w:i w:val="0"/>
                    <w:iCs w:val="0"/>
                    <w:noProof/>
                    <w:webHidden/>
                  </w:rPr>
                  <w:fldChar w:fldCharType="end"/>
                </w:r>
              </w:hyperlink>
            </w:p>
            <w:p w:rsidR="00650881" w:rsidRPr="00190CA5" w:rsidRDefault="00650881" w:rsidP="00650881">
              <w:pPr>
                <w:pStyle w:val="11"/>
                <w:spacing w:before="100" w:beforeAutospacing="1" w:after="100" w:afterAutospacing="1"/>
                <w:contextualSpacing/>
                <w:rPr>
                  <w:rFonts w:ascii="Times New Roman" w:eastAsiaTheme="minorEastAsia" w:hAnsi="Times New Roman" w:cs="Times New Roman"/>
                  <w:b w:val="0"/>
                  <w:bCs w:val="0"/>
                  <w:i w:val="0"/>
                  <w:iCs w:val="0"/>
                  <w:noProof/>
                  <w:lang w:eastAsia="ru-RU"/>
                </w:rPr>
              </w:pPr>
              <w:hyperlink w:anchor="_Toc67141912" w:history="1">
                <w:r w:rsidRPr="00190CA5">
                  <w:rPr>
                    <w:rStyle w:val="af3"/>
                    <w:rFonts w:ascii="Times New Roman" w:hAnsi="Times New Roman" w:cs="Times New Roman"/>
                    <w:b w:val="0"/>
                    <w:bCs w:val="0"/>
                    <w:i w:val="0"/>
                    <w:iCs w:val="0"/>
                    <w:noProof/>
                  </w:rPr>
                  <w:t>16.</w:t>
                </w:r>
                <w:r w:rsidRPr="00190CA5">
                  <w:rPr>
                    <w:rFonts w:ascii="Times New Roman" w:eastAsiaTheme="minorEastAsia" w:hAnsi="Times New Roman" w:cs="Times New Roman"/>
                    <w:b w:val="0"/>
                    <w:bCs w:val="0"/>
                    <w:i w:val="0"/>
                    <w:iCs w:val="0"/>
                    <w:noProof/>
                    <w:lang w:eastAsia="ru-RU"/>
                  </w:rPr>
                  <w:tab/>
                </w:r>
                <w:r w:rsidRPr="00190CA5">
                  <w:rPr>
                    <w:rStyle w:val="af3"/>
                    <w:rFonts w:ascii="Times New Roman" w:hAnsi="Times New Roman" w:cs="Times New Roman"/>
                    <w:b w:val="0"/>
                    <w:bCs w:val="0"/>
                    <w:i w:val="0"/>
                    <w:iCs w:val="0"/>
                    <w:noProof/>
                  </w:rPr>
                  <w:t>Конкурс.</w:t>
                </w:r>
                <w:r w:rsidRPr="00190CA5">
                  <w:rPr>
                    <w:rFonts w:ascii="Times New Roman" w:hAnsi="Times New Roman" w:cs="Times New Roman"/>
                    <w:b w:val="0"/>
                    <w:bCs w:val="0"/>
                    <w:i w:val="0"/>
                    <w:iCs w:val="0"/>
                    <w:noProof/>
                    <w:webHidden/>
                  </w:rPr>
                  <w:tab/>
                </w:r>
                <w:r w:rsidRPr="00190CA5">
                  <w:rPr>
                    <w:rFonts w:ascii="Times New Roman" w:hAnsi="Times New Roman" w:cs="Times New Roman"/>
                    <w:b w:val="0"/>
                    <w:bCs w:val="0"/>
                    <w:i w:val="0"/>
                    <w:iCs w:val="0"/>
                    <w:noProof/>
                    <w:webHidden/>
                  </w:rPr>
                  <w:fldChar w:fldCharType="begin"/>
                </w:r>
                <w:r w:rsidRPr="00190CA5">
                  <w:rPr>
                    <w:rFonts w:ascii="Times New Roman" w:hAnsi="Times New Roman" w:cs="Times New Roman"/>
                    <w:b w:val="0"/>
                    <w:bCs w:val="0"/>
                    <w:i w:val="0"/>
                    <w:iCs w:val="0"/>
                    <w:noProof/>
                    <w:webHidden/>
                  </w:rPr>
                  <w:instrText xml:space="preserve"> PAGEREF _Toc67141912 \h </w:instrText>
                </w:r>
                <w:r w:rsidRPr="00190CA5">
                  <w:rPr>
                    <w:rFonts w:ascii="Times New Roman" w:hAnsi="Times New Roman" w:cs="Times New Roman"/>
                    <w:b w:val="0"/>
                    <w:bCs w:val="0"/>
                    <w:i w:val="0"/>
                    <w:iCs w:val="0"/>
                    <w:noProof/>
                    <w:webHidden/>
                  </w:rPr>
                  <w:fldChar w:fldCharType="separate"/>
                </w:r>
                <w:r w:rsidR="001F2443">
                  <w:rPr>
                    <w:rFonts w:ascii="Times New Roman" w:hAnsi="Times New Roman" w:cs="Times New Roman"/>
                    <w:i w:val="0"/>
                    <w:iCs w:val="0"/>
                    <w:noProof/>
                    <w:webHidden/>
                  </w:rPr>
                  <w:t>Ошибка! Закладка не определена.</w:t>
                </w:r>
                <w:r w:rsidRPr="00190CA5">
                  <w:rPr>
                    <w:rFonts w:ascii="Times New Roman" w:hAnsi="Times New Roman" w:cs="Times New Roman"/>
                    <w:b w:val="0"/>
                    <w:bCs w:val="0"/>
                    <w:i w:val="0"/>
                    <w:iCs w:val="0"/>
                    <w:noProof/>
                    <w:webHidden/>
                  </w:rPr>
                  <w:fldChar w:fldCharType="end"/>
                </w:r>
              </w:hyperlink>
            </w:p>
            <w:p w:rsidR="00650881" w:rsidRPr="00190CA5" w:rsidRDefault="00650881" w:rsidP="00650881">
              <w:pPr>
                <w:pStyle w:val="11"/>
                <w:spacing w:before="100" w:beforeAutospacing="1" w:after="100" w:afterAutospacing="1"/>
                <w:contextualSpacing/>
                <w:rPr>
                  <w:rFonts w:ascii="Times New Roman" w:eastAsiaTheme="minorEastAsia" w:hAnsi="Times New Roman" w:cs="Times New Roman"/>
                  <w:b w:val="0"/>
                  <w:bCs w:val="0"/>
                  <w:i w:val="0"/>
                  <w:iCs w:val="0"/>
                  <w:noProof/>
                  <w:lang w:eastAsia="ru-RU"/>
                </w:rPr>
              </w:pPr>
              <w:hyperlink w:anchor="_Toc67141913" w:history="1">
                <w:r w:rsidRPr="00190CA5">
                  <w:rPr>
                    <w:rStyle w:val="af3"/>
                    <w:rFonts w:ascii="Times New Roman" w:hAnsi="Times New Roman" w:cs="Times New Roman"/>
                    <w:b w:val="0"/>
                    <w:bCs w:val="0"/>
                    <w:i w:val="0"/>
                    <w:iCs w:val="0"/>
                    <w:noProof/>
                  </w:rPr>
                  <w:t>17.</w:t>
                </w:r>
                <w:r w:rsidRPr="00190CA5">
                  <w:rPr>
                    <w:rFonts w:ascii="Times New Roman" w:eastAsiaTheme="minorEastAsia" w:hAnsi="Times New Roman" w:cs="Times New Roman"/>
                    <w:b w:val="0"/>
                    <w:bCs w:val="0"/>
                    <w:i w:val="0"/>
                    <w:iCs w:val="0"/>
                    <w:noProof/>
                    <w:lang w:eastAsia="ru-RU"/>
                  </w:rPr>
                  <w:tab/>
                </w:r>
                <w:r w:rsidRPr="00190CA5">
                  <w:rPr>
                    <w:rStyle w:val="af3"/>
                    <w:rFonts w:ascii="Times New Roman" w:hAnsi="Times New Roman" w:cs="Times New Roman"/>
                    <w:b w:val="0"/>
                    <w:bCs w:val="0"/>
                    <w:i w:val="0"/>
                    <w:iCs w:val="0"/>
                    <w:noProof/>
                  </w:rPr>
                  <w:t>Порядок подачи заявок на участие в конкурсе.</w:t>
                </w:r>
                <w:r w:rsidRPr="00190CA5">
                  <w:rPr>
                    <w:rFonts w:ascii="Times New Roman" w:hAnsi="Times New Roman" w:cs="Times New Roman"/>
                    <w:b w:val="0"/>
                    <w:bCs w:val="0"/>
                    <w:i w:val="0"/>
                    <w:iCs w:val="0"/>
                    <w:noProof/>
                    <w:webHidden/>
                  </w:rPr>
                  <w:tab/>
                </w:r>
                <w:r w:rsidRPr="00190CA5">
                  <w:rPr>
                    <w:rFonts w:ascii="Times New Roman" w:hAnsi="Times New Roman" w:cs="Times New Roman"/>
                    <w:b w:val="0"/>
                    <w:bCs w:val="0"/>
                    <w:i w:val="0"/>
                    <w:iCs w:val="0"/>
                    <w:noProof/>
                    <w:webHidden/>
                  </w:rPr>
                  <w:fldChar w:fldCharType="begin"/>
                </w:r>
                <w:r w:rsidRPr="00190CA5">
                  <w:rPr>
                    <w:rFonts w:ascii="Times New Roman" w:hAnsi="Times New Roman" w:cs="Times New Roman"/>
                    <w:b w:val="0"/>
                    <w:bCs w:val="0"/>
                    <w:i w:val="0"/>
                    <w:iCs w:val="0"/>
                    <w:noProof/>
                    <w:webHidden/>
                  </w:rPr>
                  <w:instrText xml:space="preserve"> PAGEREF _Toc67141913 \h </w:instrText>
                </w:r>
                <w:r w:rsidRPr="00190CA5">
                  <w:rPr>
                    <w:rFonts w:ascii="Times New Roman" w:hAnsi="Times New Roman" w:cs="Times New Roman"/>
                    <w:b w:val="0"/>
                    <w:bCs w:val="0"/>
                    <w:i w:val="0"/>
                    <w:iCs w:val="0"/>
                    <w:noProof/>
                    <w:webHidden/>
                  </w:rPr>
                  <w:fldChar w:fldCharType="separate"/>
                </w:r>
                <w:r w:rsidR="001F2443">
                  <w:rPr>
                    <w:rFonts w:ascii="Times New Roman" w:hAnsi="Times New Roman" w:cs="Times New Roman"/>
                    <w:i w:val="0"/>
                    <w:iCs w:val="0"/>
                    <w:noProof/>
                    <w:webHidden/>
                  </w:rPr>
                  <w:t>Ошибка! Закладка не определена.</w:t>
                </w:r>
                <w:r w:rsidRPr="00190CA5">
                  <w:rPr>
                    <w:rFonts w:ascii="Times New Roman" w:hAnsi="Times New Roman" w:cs="Times New Roman"/>
                    <w:b w:val="0"/>
                    <w:bCs w:val="0"/>
                    <w:i w:val="0"/>
                    <w:iCs w:val="0"/>
                    <w:noProof/>
                    <w:webHidden/>
                  </w:rPr>
                  <w:fldChar w:fldCharType="end"/>
                </w:r>
              </w:hyperlink>
            </w:p>
            <w:p w:rsidR="00650881" w:rsidRPr="00190CA5" w:rsidRDefault="00650881" w:rsidP="00650881">
              <w:pPr>
                <w:pStyle w:val="11"/>
                <w:spacing w:before="100" w:beforeAutospacing="1" w:after="100" w:afterAutospacing="1"/>
                <w:contextualSpacing/>
                <w:rPr>
                  <w:rFonts w:ascii="Times New Roman" w:eastAsiaTheme="minorEastAsia" w:hAnsi="Times New Roman" w:cs="Times New Roman"/>
                  <w:b w:val="0"/>
                  <w:bCs w:val="0"/>
                  <w:i w:val="0"/>
                  <w:iCs w:val="0"/>
                  <w:noProof/>
                  <w:lang w:eastAsia="ru-RU"/>
                </w:rPr>
              </w:pPr>
              <w:hyperlink w:anchor="_Toc67141914" w:history="1">
                <w:r w:rsidRPr="00190CA5">
                  <w:rPr>
                    <w:rStyle w:val="af3"/>
                    <w:rFonts w:ascii="Times New Roman" w:hAnsi="Times New Roman" w:cs="Times New Roman"/>
                    <w:b w:val="0"/>
                    <w:bCs w:val="0"/>
                    <w:i w:val="0"/>
                    <w:iCs w:val="0"/>
                    <w:noProof/>
                  </w:rPr>
                  <w:t>18.</w:t>
                </w:r>
                <w:r w:rsidRPr="00190CA5">
                  <w:rPr>
                    <w:rFonts w:ascii="Times New Roman" w:eastAsiaTheme="minorEastAsia" w:hAnsi="Times New Roman" w:cs="Times New Roman"/>
                    <w:b w:val="0"/>
                    <w:bCs w:val="0"/>
                    <w:i w:val="0"/>
                    <w:iCs w:val="0"/>
                    <w:noProof/>
                    <w:lang w:eastAsia="ru-RU"/>
                  </w:rPr>
                  <w:tab/>
                </w:r>
                <w:r w:rsidRPr="00190CA5">
                  <w:rPr>
                    <w:rStyle w:val="af3"/>
                    <w:rFonts w:ascii="Times New Roman" w:hAnsi="Times New Roman" w:cs="Times New Roman"/>
                    <w:b w:val="0"/>
                    <w:bCs w:val="0"/>
                    <w:i w:val="0"/>
                    <w:iCs w:val="0"/>
                    <w:noProof/>
                  </w:rPr>
                  <w:t>Порядок вскрытия конвертов (открытия доступа) с заявками на участие в конкурсе.</w:t>
                </w:r>
                <w:r w:rsidRPr="00190CA5">
                  <w:rPr>
                    <w:rFonts w:ascii="Times New Roman" w:hAnsi="Times New Roman" w:cs="Times New Roman"/>
                    <w:b w:val="0"/>
                    <w:bCs w:val="0"/>
                    <w:i w:val="0"/>
                    <w:iCs w:val="0"/>
                    <w:noProof/>
                    <w:webHidden/>
                  </w:rPr>
                  <w:tab/>
                </w:r>
                <w:r w:rsidRPr="00190CA5">
                  <w:rPr>
                    <w:rFonts w:ascii="Times New Roman" w:hAnsi="Times New Roman" w:cs="Times New Roman"/>
                    <w:b w:val="0"/>
                    <w:bCs w:val="0"/>
                    <w:i w:val="0"/>
                    <w:iCs w:val="0"/>
                    <w:noProof/>
                    <w:webHidden/>
                  </w:rPr>
                  <w:fldChar w:fldCharType="begin"/>
                </w:r>
                <w:r w:rsidRPr="00190CA5">
                  <w:rPr>
                    <w:rFonts w:ascii="Times New Roman" w:hAnsi="Times New Roman" w:cs="Times New Roman"/>
                    <w:b w:val="0"/>
                    <w:bCs w:val="0"/>
                    <w:i w:val="0"/>
                    <w:iCs w:val="0"/>
                    <w:noProof/>
                    <w:webHidden/>
                  </w:rPr>
                  <w:instrText xml:space="preserve"> PAGEREF _Toc67141914 \h </w:instrText>
                </w:r>
                <w:r w:rsidRPr="00190CA5">
                  <w:rPr>
                    <w:rFonts w:ascii="Times New Roman" w:hAnsi="Times New Roman" w:cs="Times New Roman"/>
                    <w:b w:val="0"/>
                    <w:bCs w:val="0"/>
                    <w:i w:val="0"/>
                    <w:iCs w:val="0"/>
                    <w:noProof/>
                    <w:webHidden/>
                  </w:rPr>
                  <w:fldChar w:fldCharType="separate"/>
                </w:r>
                <w:r w:rsidR="001F2443">
                  <w:rPr>
                    <w:rFonts w:ascii="Times New Roman" w:hAnsi="Times New Roman" w:cs="Times New Roman"/>
                    <w:i w:val="0"/>
                    <w:iCs w:val="0"/>
                    <w:noProof/>
                    <w:webHidden/>
                  </w:rPr>
                  <w:t>Ошибка! Закладка не определена.</w:t>
                </w:r>
                <w:r w:rsidRPr="00190CA5">
                  <w:rPr>
                    <w:rFonts w:ascii="Times New Roman" w:hAnsi="Times New Roman" w:cs="Times New Roman"/>
                    <w:b w:val="0"/>
                    <w:bCs w:val="0"/>
                    <w:i w:val="0"/>
                    <w:iCs w:val="0"/>
                    <w:noProof/>
                    <w:webHidden/>
                  </w:rPr>
                  <w:fldChar w:fldCharType="end"/>
                </w:r>
              </w:hyperlink>
            </w:p>
            <w:p w:rsidR="00650881" w:rsidRPr="00190CA5" w:rsidRDefault="00650881" w:rsidP="00650881">
              <w:pPr>
                <w:pStyle w:val="11"/>
                <w:spacing w:before="100" w:beforeAutospacing="1" w:after="100" w:afterAutospacing="1"/>
                <w:contextualSpacing/>
                <w:rPr>
                  <w:rFonts w:ascii="Times New Roman" w:eastAsiaTheme="minorEastAsia" w:hAnsi="Times New Roman" w:cs="Times New Roman"/>
                  <w:b w:val="0"/>
                  <w:bCs w:val="0"/>
                  <w:i w:val="0"/>
                  <w:iCs w:val="0"/>
                  <w:noProof/>
                  <w:lang w:eastAsia="ru-RU"/>
                </w:rPr>
              </w:pPr>
              <w:hyperlink w:anchor="_Toc67141915" w:history="1">
                <w:r w:rsidRPr="00190CA5">
                  <w:rPr>
                    <w:rStyle w:val="af3"/>
                    <w:rFonts w:ascii="Times New Roman" w:hAnsi="Times New Roman" w:cs="Times New Roman"/>
                    <w:b w:val="0"/>
                    <w:bCs w:val="0"/>
                    <w:i w:val="0"/>
                    <w:iCs w:val="0"/>
                    <w:noProof/>
                  </w:rPr>
                  <w:t>19.</w:t>
                </w:r>
                <w:r w:rsidRPr="00190CA5">
                  <w:rPr>
                    <w:rFonts w:ascii="Times New Roman" w:eastAsiaTheme="minorEastAsia" w:hAnsi="Times New Roman" w:cs="Times New Roman"/>
                    <w:b w:val="0"/>
                    <w:bCs w:val="0"/>
                    <w:i w:val="0"/>
                    <w:iCs w:val="0"/>
                    <w:noProof/>
                    <w:lang w:eastAsia="ru-RU"/>
                  </w:rPr>
                  <w:tab/>
                </w:r>
                <w:r w:rsidRPr="00190CA5">
                  <w:rPr>
                    <w:rStyle w:val="af3"/>
                    <w:rFonts w:ascii="Times New Roman" w:hAnsi="Times New Roman" w:cs="Times New Roman"/>
                    <w:b w:val="0"/>
                    <w:bCs w:val="0"/>
                    <w:i w:val="0"/>
                    <w:iCs w:val="0"/>
                    <w:noProof/>
                  </w:rPr>
                  <w:t>Порядок рассмотрения заявок на участие в конкурсе.</w:t>
                </w:r>
                <w:r w:rsidRPr="00190CA5">
                  <w:rPr>
                    <w:rFonts w:ascii="Times New Roman" w:hAnsi="Times New Roman" w:cs="Times New Roman"/>
                    <w:b w:val="0"/>
                    <w:bCs w:val="0"/>
                    <w:i w:val="0"/>
                    <w:iCs w:val="0"/>
                    <w:noProof/>
                    <w:webHidden/>
                  </w:rPr>
                  <w:tab/>
                </w:r>
                <w:r w:rsidRPr="00190CA5">
                  <w:rPr>
                    <w:rFonts w:ascii="Times New Roman" w:hAnsi="Times New Roman" w:cs="Times New Roman"/>
                    <w:b w:val="0"/>
                    <w:bCs w:val="0"/>
                    <w:i w:val="0"/>
                    <w:iCs w:val="0"/>
                    <w:noProof/>
                    <w:webHidden/>
                  </w:rPr>
                  <w:fldChar w:fldCharType="begin"/>
                </w:r>
                <w:r w:rsidRPr="00190CA5">
                  <w:rPr>
                    <w:rFonts w:ascii="Times New Roman" w:hAnsi="Times New Roman" w:cs="Times New Roman"/>
                    <w:b w:val="0"/>
                    <w:bCs w:val="0"/>
                    <w:i w:val="0"/>
                    <w:iCs w:val="0"/>
                    <w:noProof/>
                    <w:webHidden/>
                  </w:rPr>
                  <w:instrText xml:space="preserve"> PAGEREF _Toc67141915 \h </w:instrText>
                </w:r>
                <w:r w:rsidRPr="00190CA5">
                  <w:rPr>
                    <w:rFonts w:ascii="Times New Roman" w:hAnsi="Times New Roman" w:cs="Times New Roman"/>
                    <w:b w:val="0"/>
                    <w:bCs w:val="0"/>
                    <w:i w:val="0"/>
                    <w:iCs w:val="0"/>
                    <w:noProof/>
                    <w:webHidden/>
                  </w:rPr>
                  <w:fldChar w:fldCharType="separate"/>
                </w:r>
                <w:r w:rsidR="001F2443">
                  <w:rPr>
                    <w:rFonts w:ascii="Times New Roman" w:hAnsi="Times New Roman" w:cs="Times New Roman"/>
                    <w:i w:val="0"/>
                    <w:iCs w:val="0"/>
                    <w:noProof/>
                    <w:webHidden/>
                  </w:rPr>
                  <w:t>Ошибка! Закладка не определена.</w:t>
                </w:r>
                <w:r w:rsidRPr="00190CA5">
                  <w:rPr>
                    <w:rFonts w:ascii="Times New Roman" w:hAnsi="Times New Roman" w:cs="Times New Roman"/>
                    <w:b w:val="0"/>
                    <w:bCs w:val="0"/>
                    <w:i w:val="0"/>
                    <w:iCs w:val="0"/>
                    <w:noProof/>
                    <w:webHidden/>
                  </w:rPr>
                  <w:fldChar w:fldCharType="end"/>
                </w:r>
              </w:hyperlink>
            </w:p>
            <w:p w:rsidR="00650881" w:rsidRPr="00190CA5" w:rsidRDefault="00650881" w:rsidP="00650881">
              <w:pPr>
                <w:pStyle w:val="11"/>
                <w:spacing w:before="100" w:beforeAutospacing="1" w:after="100" w:afterAutospacing="1"/>
                <w:contextualSpacing/>
                <w:rPr>
                  <w:rFonts w:ascii="Times New Roman" w:eastAsiaTheme="minorEastAsia" w:hAnsi="Times New Roman" w:cs="Times New Roman"/>
                  <w:b w:val="0"/>
                  <w:bCs w:val="0"/>
                  <w:i w:val="0"/>
                  <w:iCs w:val="0"/>
                  <w:noProof/>
                  <w:lang w:eastAsia="ru-RU"/>
                </w:rPr>
              </w:pPr>
              <w:hyperlink w:anchor="_Toc67141916" w:history="1">
                <w:r w:rsidRPr="00190CA5">
                  <w:rPr>
                    <w:rStyle w:val="af3"/>
                    <w:rFonts w:ascii="Times New Roman" w:hAnsi="Times New Roman" w:cs="Times New Roman"/>
                    <w:b w:val="0"/>
                    <w:bCs w:val="0"/>
                    <w:i w:val="0"/>
                    <w:iCs w:val="0"/>
                    <w:noProof/>
                  </w:rPr>
                  <w:t>20.</w:t>
                </w:r>
                <w:r w:rsidRPr="00190CA5">
                  <w:rPr>
                    <w:rFonts w:ascii="Times New Roman" w:eastAsiaTheme="minorEastAsia" w:hAnsi="Times New Roman" w:cs="Times New Roman"/>
                    <w:b w:val="0"/>
                    <w:bCs w:val="0"/>
                    <w:i w:val="0"/>
                    <w:iCs w:val="0"/>
                    <w:noProof/>
                    <w:lang w:eastAsia="ru-RU"/>
                  </w:rPr>
                  <w:tab/>
                </w:r>
                <w:r w:rsidRPr="00190CA5">
                  <w:rPr>
                    <w:rStyle w:val="af3"/>
                    <w:rFonts w:ascii="Times New Roman" w:hAnsi="Times New Roman" w:cs="Times New Roman"/>
                    <w:b w:val="0"/>
                    <w:bCs w:val="0"/>
                    <w:i w:val="0"/>
                    <w:iCs w:val="0"/>
                    <w:noProof/>
                  </w:rPr>
                  <w:t>Оценка и сопоставление заявок на участие в конкурсе.</w:t>
                </w:r>
                <w:r w:rsidRPr="00190CA5">
                  <w:rPr>
                    <w:rFonts w:ascii="Times New Roman" w:hAnsi="Times New Roman" w:cs="Times New Roman"/>
                    <w:b w:val="0"/>
                    <w:bCs w:val="0"/>
                    <w:i w:val="0"/>
                    <w:iCs w:val="0"/>
                    <w:noProof/>
                    <w:webHidden/>
                  </w:rPr>
                  <w:tab/>
                </w:r>
                <w:r w:rsidRPr="00190CA5">
                  <w:rPr>
                    <w:rFonts w:ascii="Times New Roman" w:hAnsi="Times New Roman" w:cs="Times New Roman"/>
                    <w:b w:val="0"/>
                    <w:bCs w:val="0"/>
                    <w:i w:val="0"/>
                    <w:iCs w:val="0"/>
                    <w:noProof/>
                    <w:webHidden/>
                  </w:rPr>
                  <w:fldChar w:fldCharType="begin"/>
                </w:r>
                <w:r w:rsidRPr="00190CA5">
                  <w:rPr>
                    <w:rFonts w:ascii="Times New Roman" w:hAnsi="Times New Roman" w:cs="Times New Roman"/>
                    <w:b w:val="0"/>
                    <w:bCs w:val="0"/>
                    <w:i w:val="0"/>
                    <w:iCs w:val="0"/>
                    <w:noProof/>
                    <w:webHidden/>
                  </w:rPr>
                  <w:instrText xml:space="preserve"> PAGEREF _Toc67141916 \h </w:instrText>
                </w:r>
                <w:r w:rsidRPr="00190CA5">
                  <w:rPr>
                    <w:rFonts w:ascii="Times New Roman" w:hAnsi="Times New Roman" w:cs="Times New Roman"/>
                    <w:b w:val="0"/>
                    <w:bCs w:val="0"/>
                    <w:i w:val="0"/>
                    <w:iCs w:val="0"/>
                    <w:noProof/>
                    <w:webHidden/>
                  </w:rPr>
                  <w:fldChar w:fldCharType="separate"/>
                </w:r>
                <w:r w:rsidR="001F2443">
                  <w:rPr>
                    <w:rFonts w:ascii="Times New Roman" w:hAnsi="Times New Roman" w:cs="Times New Roman"/>
                    <w:i w:val="0"/>
                    <w:iCs w:val="0"/>
                    <w:noProof/>
                    <w:webHidden/>
                  </w:rPr>
                  <w:t>Ошибка! Закладка не определена.</w:t>
                </w:r>
                <w:r w:rsidRPr="00190CA5">
                  <w:rPr>
                    <w:rFonts w:ascii="Times New Roman" w:hAnsi="Times New Roman" w:cs="Times New Roman"/>
                    <w:b w:val="0"/>
                    <w:bCs w:val="0"/>
                    <w:i w:val="0"/>
                    <w:iCs w:val="0"/>
                    <w:noProof/>
                    <w:webHidden/>
                  </w:rPr>
                  <w:fldChar w:fldCharType="end"/>
                </w:r>
              </w:hyperlink>
            </w:p>
            <w:p w:rsidR="00650881" w:rsidRPr="00190CA5" w:rsidRDefault="00650881" w:rsidP="00650881">
              <w:pPr>
                <w:pStyle w:val="11"/>
                <w:spacing w:before="100" w:beforeAutospacing="1" w:after="100" w:afterAutospacing="1"/>
                <w:contextualSpacing/>
                <w:rPr>
                  <w:rFonts w:ascii="Times New Roman" w:eastAsiaTheme="minorEastAsia" w:hAnsi="Times New Roman" w:cs="Times New Roman"/>
                  <w:b w:val="0"/>
                  <w:bCs w:val="0"/>
                  <w:i w:val="0"/>
                  <w:iCs w:val="0"/>
                  <w:noProof/>
                  <w:lang w:eastAsia="ru-RU"/>
                </w:rPr>
              </w:pPr>
              <w:hyperlink w:anchor="_Toc67141917" w:history="1">
                <w:r w:rsidRPr="00190CA5">
                  <w:rPr>
                    <w:rStyle w:val="af3"/>
                    <w:rFonts w:ascii="Times New Roman" w:hAnsi="Times New Roman" w:cs="Times New Roman"/>
                    <w:b w:val="0"/>
                    <w:bCs w:val="0"/>
                    <w:i w:val="0"/>
                    <w:iCs w:val="0"/>
                    <w:noProof/>
                  </w:rPr>
                  <w:t>21.</w:t>
                </w:r>
                <w:r w:rsidRPr="00190CA5">
                  <w:rPr>
                    <w:rFonts w:ascii="Times New Roman" w:eastAsiaTheme="minorEastAsia" w:hAnsi="Times New Roman" w:cs="Times New Roman"/>
                    <w:b w:val="0"/>
                    <w:bCs w:val="0"/>
                    <w:i w:val="0"/>
                    <w:iCs w:val="0"/>
                    <w:noProof/>
                    <w:lang w:eastAsia="ru-RU"/>
                  </w:rPr>
                  <w:tab/>
                </w:r>
                <w:r w:rsidRPr="00190CA5">
                  <w:rPr>
                    <w:rStyle w:val="af3"/>
                    <w:rFonts w:ascii="Times New Roman" w:hAnsi="Times New Roman" w:cs="Times New Roman"/>
                    <w:b w:val="0"/>
                    <w:bCs w:val="0"/>
                    <w:i w:val="0"/>
                    <w:iCs w:val="0"/>
                    <w:noProof/>
                  </w:rPr>
                  <w:t>Запрос предложений.</w:t>
                </w:r>
                <w:r w:rsidRPr="00190CA5">
                  <w:rPr>
                    <w:rFonts w:ascii="Times New Roman" w:hAnsi="Times New Roman" w:cs="Times New Roman"/>
                    <w:b w:val="0"/>
                    <w:bCs w:val="0"/>
                    <w:i w:val="0"/>
                    <w:iCs w:val="0"/>
                    <w:noProof/>
                    <w:webHidden/>
                  </w:rPr>
                  <w:tab/>
                </w:r>
                <w:r w:rsidRPr="00190CA5">
                  <w:rPr>
                    <w:rFonts w:ascii="Times New Roman" w:hAnsi="Times New Roman" w:cs="Times New Roman"/>
                    <w:b w:val="0"/>
                    <w:bCs w:val="0"/>
                    <w:i w:val="0"/>
                    <w:iCs w:val="0"/>
                    <w:noProof/>
                    <w:webHidden/>
                  </w:rPr>
                  <w:fldChar w:fldCharType="begin"/>
                </w:r>
                <w:r w:rsidRPr="00190CA5">
                  <w:rPr>
                    <w:rFonts w:ascii="Times New Roman" w:hAnsi="Times New Roman" w:cs="Times New Roman"/>
                    <w:b w:val="0"/>
                    <w:bCs w:val="0"/>
                    <w:i w:val="0"/>
                    <w:iCs w:val="0"/>
                    <w:noProof/>
                    <w:webHidden/>
                  </w:rPr>
                  <w:instrText xml:space="preserve"> PAGEREF _Toc67141917 \h </w:instrText>
                </w:r>
                <w:r w:rsidRPr="00190CA5">
                  <w:rPr>
                    <w:rFonts w:ascii="Times New Roman" w:hAnsi="Times New Roman" w:cs="Times New Roman"/>
                    <w:b w:val="0"/>
                    <w:bCs w:val="0"/>
                    <w:i w:val="0"/>
                    <w:iCs w:val="0"/>
                    <w:noProof/>
                    <w:webHidden/>
                  </w:rPr>
                  <w:fldChar w:fldCharType="separate"/>
                </w:r>
                <w:r w:rsidR="001F2443">
                  <w:rPr>
                    <w:rFonts w:ascii="Times New Roman" w:hAnsi="Times New Roman" w:cs="Times New Roman"/>
                    <w:i w:val="0"/>
                    <w:iCs w:val="0"/>
                    <w:noProof/>
                    <w:webHidden/>
                  </w:rPr>
                  <w:t>Ошибка! Закладка не определена.</w:t>
                </w:r>
                <w:r w:rsidRPr="00190CA5">
                  <w:rPr>
                    <w:rFonts w:ascii="Times New Roman" w:hAnsi="Times New Roman" w:cs="Times New Roman"/>
                    <w:b w:val="0"/>
                    <w:bCs w:val="0"/>
                    <w:i w:val="0"/>
                    <w:iCs w:val="0"/>
                    <w:noProof/>
                    <w:webHidden/>
                  </w:rPr>
                  <w:fldChar w:fldCharType="end"/>
                </w:r>
              </w:hyperlink>
            </w:p>
            <w:p w:rsidR="00650881" w:rsidRPr="00190CA5" w:rsidRDefault="00650881" w:rsidP="00650881">
              <w:pPr>
                <w:pStyle w:val="11"/>
                <w:spacing w:before="100" w:beforeAutospacing="1" w:after="100" w:afterAutospacing="1"/>
                <w:contextualSpacing/>
                <w:rPr>
                  <w:rFonts w:ascii="Times New Roman" w:eastAsiaTheme="minorEastAsia" w:hAnsi="Times New Roman" w:cs="Times New Roman"/>
                  <w:b w:val="0"/>
                  <w:bCs w:val="0"/>
                  <w:i w:val="0"/>
                  <w:iCs w:val="0"/>
                  <w:noProof/>
                  <w:lang w:eastAsia="ru-RU"/>
                </w:rPr>
              </w:pPr>
              <w:hyperlink w:anchor="_Toc67141918" w:history="1">
                <w:r w:rsidRPr="00190CA5">
                  <w:rPr>
                    <w:rStyle w:val="af3"/>
                    <w:rFonts w:ascii="Times New Roman" w:hAnsi="Times New Roman" w:cs="Times New Roman"/>
                    <w:b w:val="0"/>
                    <w:bCs w:val="0"/>
                    <w:i w:val="0"/>
                    <w:iCs w:val="0"/>
                    <w:noProof/>
                  </w:rPr>
                  <w:t>22.</w:t>
                </w:r>
                <w:r w:rsidRPr="00190CA5">
                  <w:rPr>
                    <w:rFonts w:ascii="Times New Roman" w:eastAsiaTheme="minorEastAsia" w:hAnsi="Times New Roman" w:cs="Times New Roman"/>
                    <w:b w:val="0"/>
                    <w:bCs w:val="0"/>
                    <w:i w:val="0"/>
                    <w:iCs w:val="0"/>
                    <w:noProof/>
                    <w:lang w:eastAsia="ru-RU"/>
                  </w:rPr>
                  <w:tab/>
                </w:r>
                <w:r w:rsidRPr="00190CA5">
                  <w:rPr>
                    <w:rStyle w:val="af3"/>
                    <w:rFonts w:ascii="Times New Roman" w:hAnsi="Times New Roman" w:cs="Times New Roman"/>
                    <w:b w:val="0"/>
                    <w:bCs w:val="0"/>
                    <w:i w:val="0"/>
                    <w:iCs w:val="0"/>
                    <w:noProof/>
                  </w:rPr>
                  <w:t>Порядок подачи заявок на участие в запросе предложений.</w:t>
                </w:r>
                <w:r w:rsidRPr="00190CA5">
                  <w:rPr>
                    <w:rFonts w:ascii="Times New Roman" w:hAnsi="Times New Roman" w:cs="Times New Roman"/>
                    <w:b w:val="0"/>
                    <w:bCs w:val="0"/>
                    <w:i w:val="0"/>
                    <w:iCs w:val="0"/>
                    <w:noProof/>
                    <w:webHidden/>
                  </w:rPr>
                  <w:tab/>
                </w:r>
                <w:r w:rsidRPr="00190CA5">
                  <w:rPr>
                    <w:rFonts w:ascii="Times New Roman" w:hAnsi="Times New Roman" w:cs="Times New Roman"/>
                    <w:b w:val="0"/>
                    <w:bCs w:val="0"/>
                    <w:i w:val="0"/>
                    <w:iCs w:val="0"/>
                    <w:noProof/>
                    <w:webHidden/>
                  </w:rPr>
                  <w:fldChar w:fldCharType="begin"/>
                </w:r>
                <w:r w:rsidRPr="00190CA5">
                  <w:rPr>
                    <w:rFonts w:ascii="Times New Roman" w:hAnsi="Times New Roman" w:cs="Times New Roman"/>
                    <w:b w:val="0"/>
                    <w:bCs w:val="0"/>
                    <w:i w:val="0"/>
                    <w:iCs w:val="0"/>
                    <w:noProof/>
                    <w:webHidden/>
                  </w:rPr>
                  <w:instrText xml:space="preserve"> PAGEREF _Toc67141918 \h </w:instrText>
                </w:r>
                <w:r w:rsidRPr="00190CA5">
                  <w:rPr>
                    <w:rFonts w:ascii="Times New Roman" w:hAnsi="Times New Roman" w:cs="Times New Roman"/>
                    <w:b w:val="0"/>
                    <w:bCs w:val="0"/>
                    <w:i w:val="0"/>
                    <w:iCs w:val="0"/>
                    <w:noProof/>
                    <w:webHidden/>
                  </w:rPr>
                  <w:fldChar w:fldCharType="separate"/>
                </w:r>
                <w:r w:rsidR="001F2443">
                  <w:rPr>
                    <w:rFonts w:ascii="Times New Roman" w:hAnsi="Times New Roman" w:cs="Times New Roman"/>
                    <w:i w:val="0"/>
                    <w:iCs w:val="0"/>
                    <w:noProof/>
                    <w:webHidden/>
                  </w:rPr>
                  <w:t>Ошибка! Закладка не определена.</w:t>
                </w:r>
                <w:r w:rsidRPr="00190CA5">
                  <w:rPr>
                    <w:rFonts w:ascii="Times New Roman" w:hAnsi="Times New Roman" w:cs="Times New Roman"/>
                    <w:b w:val="0"/>
                    <w:bCs w:val="0"/>
                    <w:i w:val="0"/>
                    <w:iCs w:val="0"/>
                    <w:noProof/>
                    <w:webHidden/>
                  </w:rPr>
                  <w:fldChar w:fldCharType="end"/>
                </w:r>
              </w:hyperlink>
            </w:p>
            <w:p w:rsidR="00650881" w:rsidRPr="00190CA5" w:rsidRDefault="00650881" w:rsidP="00650881">
              <w:pPr>
                <w:pStyle w:val="11"/>
                <w:spacing w:before="100" w:beforeAutospacing="1" w:after="100" w:afterAutospacing="1"/>
                <w:contextualSpacing/>
                <w:rPr>
                  <w:rFonts w:ascii="Times New Roman" w:eastAsiaTheme="minorEastAsia" w:hAnsi="Times New Roman" w:cs="Times New Roman"/>
                  <w:b w:val="0"/>
                  <w:bCs w:val="0"/>
                  <w:i w:val="0"/>
                  <w:iCs w:val="0"/>
                  <w:noProof/>
                  <w:lang w:eastAsia="ru-RU"/>
                </w:rPr>
              </w:pPr>
              <w:hyperlink w:anchor="_Toc67141919" w:history="1">
                <w:r w:rsidRPr="00190CA5">
                  <w:rPr>
                    <w:rStyle w:val="af3"/>
                    <w:rFonts w:ascii="Times New Roman" w:hAnsi="Times New Roman" w:cs="Times New Roman"/>
                    <w:b w:val="0"/>
                    <w:bCs w:val="0"/>
                    <w:i w:val="0"/>
                    <w:iCs w:val="0"/>
                    <w:noProof/>
                  </w:rPr>
                  <w:t>23.</w:t>
                </w:r>
                <w:r w:rsidRPr="00190CA5">
                  <w:rPr>
                    <w:rFonts w:ascii="Times New Roman" w:eastAsiaTheme="minorEastAsia" w:hAnsi="Times New Roman" w:cs="Times New Roman"/>
                    <w:b w:val="0"/>
                    <w:bCs w:val="0"/>
                    <w:i w:val="0"/>
                    <w:iCs w:val="0"/>
                    <w:noProof/>
                    <w:lang w:eastAsia="ru-RU"/>
                  </w:rPr>
                  <w:tab/>
                </w:r>
                <w:r w:rsidRPr="00190CA5">
                  <w:rPr>
                    <w:rStyle w:val="af3"/>
                    <w:rFonts w:ascii="Times New Roman" w:hAnsi="Times New Roman" w:cs="Times New Roman"/>
                    <w:b w:val="0"/>
                    <w:bCs w:val="0"/>
                    <w:i w:val="0"/>
                    <w:iCs w:val="0"/>
                    <w:noProof/>
                  </w:rPr>
                  <w:t>Порядок рассмотрения, оценки и сопоставления заявок на участие в запросе предложений.</w:t>
                </w:r>
                <w:r w:rsidRPr="00190CA5">
                  <w:rPr>
                    <w:rFonts w:ascii="Times New Roman" w:hAnsi="Times New Roman" w:cs="Times New Roman"/>
                    <w:b w:val="0"/>
                    <w:bCs w:val="0"/>
                    <w:i w:val="0"/>
                    <w:iCs w:val="0"/>
                    <w:noProof/>
                    <w:webHidden/>
                  </w:rPr>
                  <w:tab/>
                </w:r>
                <w:r w:rsidRPr="00190CA5">
                  <w:rPr>
                    <w:rFonts w:ascii="Times New Roman" w:hAnsi="Times New Roman" w:cs="Times New Roman"/>
                    <w:b w:val="0"/>
                    <w:bCs w:val="0"/>
                    <w:i w:val="0"/>
                    <w:iCs w:val="0"/>
                    <w:noProof/>
                    <w:webHidden/>
                  </w:rPr>
                  <w:fldChar w:fldCharType="begin"/>
                </w:r>
                <w:r w:rsidRPr="00190CA5">
                  <w:rPr>
                    <w:rFonts w:ascii="Times New Roman" w:hAnsi="Times New Roman" w:cs="Times New Roman"/>
                    <w:b w:val="0"/>
                    <w:bCs w:val="0"/>
                    <w:i w:val="0"/>
                    <w:iCs w:val="0"/>
                    <w:noProof/>
                    <w:webHidden/>
                  </w:rPr>
                  <w:instrText xml:space="preserve"> PAGEREF _Toc67141919 \h </w:instrText>
                </w:r>
                <w:r w:rsidRPr="00190CA5">
                  <w:rPr>
                    <w:rFonts w:ascii="Times New Roman" w:hAnsi="Times New Roman" w:cs="Times New Roman"/>
                    <w:b w:val="0"/>
                    <w:bCs w:val="0"/>
                    <w:i w:val="0"/>
                    <w:iCs w:val="0"/>
                    <w:noProof/>
                    <w:webHidden/>
                  </w:rPr>
                  <w:fldChar w:fldCharType="separate"/>
                </w:r>
                <w:r w:rsidR="001F2443">
                  <w:rPr>
                    <w:rFonts w:ascii="Times New Roman" w:hAnsi="Times New Roman" w:cs="Times New Roman"/>
                    <w:i w:val="0"/>
                    <w:iCs w:val="0"/>
                    <w:noProof/>
                    <w:webHidden/>
                  </w:rPr>
                  <w:t>Ошибка! Закладка не определена.</w:t>
                </w:r>
                <w:r w:rsidRPr="00190CA5">
                  <w:rPr>
                    <w:rFonts w:ascii="Times New Roman" w:hAnsi="Times New Roman" w:cs="Times New Roman"/>
                    <w:b w:val="0"/>
                    <w:bCs w:val="0"/>
                    <w:i w:val="0"/>
                    <w:iCs w:val="0"/>
                    <w:noProof/>
                    <w:webHidden/>
                  </w:rPr>
                  <w:fldChar w:fldCharType="end"/>
                </w:r>
              </w:hyperlink>
            </w:p>
            <w:p w:rsidR="00650881" w:rsidRPr="00190CA5" w:rsidRDefault="00650881" w:rsidP="00650881">
              <w:pPr>
                <w:pStyle w:val="11"/>
                <w:spacing w:before="100" w:beforeAutospacing="1" w:after="100" w:afterAutospacing="1"/>
                <w:contextualSpacing/>
                <w:rPr>
                  <w:rFonts w:ascii="Times New Roman" w:eastAsiaTheme="minorEastAsia" w:hAnsi="Times New Roman" w:cs="Times New Roman"/>
                  <w:b w:val="0"/>
                  <w:bCs w:val="0"/>
                  <w:i w:val="0"/>
                  <w:iCs w:val="0"/>
                  <w:noProof/>
                  <w:lang w:eastAsia="ru-RU"/>
                </w:rPr>
              </w:pPr>
              <w:hyperlink w:anchor="_Toc67141920" w:history="1">
                <w:r w:rsidRPr="00190CA5">
                  <w:rPr>
                    <w:rStyle w:val="af3"/>
                    <w:rFonts w:ascii="Times New Roman" w:hAnsi="Times New Roman" w:cs="Times New Roman"/>
                    <w:b w:val="0"/>
                    <w:bCs w:val="0"/>
                    <w:i w:val="0"/>
                    <w:iCs w:val="0"/>
                    <w:noProof/>
                  </w:rPr>
                  <w:t>24.</w:t>
                </w:r>
                <w:r w:rsidRPr="00190CA5">
                  <w:rPr>
                    <w:rFonts w:ascii="Times New Roman" w:eastAsiaTheme="minorEastAsia" w:hAnsi="Times New Roman" w:cs="Times New Roman"/>
                    <w:b w:val="0"/>
                    <w:bCs w:val="0"/>
                    <w:i w:val="0"/>
                    <w:iCs w:val="0"/>
                    <w:noProof/>
                    <w:lang w:eastAsia="ru-RU"/>
                  </w:rPr>
                  <w:tab/>
                </w:r>
                <w:r w:rsidRPr="00190CA5">
                  <w:rPr>
                    <w:rStyle w:val="af3"/>
                    <w:rFonts w:ascii="Times New Roman" w:hAnsi="Times New Roman" w:cs="Times New Roman"/>
                    <w:b w:val="0"/>
                    <w:bCs w:val="0"/>
                    <w:i w:val="0"/>
                    <w:iCs w:val="0"/>
                    <w:noProof/>
                  </w:rPr>
                  <w:t>Запрос котировок.</w:t>
                </w:r>
                <w:r w:rsidRPr="00190CA5">
                  <w:rPr>
                    <w:rFonts w:ascii="Times New Roman" w:hAnsi="Times New Roman" w:cs="Times New Roman"/>
                    <w:b w:val="0"/>
                    <w:bCs w:val="0"/>
                    <w:i w:val="0"/>
                    <w:iCs w:val="0"/>
                    <w:noProof/>
                    <w:webHidden/>
                  </w:rPr>
                  <w:tab/>
                </w:r>
                <w:r w:rsidRPr="00190CA5">
                  <w:rPr>
                    <w:rFonts w:ascii="Times New Roman" w:hAnsi="Times New Roman" w:cs="Times New Roman"/>
                    <w:b w:val="0"/>
                    <w:bCs w:val="0"/>
                    <w:i w:val="0"/>
                    <w:iCs w:val="0"/>
                    <w:noProof/>
                    <w:webHidden/>
                  </w:rPr>
                  <w:fldChar w:fldCharType="begin"/>
                </w:r>
                <w:r w:rsidRPr="00190CA5">
                  <w:rPr>
                    <w:rFonts w:ascii="Times New Roman" w:hAnsi="Times New Roman" w:cs="Times New Roman"/>
                    <w:b w:val="0"/>
                    <w:bCs w:val="0"/>
                    <w:i w:val="0"/>
                    <w:iCs w:val="0"/>
                    <w:noProof/>
                    <w:webHidden/>
                  </w:rPr>
                  <w:instrText xml:space="preserve"> PAGEREF _Toc67141920 \h </w:instrText>
                </w:r>
                <w:r w:rsidRPr="00190CA5">
                  <w:rPr>
                    <w:rFonts w:ascii="Times New Roman" w:hAnsi="Times New Roman" w:cs="Times New Roman"/>
                    <w:b w:val="0"/>
                    <w:bCs w:val="0"/>
                    <w:i w:val="0"/>
                    <w:iCs w:val="0"/>
                    <w:noProof/>
                    <w:webHidden/>
                  </w:rPr>
                  <w:fldChar w:fldCharType="separate"/>
                </w:r>
                <w:r w:rsidR="001F2443">
                  <w:rPr>
                    <w:rFonts w:ascii="Times New Roman" w:hAnsi="Times New Roman" w:cs="Times New Roman"/>
                    <w:i w:val="0"/>
                    <w:iCs w:val="0"/>
                    <w:noProof/>
                    <w:webHidden/>
                  </w:rPr>
                  <w:t>Ошибка! Закладка не определена.</w:t>
                </w:r>
                <w:r w:rsidRPr="00190CA5">
                  <w:rPr>
                    <w:rFonts w:ascii="Times New Roman" w:hAnsi="Times New Roman" w:cs="Times New Roman"/>
                    <w:b w:val="0"/>
                    <w:bCs w:val="0"/>
                    <w:i w:val="0"/>
                    <w:iCs w:val="0"/>
                    <w:noProof/>
                    <w:webHidden/>
                  </w:rPr>
                  <w:fldChar w:fldCharType="end"/>
                </w:r>
              </w:hyperlink>
            </w:p>
            <w:p w:rsidR="00650881" w:rsidRPr="00190CA5" w:rsidRDefault="00650881" w:rsidP="00650881">
              <w:pPr>
                <w:pStyle w:val="11"/>
                <w:spacing w:before="100" w:beforeAutospacing="1" w:after="100" w:afterAutospacing="1"/>
                <w:contextualSpacing/>
                <w:rPr>
                  <w:rFonts w:ascii="Times New Roman" w:eastAsiaTheme="minorEastAsia" w:hAnsi="Times New Roman" w:cs="Times New Roman"/>
                  <w:b w:val="0"/>
                  <w:bCs w:val="0"/>
                  <w:i w:val="0"/>
                  <w:iCs w:val="0"/>
                  <w:noProof/>
                  <w:lang w:eastAsia="ru-RU"/>
                </w:rPr>
              </w:pPr>
              <w:hyperlink w:anchor="_Toc67141921" w:history="1">
                <w:r w:rsidRPr="00190CA5">
                  <w:rPr>
                    <w:rStyle w:val="af3"/>
                    <w:rFonts w:ascii="Times New Roman" w:hAnsi="Times New Roman" w:cs="Times New Roman"/>
                    <w:b w:val="0"/>
                    <w:bCs w:val="0"/>
                    <w:i w:val="0"/>
                    <w:iCs w:val="0"/>
                    <w:noProof/>
                  </w:rPr>
                  <w:t>25.</w:t>
                </w:r>
                <w:r w:rsidRPr="00190CA5">
                  <w:rPr>
                    <w:rFonts w:ascii="Times New Roman" w:eastAsiaTheme="minorEastAsia" w:hAnsi="Times New Roman" w:cs="Times New Roman"/>
                    <w:b w:val="0"/>
                    <w:bCs w:val="0"/>
                    <w:i w:val="0"/>
                    <w:iCs w:val="0"/>
                    <w:noProof/>
                    <w:lang w:eastAsia="ru-RU"/>
                  </w:rPr>
                  <w:tab/>
                </w:r>
                <w:r w:rsidRPr="00190CA5">
                  <w:rPr>
                    <w:rStyle w:val="af3"/>
                    <w:rFonts w:ascii="Times New Roman" w:hAnsi="Times New Roman" w:cs="Times New Roman"/>
                    <w:b w:val="0"/>
                    <w:bCs w:val="0"/>
                    <w:i w:val="0"/>
                    <w:iCs w:val="0"/>
                    <w:noProof/>
                  </w:rPr>
                  <w:t>Требования, предъявляемые к котировочной заявке.</w:t>
                </w:r>
                <w:r w:rsidRPr="00190CA5">
                  <w:rPr>
                    <w:rFonts w:ascii="Times New Roman" w:hAnsi="Times New Roman" w:cs="Times New Roman"/>
                    <w:b w:val="0"/>
                    <w:bCs w:val="0"/>
                    <w:i w:val="0"/>
                    <w:iCs w:val="0"/>
                    <w:noProof/>
                    <w:webHidden/>
                  </w:rPr>
                  <w:tab/>
                </w:r>
                <w:r w:rsidRPr="00190CA5">
                  <w:rPr>
                    <w:rFonts w:ascii="Times New Roman" w:hAnsi="Times New Roman" w:cs="Times New Roman"/>
                    <w:b w:val="0"/>
                    <w:bCs w:val="0"/>
                    <w:i w:val="0"/>
                    <w:iCs w:val="0"/>
                    <w:noProof/>
                    <w:webHidden/>
                  </w:rPr>
                  <w:fldChar w:fldCharType="begin"/>
                </w:r>
                <w:r w:rsidRPr="00190CA5">
                  <w:rPr>
                    <w:rFonts w:ascii="Times New Roman" w:hAnsi="Times New Roman" w:cs="Times New Roman"/>
                    <w:b w:val="0"/>
                    <w:bCs w:val="0"/>
                    <w:i w:val="0"/>
                    <w:iCs w:val="0"/>
                    <w:noProof/>
                    <w:webHidden/>
                  </w:rPr>
                  <w:instrText xml:space="preserve"> PAGEREF _Toc67141921 \h </w:instrText>
                </w:r>
                <w:r w:rsidRPr="00190CA5">
                  <w:rPr>
                    <w:rFonts w:ascii="Times New Roman" w:hAnsi="Times New Roman" w:cs="Times New Roman"/>
                    <w:b w:val="0"/>
                    <w:bCs w:val="0"/>
                    <w:i w:val="0"/>
                    <w:iCs w:val="0"/>
                    <w:noProof/>
                    <w:webHidden/>
                  </w:rPr>
                  <w:fldChar w:fldCharType="separate"/>
                </w:r>
                <w:r w:rsidR="001F2443">
                  <w:rPr>
                    <w:rFonts w:ascii="Times New Roman" w:hAnsi="Times New Roman" w:cs="Times New Roman"/>
                    <w:i w:val="0"/>
                    <w:iCs w:val="0"/>
                    <w:noProof/>
                    <w:webHidden/>
                  </w:rPr>
                  <w:t>Ошибка! Закладка не определена.</w:t>
                </w:r>
                <w:r w:rsidRPr="00190CA5">
                  <w:rPr>
                    <w:rFonts w:ascii="Times New Roman" w:hAnsi="Times New Roman" w:cs="Times New Roman"/>
                    <w:b w:val="0"/>
                    <w:bCs w:val="0"/>
                    <w:i w:val="0"/>
                    <w:iCs w:val="0"/>
                    <w:noProof/>
                    <w:webHidden/>
                  </w:rPr>
                  <w:fldChar w:fldCharType="end"/>
                </w:r>
              </w:hyperlink>
            </w:p>
            <w:p w:rsidR="00650881" w:rsidRPr="00190CA5" w:rsidRDefault="00650881" w:rsidP="00650881">
              <w:pPr>
                <w:pStyle w:val="11"/>
                <w:spacing w:before="100" w:beforeAutospacing="1" w:after="100" w:afterAutospacing="1"/>
                <w:contextualSpacing/>
                <w:rPr>
                  <w:rFonts w:ascii="Times New Roman" w:eastAsiaTheme="minorEastAsia" w:hAnsi="Times New Roman" w:cs="Times New Roman"/>
                  <w:b w:val="0"/>
                  <w:bCs w:val="0"/>
                  <w:i w:val="0"/>
                  <w:iCs w:val="0"/>
                  <w:noProof/>
                  <w:lang w:eastAsia="ru-RU"/>
                </w:rPr>
              </w:pPr>
              <w:hyperlink w:anchor="_Toc67141922" w:history="1">
                <w:r w:rsidRPr="00190CA5">
                  <w:rPr>
                    <w:rStyle w:val="af3"/>
                    <w:rFonts w:ascii="Times New Roman" w:hAnsi="Times New Roman" w:cs="Times New Roman"/>
                    <w:b w:val="0"/>
                    <w:bCs w:val="0"/>
                    <w:i w:val="0"/>
                    <w:iCs w:val="0"/>
                    <w:noProof/>
                  </w:rPr>
                  <w:t>26.</w:t>
                </w:r>
                <w:r w:rsidRPr="00190CA5">
                  <w:rPr>
                    <w:rFonts w:ascii="Times New Roman" w:eastAsiaTheme="minorEastAsia" w:hAnsi="Times New Roman" w:cs="Times New Roman"/>
                    <w:b w:val="0"/>
                    <w:bCs w:val="0"/>
                    <w:i w:val="0"/>
                    <w:iCs w:val="0"/>
                    <w:noProof/>
                    <w:lang w:eastAsia="ru-RU"/>
                  </w:rPr>
                  <w:tab/>
                </w:r>
                <w:r w:rsidRPr="00190CA5">
                  <w:rPr>
                    <w:rStyle w:val="af3"/>
                    <w:rFonts w:ascii="Times New Roman" w:hAnsi="Times New Roman" w:cs="Times New Roman"/>
                    <w:b w:val="0"/>
                    <w:bCs w:val="0"/>
                    <w:i w:val="0"/>
                    <w:iCs w:val="0"/>
                    <w:noProof/>
                  </w:rPr>
                  <w:t>Порядок проведения запроса котировок.</w:t>
                </w:r>
                <w:r w:rsidRPr="00190CA5">
                  <w:rPr>
                    <w:rFonts w:ascii="Times New Roman" w:hAnsi="Times New Roman" w:cs="Times New Roman"/>
                    <w:b w:val="0"/>
                    <w:bCs w:val="0"/>
                    <w:i w:val="0"/>
                    <w:iCs w:val="0"/>
                    <w:noProof/>
                    <w:webHidden/>
                  </w:rPr>
                  <w:tab/>
                </w:r>
                <w:r w:rsidRPr="00190CA5">
                  <w:rPr>
                    <w:rFonts w:ascii="Times New Roman" w:hAnsi="Times New Roman" w:cs="Times New Roman"/>
                    <w:b w:val="0"/>
                    <w:bCs w:val="0"/>
                    <w:i w:val="0"/>
                    <w:iCs w:val="0"/>
                    <w:noProof/>
                    <w:webHidden/>
                  </w:rPr>
                  <w:fldChar w:fldCharType="begin"/>
                </w:r>
                <w:r w:rsidRPr="00190CA5">
                  <w:rPr>
                    <w:rFonts w:ascii="Times New Roman" w:hAnsi="Times New Roman" w:cs="Times New Roman"/>
                    <w:b w:val="0"/>
                    <w:bCs w:val="0"/>
                    <w:i w:val="0"/>
                    <w:iCs w:val="0"/>
                    <w:noProof/>
                    <w:webHidden/>
                  </w:rPr>
                  <w:instrText xml:space="preserve"> PAGEREF _Toc67141922 \h </w:instrText>
                </w:r>
                <w:r w:rsidRPr="00190CA5">
                  <w:rPr>
                    <w:rFonts w:ascii="Times New Roman" w:hAnsi="Times New Roman" w:cs="Times New Roman"/>
                    <w:b w:val="0"/>
                    <w:bCs w:val="0"/>
                    <w:i w:val="0"/>
                    <w:iCs w:val="0"/>
                    <w:noProof/>
                    <w:webHidden/>
                  </w:rPr>
                  <w:fldChar w:fldCharType="separate"/>
                </w:r>
                <w:r w:rsidR="001F2443">
                  <w:rPr>
                    <w:rFonts w:ascii="Times New Roman" w:hAnsi="Times New Roman" w:cs="Times New Roman"/>
                    <w:i w:val="0"/>
                    <w:iCs w:val="0"/>
                    <w:noProof/>
                    <w:webHidden/>
                  </w:rPr>
                  <w:t>Ошибка! Закладка не определена.</w:t>
                </w:r>
                <w:r w:rsidRPr="00190CA5">
                  <w:rPr>
                    <w:rFonts w:ascii="Times New Roman" w:hAnsi="Times New Roman" w:cs="Times New Roman"/>
                    <w:b w:val="0"/>
                    <w:bCs w:val="0"/>
                    <w:i w:val="0"/>
                    <w:iCs w:val="0"/>
                    <w:noProof/>
                    <w:webHidden/>
                  </w:rPr>
                  <w:fldChar w:fldCharType="end"/>
                </w:r>
              </w:hyperlink>
            </w:p>
            <w:p w:rsidR="00650881" w:rsidRPr="00190CA5" w:rsidRDefault="00650881" w:rsidP="00650881">
              <w:pPr>
                <w:pStyle w:val="11"/>
                <w:spacing w:before="100" w:beforeAutospacing="1" w:after="100" w:afterAutospacing="1"/>
                <w:contextualSpacing/>
                <w:rPr>
                  <w:rFonts w:ascii="Times New Roman" w:eastAsiaTheme="minorEastAsia" w:hAnsi="Times New Roman" w:cs="Times New Roman"/>
                  <w:b w:val="0"/>
                  <w:bCs w:val="0"/>
                  <w:i w:val="0"/>
                  <w:iCs w:val="0"/>
                  <w:noProof/>
                  <w:lang w:eastAsia="ru-RU"/>
                </w:rPr>
              </w:pPr>
              <w:hyperlink w:anchor="_Toc67141923" w:history="1">
                <w:r w:rsidRPr="00190CA5">
                  <w:rPr>
                    <w:rStyle w:val="af3"/>
                    <w:rFonts w:ascii="Times New Roman" w:hAnsi="Times New Roman" w:cs="Times New Roman"/>
                    <w:b w:val="0"/>
                    <w:bCs w:val="0"/>
                    <w:i w:val="0"/>
                    <w:iCs w:val="0"/>
                    <w:noProof/>
                  </w:rPr>
                  <w:t>27.</w:t>
                </w:r>
                <w:r w:rsidRPr="00190CA5">
                  <w:rPr>
                    <w:rFonts w:ascii="Times New Roman" w:eastAsiaTheme="minorEastAsia" w:hAnsi="Times New Roman" w:cs="Times New Roman"/>
                    <w:b w:val="0"/>
                    <w:bCs w:val="0"/>
                    <w:i w:val="0"/>
                    <w:iCs w:val="0"/>
                    <w:noProof/>
                    <w:lang w:eastAsia="ru-RU"/>
                  </w:rPr>
                  <w:tab/>
                </w:r>
                <w:r w:rsidRPr="00190CA5">
                  <w:rPr>
                    <w:rStyle w:val="af3"/>
                    <w:rFonts w:ascii="Times New Roman" w:hAnsi="Times New Roman" w:cs="Times New Roman"/>
                    <w:b w:val="0"/>
                    <w:bCs w:val="0"/>
                    <w:i w:val="0"/>
                    <w:iCs w:val="0"/>
                    <w:noProof/>
                  </w:rPr>
                  <w:t>Порядок подачи котировочных заявок.</w:t>
                </w:r>
                <w:r w:rsidRPr="00190CA5">
                  <w:rPr>
                    <w:rFonts w:ascii="Times New Roman" w:hAnsi="Times New Roman" w:cs="Times New Roman"/>
                    <w:b w:val="0"/>
                    <w:bCs w:val="0"/>
                    <w:i w:val="0"/>
                    <w:iCs w:val="0"/>
                    <w:noProof/>
                    <w:webHidden/>
                  </w:rPr>
                  <w:tab/>
                </w:r>
                <w:r w:rsidRPr="00190CA5">
                  <w:rPr>
                    <w:rFonts w:ascii="Times New Roman" w:hAnsi="Times New Roman" w:cs="Times New Roman"/>
                    <w:b w:val="0"/>
                    <w:bCs w:val="0"/>
                    <w:i w:val="0"/>
                    <w:iCs w:val="0"/>
                    <w:noProof/>
                    <w:webHidden/>
                  </w:rPr>
                  <w:fldChar w:fldCharType="begin"/>
                </w:r>
                <w:r w:rsidRPr="00190CA5">
                  <w:rPr>
                    <w:rFonts w:ascii="Times New Roman" w:hAnsi="Times New Roman" w:cs="Times New Roman"/>
                    <w:b w:val="0"/>
                    <w:bCs w:val="0"/>
                    <w:i w:val="0"/>
                    <w:iCs w:val="0"/>
                    <w:noProof/>
                    <w:webHidden/>
                  </w:rPr>
                  <w:instrText xml:space="preserve"> PAGEREF _Toc67141923 \h </w:instrText>
                </w:r>
                <w:r w:rsidRPr="00190CA5">
                  <w:rPr>
                    <w:rFonts w:ascii="Times New Roman" w:hAnsi="Times New Roman" w:cs="Times New Roman"/>
                    <w:b w:val="0"/>
                    <w:bCs w:val="0"/>
                    <w:i w:val="0"/>
                    <w:iCs w:val="0"/>
                    <w:noProof/>
                    <w:webHidden/>
                  </w:rPr>
                  <w:fldChar w:fldCharType="separate"/>
                </w:r>
                <w:r w:rsidR="001F2443">
                  <w:rPr>
                    <w:rFonts w:ascii="Times New Roman" w:hAnsi="Times New Roman" w:cs="Times New Roman"/>
                    <w:i w:val="0"/>
                    <w:iCs w:val="0"/>
                    <w:noProof/>
                    <w:webHidden/>
                  </w:rPr>
                  <w:t>Ошибка! Закладка не определена.</w:t>
                </w:r>
                <w:r w:rsidRPr="00190CA5">
                  <w:rPr>
                    <w:rFonts w:ascii="Times New Roman" w:hAnsi="Times New Roman" w:cs="Times New Roman"/>
                    <w:b w:val="0"/>
                    <w:bCs w:val="0"/>
                    <w:i w:val="0"/>
                    <w:iCs w:val="0"/>
                    <w:noProof/>
                    <w:webHidden/>
                  </w:rPr>
                  <w:fldChar w:fldCharType="end"/>
                </w:r>
              </w:hyperlink>
            </w:p>
            <w:p w:rsidR="00650881" w:rsidRPr="00190CA5" w:rsidRDefault="00650881" w:rsidP="00650881">
              <w:pPr>
                <w:pStyle w:val="11"/>
                <w:spacing w:before="100" w:beforeAutospacing="1" w:after="100" w:afterAutospacing="1"/>
                <w:contextualSpacing/>
                <w:rPr>
                  <w:rFonts w:ascii="Times New Roman" w:eastAsiaTheme="minorEastAsia" w:hAnsi="Times New Roman" w:cs="Times New Roman"/>
                  <w:b w:val="0"/>
                  <w:bCs w:val="0"/>
                  <w:i w:val="0"/>
                  <w:iCs w:val="0"/>
                  <w:noProof/>
                  <w:lang w:eastAsia="ru-RU"/>
                </w:rPr>
              </w:pPr>
              <w:hyperlink w:anchor="_Toc67141924" w:history="1">
                <w:r w:rsidRPr="00190CA5">
                  <w:rPr>
                    <w:rStyle w:val="af3"/>
                    <w:rFonts w:ascii="Times New Roman" w:hAnsi="Times New Roman" w:cs="Times New Roman"/>
                    <w:b w:val="0"/>
                    <w:bCs w:val="0"/>
                    <w:i w:val="0"/>
                    <w:iCs w:val="0"/>
                    <w:noProof/>
                  </w:rPr>
                  <w:t>28.</w:t>
                </w:r>
                <w:r w:rsidRPr="00190CA5">
                  <w:rPr>
                    <w:rFonts w:ascii="Times New Roman" w:eastAsiaTheme="minorEastAsia" w:hAnsi="Times New Roman" w:cs="Times New Roman"/>
                    <w:b w:val="0"/>
                    <w:bCs w:val="0"/>
                    <w:i w:val="0"/>
                    <w:iCs w:val="0"/>
                    <w:noProof/>
                    <w:lang w:eastAsia="ru-RU"/>
                  </w:rPr>
                  <w:tab/>
                </w:r>
                <w:r w:rsidRPr="00190CA5">
                  <w:rPr>
                    <w:rStyle w:val="af3"/>
                    <w:rFonts w:ascii="Times New Roman" w:hAnsi="Times New Roman" w:cs="Times New Roman"/>
                    <w:b w:val="0"/>
                    <w:bCs w:val="0"/>
                    <w:i w:val="0"/>
                    <w:iCs w:val="0"/>
                    <w:noProof/>
                  </w:rPr>
                  <w:t>Рассмотрение и оценка котировочных заявок.</w:t>
                </w:r>
                <w:r w:rsidRPr="00190CA5">
                  <w:rPr>
                    <w:rFonts w:ascii="Times New Roman" w:hAnsi="Times New Roman" w:cs="Times New Roman"/>
                    <w:b w:val="0"/>
                    <w:bCs w:val="0"/>
                    <w:i w:val="0"/>
                    <w:iCs w:val="0"/>
                    <w:noProof/>
                    <w:webHidden/>
                  </w:rPr>
                  <w:tab/>
                </w:r>
                <w:r w:rsidRPr="00190CA5">
                  <w:rPr>
                    <w:rFonts w:ascii="Times New Roman" w:hAnsi="Times New Roman" w:cs="Times New Roman"/>
                    <w:b w:val="0"/>
                    <w:bCs w:val="0"/>
                    <w:i w:val="0"/>
                    <w:iCs w:val="0"/>
                    <w:noProof/>
                    <w:webHidden/>
                  </w:rPr>
                  <w:fldChar w:fldCharType="begin"/>
                </w:r>
                <w:r w:rsidRPr="00190CA5">
                  <w:rPr>
                    <w:rFonts w:ascii="Times New Roman" w:hAnsi="Times New Roman" w:cs="Times New Roman"/>
                    <w:b w:val="0"/>
                    <w:bCs w:val="0"/>
                    <w:i w:val="0"/>
                    <w:iCs w:val="0"/>
                    <w:noProof/>
                    <w:webHidden/>
                  </w:rPr>
                  <w:instrText xml:space="preserve"> PAGEREF _Toc67141924 \h </w:instrText>
                </w:r>
                <w:r w:rsidRPr="00190CA5">
                  <w:rPr>
                    <w:rFonts w:ascii="Times New Roman" w:hAnsi="Times New Roman" w:cs="Times New Roman"/>
                    <w:b w:val="0"/>
                    <w:bCs w:val="0"/>
                    <w:i w:val="0"/>
                    <w:iCs w:val="0"/>
                    <w:noProof/>
                    <w:webHidden/>
                  </w:rPr>
                  <w:fldChar w:fldCharType="separate"/>
                </w:r>
                <w:r w:rsidR="001F2443">
                  <w:rPr>
                    <w:rFonts w:ascii="Times New Roman" w:hAnsi="Times New Roman" w:cs="Times New Roman"/>
                    <w:i w:val="0"/>
                    <w:iCs w:val="0"/>
                    <w:noProof/>
                    <w:webHidden/>
                  </w:rPr>
                  <w:t>Ошибка! Закладка не определена.</w:t>
                </w:r>
                <w:r w:rsidRPr="00190CA5">
                  <w:rPr>
                    <w:rFonts w:ascii="Times New Roman" w:hAnsi="Times New Roman" w:cs="Times New Roman"/>
                    <w:b w:val="0"/>
                    <w:bCs w:val="0"/>
                    <w:i w:val="0"/>
                    <w:iCs w:val="0"/>
                    <w:noProof/>
                    <w:webHidden/>
                  </w:rPr>
                  <w:fldChar w:fldCharType="end"/>
                </w:r>
              </w:hyperlink>
            </w:p>
            <w:p w:rsidR="00650881" w:rsidRPr="00190CA5" w:rsidRDefault="00650881" w:rsidP="00650881">
              <w:pPr>
                <w:pStyle w:val="11"/>
                <w:spacing w:before="100" w:beforeAutospacing="1" w:after="100" w:afterAutospacing="1"/>
                <w:contextualSpacing/>
                <w:rPr>
                  <w:rFonts w:ascii="Times New Roman" w:eastAsiaTheme="minorEastAsia" w:hAnsi="Times New Roman" w:cs="Times New Roman"/>
                  <w:b w:val="0"/>
                  <w:bCs w:val="0"/>
                  <w:i w:val="0"/>
                  <w:iCs w:val="0"/>
                  <w:noProof/>
                  <w:lang w:eastAsia="ru-RU"/>
                </w:rPr>
              </w:pPr>
              <w:hyperlink w:anchor="_Toc67141925" w:history="1">
                <w:r w:rsidRPr="00190CA5">
                  <w:rPr>
                    <w:rStyle w:val="af3"/>
                    <w:rFonts w:ascii="Times New Roman" w:hAnsi="Times New Roman" w:cs="Times New Roman"/>
                    <w:b w:val="0"/>
                    <w:bCs w:val="0"/>
                    <w:i w:val="0"/>
                    <w:iCs w:val="0"/>
                    <w:noProof/>
                  </w:rPr>
                  <w:t>29.</w:t>
                </w:r>
                <w:r w:rsidRPr="00190CA5">
                  <w:rPr>
                    <w:rFonts w:ascii="Times New Roman" w:eastAsiaTheme="minorEastAsia" w:hAnsi="Times New Roman" w:cs="Times New Roman"/>
                    <w:b w:val="0"/>
                    <w:bCs w:val="0"/>
                    <w:i w:val="0"/>
                    <w:iCs w:val="0"/>
                    <w:noProof/>
                    <w:lang w:eastAsia="ru-RU"/>
                  </w:rPr>
                  <w:tab/>
                </w:r>
                <w:r w:rsidRPr="00190CA5">
                  <w:rPr>
                    <w:rStyle w:val="af3"/>
                    <w:rFonts w:ascii="Times New Roman" w:hAnsi="Times New Roman" w:cs="Times New Roman"/>
                    <w:b w:val="0"/>
                    <w:bCs w:val="0"/>
                    <w:i w:val="0"/>
                    <w:iCs w:val="0"/>
                    <w:noProof/>
                  </w:rPr>
                  <w:t>Признание запроса котировок несостоявшимся.</w:t>
                </w:r>
                <w:r w:rsidRPr="00190CA5">
                  <w:rPr>
                    <w:rFonts w:ascii="Times New Roman" w:hAnsi="Times New Roman" w:cs="Times New Roman"/>
                    <w:b w:val="0"/>
                    <w:bCs w:val="0"/>
                    <w:i w:val="0"/>
                    <w:iCs w:val="0"/>
                    <w:noProof/>
                    <w:webHidden/>
                  </w:rPr>
                  <w:tab/>
                </w:r>
                <w:r w:rsidRPr="00190CA5">
                  <w:rPr>
                    <w:rFonts w:ascii="Times New Roman" w:hAnsi="Times New Roman" w:cs="Times New Roman"/>
                    <w:b w:val="0"/>
                    <w:bCs w:val="0"/>
                    <w:i w:val="0"/>
                    <w:iCs w:val="0"/>
                    <w:noProof/>
                    <w:webHidden/>
                  </w:rPr>
                  <w:fldChar w:fldCharType="begin"/>
                </w:r>
                <w:r w:rsidRPr="00190CA5">
                  <w:rPr>
                    <w:rFonts w:ascii="Times New Roman" w:hAnsi="Times New Roman" w:cs="Times New Roman"/>
                    <w:b w:val="0"/>
                    <w:bCs w:val="0"/>
                    <w:i w:val="0"/>
                    <w:iCs w:val="0"/>
                    <w:noProof/>
                    <w:webHidden/>
                  </w:rPr>
                  <w:instrText xml:space="preserve"> PAGEREF _Toc67141925 \h </w:instrText>
                </w:r>
                <w:r w:rsidRPr="00190CA5">
                  <w:rPr>
                    <w:rFonts w:ascii="Times New Roman" w:hAnsi="Times New Roman" w:cs="Times New Roman"/>
                    <w:b w:val="0"/>
                    <w:bCs w:val="0"/>
                    <w:i w:val="0"/>
                    <w:iCs w:val="0"/>
                    <w:noProof/>
                    <w:webHidden/>
                  </w:rPr>
                  <w:fldChar w:fldCharType="separate"/>
                </w:r>
                <w:r w:rsidR="001F2443">
                  <w:rPr>
                    <w:rFonts w:ascii="Times New Roman" w:hAnsi="Times New Roman" w:cs="Times New Roman"/>
                    <w:i w:val="0"/>
                    <w:iCs w:val="0"/>
                    <w:noProof/>
                    <w:webHidden/>
                  </w:rPr>
                  <w:t>Ошибка! Закладка не определена.</w:t>
                </w:r>
                <w:r w:rsidRPr="00190CA5">
                  <w:rPr>
                    <w:rFonts w:ascii="Times New Roman" w:hAnsi="Times New Roman" w:cs="Times New Roman"/>
                    <w:b w:val="0"/>
                    <w:bCs w:val="0"/>
                    <w:i w:val="0"/>
                    <w:iCs w:val="0"/>
                    <w:noProof/>
                    <w:webHidden/>
                  </w:rPr>
                  <w:fldChar w:fldCharType="end"/>
                </w:r>
              </w:hyperlink>
            </w:p>
            <w:p w:rsidR="00650881" w:rsidRPr="00190CA5" w:rsidRDefault="00650881" w:rsidP="00650881">
              <w:pPr>
                <w:pStyle w:val="11"/>
                <w:spacing w:before="100" w:beforeAutospacing="1" w:after="100" w:afterAutospacing="1"/>
                <w:contextualSpacing/>
                <w:rPr>
                  <w:rFonts w:ascii="Times New Roman" w:eastAsiaTheme="minorEastAsia" w:hAnsi="Times New Roman" w:cs="Times New Roman"/>
                  <w:b w:val="0"/>
                  <w:bCs w:val="0"/>
                  <w:i w:val="0"/>
                  <w:iCs w:val="0"/>
                  <w:noProof/>
                  <w:lang w:eastAsia="ru-RU"/>
                </w:rPr>
              </w:pPr>
              <w:hyperlink w:anchor="_Toc67141926" w:history="1">
                <w:r w:rsidRPr="00190CA5">
                  <w:rPr>
                    <w:rStyle w:val="af3"/>
                    <w:rFonts w:ascii="Times New Roman" w:hAnsi="Times New Roman" w:cs="Times New Roman"/>
                    <w:b w:val="0"/>
                    <w:bCs w:val="0"/>
                    <w:i w:val="0"/>
                    <w:iCs w:val="0"/>
                    <w:noProof/>
                  </w:rPr>
                  <w:t>30.</w:t>
                </w:r>
                <w:r w:rsidRPr="00190CA5">
                  <w:rPr>
                    <w:rFonts w:ascii="Times New Roman" w:eastAsiaTheme="minorEastAsia" w:hAnsi="Times New Roman" w:cs="Times New Roman"/>
                    <w:b w:val="0"/>
                    <w:bCs w:val="0"/>
                    <w:i w:val="0"/>
                    <w:iCs w:val="0"/>
                    <w:noProof/>
                    <w:lang w:eastAsia="ru-RU"/>
                  </w:rPr>
                  <w:tab/>
                </w:r>
                <w:r w:rsidRPr="00190CA5">
                  <w:rPr>
                    <w:rStyle w:val="af3"/>
                    <w:rFonts w:ascii="Times New Roman" w:hAnsi="Times New Roman" w:cs="Times New Roman"/>
                    <w:b w:val="0"/>
                    <w:bCs w:val="0"/>
                    <w:i w:val="0"/>
                    <w:iCs w:val="0"/>
                    <w:noProof/>
                  </w:rPr>
                  <w:t>Закупка у единственного поставщика.</w:t>
                </w:r>
                <w:r w:rsidRPr="00190CA5">
                  <w:rPr>
                    <w:rFonts w:ascii="Times New Roman" w:hAnsi="Times New Roman" w:cs="Times New Roman"/>
                    <w:b w:val="0"/>
                    <w:bCs w:val="0"/>
                    <w:i w:val="0"/>
                    <w:iCs w:val="0"/>
                    <w:noProof/>
                    <w:webHidden/>
                  </w:rPr>
                  <w:tab/>
                </w:r>
                <w:r w:rsidRPr="00190CA5">
                  <w:rPr>
                    <w:rFonts w:ascii="Times New Roman" w:hAnsi="Times New Roman" w:cs="Times New Roman"/>
                    <w:b w:val="0"/>
                    <w:bCs w:val="0"/>
                    <w:i w:val="0"/>
                    <w:iCs w:val="0"/>
                    <w:noProof/>
                    <w:webHidden/>
                  </w:rPr>
                  <w:fldChar w:fldCharType="begin"/>
                </w:r>
                <w:r w:rsidRPr="00190CA5">
                  <w:rPr>
                    <w:rFonts w:ascii="Times New Roman" w:hAnsi="Times New Roman" w:cs="Times New Roman"/>
                    <w:b w:val="0"/>
                    <w:bCs w:val="0"/>
                    <w:i w:val="0"/>
                    <w:iCs w:val="0"/>
                    <w:noProof/>
                    <w:webHidden/>
                  </w:rPr>
                  <w:instrText xml:space="preserve"> PAGEREF _Toc67141926 \h </w:instrText>
                </w:r>
                <w:r w:rsidRPr="00190CA5">
                  <w:rPr>
                    <w:rFonts w:ascii="Times New Roman" w:hAnsi="Times New Roman" w:cs="Times New Roman"/>
                    <w:b w:val="0"/>
                    <w:bCs w:val="0"/>
                    <w:i w:val="0"/>
                    <w:iCs w:val="0"/>
                    <w:noProof/>
                    <w:webHidden/>
                  </w:rPr>
                  <w:fldChar w:fldCharType="separate"/>
                </w:r>
                <w:r w:rsidR="001F2443">
                  <w:rPr>
                    <w:rFonts w:ascii="Times New Roman" w:hAnsi="Times New Roman" w:cs="Times New Roman"/>
                    <w:i w:val="0"/>
                    <w:iCs w:val="0"/>
                    <w:noProof/>
                    <w:webHidden/>
                  </w:rPr>
                  <w:t>Ошибка! Закладка не определена.</w:t>
                </w:r>
                <w:r w:rsidRPr="00190CA5">
                  <w:rPr>
                    <w:rFonts w:ascii="Times New Roman" w:hAnsi="Times New Roman" w:cs="Times New Roman"/>
                    <w:b w:val="0"/>
                    <w:bCs w:val="0"/>
                    <w:i w:val="0"/>
                    <w:iCs w:val="0"/>
                    <w:noProof/>
                    <w:webHidden/>
                  </w:rPr>
                  <w:fldChar w:fldCharType="end"/>
                </w:r>
              </w:hyperlink>
            </w:p>
            <w:p w:rsidR="00650881" w:rsidRPr="00190CA5" w:rsidRDefault="00650881" w:rsidP="00650881">
              <w:pPr>
                <w:pStyle w:val="11"/>
                <w:spacing w:before="100" w:beforeAutospacing="1" w:after="100" w:afterAutospacing="1"/>
                <w:contextualSpacing/>
                <w:rPr>
                  <w:rFonts w:ascii="Times New Roman" w:eastAsiaTheme="minorEastAsia" w:hAnsi="Times New Roman" w:cs="Times New Roman"/>
                  <w:b w:val="0"/>
                  <w:bCs w:val="0"/>
                  <w:i w:val="0"/>
                  <w:iCs w:val="0"/>
                  <w:noProof/>
                  <w:lang w:eastAsia="ru-RU"/>
                </w:rPr>
              </w:pPr>
              <w:hyperlink w:anchor="_Toc67141927" w:history="1">
                <w:r w:rsidRPr="00190CA5">
                  <w:rPr>
                    <w:rStyle w:val="af3"/>
                    <w:rFonts w:ascii="Times New Roman" w:hAnsi="Times New Roman" w:cs="Times New Roman"/>
                    <w:b w:val="0"/>
                    <w:bCs w:val="0"/>
                    <w:i w:val="0"/>
                    <w:iCs w:val="0"/>
                    <w:noProof/>
                  </w:rPr>
                  <w:t>31.</w:t>
                </w:r>
                <w:r w:rsidRPr="00190CA5">
                  <w:rPr>
                    <w:rFonts w:ascii="Times New Roman" w:eastAsiaTheme="minorEastAsia" w:hAnsi="Times New Roman" w:cs="Times New Roman"/>
                    <w:b w:val="0"/>
                    <w:bCs w:val="0"/>
                    <w:i w:val="0"/>
                    <w:iCs w:val="0"/>
                    <w:noProof/>
                    <w:lang w:eastAsia="ru-RU"/>
                  </w:rPr>
                  <w:tab/>
                </w:r>
                <w:r w:rsidRPr="00190CA5">
                  <w:rPr>
                    <w:rStyle w:val="af3"/>
                    <w:rFonts w:ascii="Times New Roman" w:hAnsi="Times New Roman" w:cs="Times New Roman"/>
                    <w:b w:val="0"/>
                    <w:bCs w:val="0"/>
                    <w:i w:val="0"/>
                    <w:iCs w:val="0"/>
                    <w:noProof/>
                  </w:rPr>
                  <w:t>Заключение, изменение и исполнение договора.</w:t>
                </w:r>
                <w:r w:rsidRPr="00190CA5">
                  <w:rPr>
                    <w:rFonts w:ascii="Times New Roman" w:hAnsi="Times New Roman" w:cs="Times New Roman"/>
                    <w:b w:val="0"/>
                    <w:bCs w:val="0"/>
                    <w:i w:val="0"/>
                    <w:iCs w:val="0"/>
                    <w:noProof/>
                    <w:webHidden/>
                  </w:rPr>
                  <w:tab/>
                </w:r>
                <w:r w:rsidRPr="00190CA5">
                  <w:rPr>
                    <w:rFonts w:ascii="Times New Roman" w:hAnsi="Times New Roman" w:cs="Times New Roman"/>
                    <w:b w:val="0"/>
                    <w:bCs w:val="0"/>
                    <w:i w:val="0"/>
                    <w:iCs w:val="0"/>
                    <w:noProof/>
                    <w:webHidden/>
                  </w:rPr>
                  <w:fldChar w:fldCharType="begin"/>
                </w:r>
                <w:r w:rsidRPr="00190CA5">
                  <w:rPr>
                    <w:rFonts w:ascii="Times New Roman" w:hAnsi="Times New Roman" w:cs="Times New Roman"/>
                    <w:b w:val="0"/>
                    <w:bCs w:val="0"/>
                    <w:i w:val="0"/>
                    <w:iCs w:val="0"/>
                    <w:noProof/>
                    <w:webHidden/>
                  </w:rPr>
                  <w:instrText xml:space="preserve"> PAGEREF _Toc67141927 \h </w:instrText>
                </w:r>
                <w:r w:rsidRPr="00190CA5">
                  <w:rPr>
                    <w:rFonts w:ascii="Times New Roman" w:hAnsi="Times New Roman" w:cs="Times New Roman"/>
                    <w:b w:val="0"/>
                    <w:bCs w:val="0"/>
                    <w:i w:val="0"/>
                    <w:iCs w:val="0"/>
                    <w:noProof/>
                    <w:webHidden/>
                  </w:rPr>
                  <w:fldChar w:fldCharType="separate"/>
                </w:r>
                <w:r w:rsidR="001F2443">
                  <w:rPr>
                    <w:rFonts w:ascii="Times New Roman" w:hAnsi="Times New Roman" w:cs="Times New Roman"/>
                    <w:i w:val="0"/>
                    <w:iCs w:val="0"/>
                    <w:noProof/>
                    <w:webHidden/>
                  </w:rPr>
                  <w:t>Ошибка! Закладка не определена.</w:t>
                </w:r>
                <w:r w:rsidRPr="00190CA5">
                  <w:rPr>
                    <w:rFonts w:ascii="Times New Roman" w:hAnsi="Times New Roman" w:cs="Times New Roman"/>
                    <w:b w:val="0"/>
                    <w:bCs w:val="0"/>
                    <w:i w:val="0"/>
                    <w:iCs w:val="0"/>
                    <w:noProof/>
                    <w:webHidden/>
                  </w:rPr>
                  <w:fldChar w:fldCharType="end"/>
                </w:r>
              </w:hyperlink>
            </w:p>
            <w:p w:rsidR="00650881" w:rsidRPr="00190CA5" w:rsidRDefault="00650881" w:rsidP="00650881">
              <w:pPr>
                <w:pStyle w:val="11"/>
                <w:spacing w:before="100" w:beforeAutospacing="1" w:after="100" w:afterAutospacing="1"/>
                <w:contextualSpacing/>
                <w:rPr>
                  <w:rFonts w:ascii="Times New Roman" w:eastAsiaTheme="minorEastAsia" w:hAnsi="Times New Roman" w:cs="Times New Roman"/>
                  <w:b w:val="0"/>
                  <w:bCs w:val="0"/>
                  <w:i w:val="0"/>
                  <w:iCs w:val="0"/>
                  <w:noProof/>
                  <w:lang w:eastAsia="ru-RU"/>
                </w:rPr>
              </w:pPr>
              <w:hyperlink w:anchor="_Toc67141928" w:history="1">
                <w:r w:rsidRPr="00190CA5">
                  <w:rPr>
                    <w:rStyle w:val="af3"/>
                    <w:rFonts w:ascii="Times New Roman" w:hAnsi="Times New Roman" w:cs="Times New Roman"/>
                    <w:b w:val="0"/>
                    <w:bCs w:val="0"/>
                    <w:i w:val="0"/>
                    <w:iCs w:val="0"/>
                    <w:noProof/>
                  </w:rPr>
                  <w:t>32.</w:t>
                </w:r>
                <w:r w:rsidRPr="00190CA5">
                  <w:rPr>
                    <w:rFonts w:ascii="Times New Roman" w:eastAsiaTheme="minorEastAsia" w:hAnsi="Times New Roman" w:cs="Times New Roman"/>
                    <w:b w:val="0"/>
                    <w:bCs w:val="0"/>
                    <w:i w:val="0"/>
                    <w:iCs w:val="0"/>
                    <w:noProof/>
                    <w:lang w:eastAsia="ru-RU"/>
                  </w:rPr>
                  <w:tab/>
                </w:r>
                <w:r w:rsidRPr="00190CA5">
                  <w:rPr>
                    <w:rStyle w:val="af3"/>
                    <w:rFonts w:ascii="Times New Roman" w:hAnsi="Times New Roman" w:cs="Times New Roman"/>
                    <w:b w:val="0"/>
                    <w:bCs w:val="0"/>
                    <w:i w:val="0"/>
                    <w:iCs w:val="0"/>
                    <w:noProof/>
                  </w:rPr>
                  <w:t>Заключительные положения.</w:t>
                </w:r>
                <w:r w:rsidRPr="00190CA5">
                  <w:rPr>
                    <w:rFonts w:ascii="Times New Roman" w:hAnsi="Times New Roman" w:cs="Times New Roman"/>
                    <w:b w:val="0"/>
                    <w:bCs w:val="0"/>
                    <w:i w:val="0"/>
                    <w:iCs w:val="0"/>
                    <w:noProof/>
                    <w:webHidden/>
                  </w:rPr>
                  <w:tab/>
                </w:r>
                <w:r w:rsidRPr="00190CA5">
                  <w:rPr>
                    <w:rFonts w:ascii="Times New Roman" w:hAnsi="Times New Roman" w:cs="Times New Roman"/>
                    <w:b w:val="0"/>
                    <w:bCs w:val="0"/>
                    <w:i w:val="0"/>
                    <w:iCs w:val="0"/>
                    <w:noProof/>
                    <w:webHidden/>
                  </w:rPr>
                  <w:fldChar w:fldCharType="begin"/>
                </w:r>
                <w:r w:rsidRPr="00190CA5">
                  <w:rPr>
                    <w:rFonts w:ascii="Times New Roman" w:hAnsi="Times New Roman" w:cs="Times New Roman"/>
                    <w:b w:val="0"/>
                    <w:bCs w:val="0"/>
                    <w:i w:val="0"/>
                    <w:iCs w:val="0"/>
                    <w:noProof/>
                    <w:webHidden/>
                  </w:rPr>
                  <w:instrText xml:space="preserve"> PAGEREF _Toc67141928 \h </w:instrText>
                </w:r>
                <w:r w:rsidRPr="00190CA5">
                  <w:rPr>
                    <w:rFonts w:ascii="Times New Roman" w:hAnsi="Times New Roman" w:cs="Times New Roman"/>
                    <w:b w:val="0"/>
                    <w:bCs w:val="0"/>
                    <w:i w:val="0"/>
                    <w:iCs w:val="0"/>
                    <w:noProof/>
                    <w:webHidden/>
                  </w:rPr>
                  <w:fldChar w:fldCharType="separate"/>
                </w:r>
                <w:r w:rsidR="001F2443">
                  <w:rPr>
                    <w:rFonts w:ascii="Times New Roman" w:hAnsi="Times New Roman" w:cs="Times New Roman"/>
                    <w:i w:val="0"/>
                    <w:iCs w:val="0"/>
                    <w:noProof/>
                    <w:webHidden/>
                  </w:rPr>
                  <w:t>Ошибка! Закладка не определена.</w:t>
                </w:r>
                <w:r w:rsidRPr="00190CA5">
                  <w:rPr>
                    <w:rFonts w:ascii="Times New Roman" w:hAnsi="Times New Roman" w:cs="Times New Roman"/>
                    <w:b w:val="0"/>
                    <w:bCs w:val="0"/>
                    <w:i w:val="0"/>
                    <w:iCs w:val="0"/>
                    <w:noProof/>
                    <w:webHidden/>
                  </w:rPr>
                  <w:fldChar w:fldCharType="end"/>
                </w:r>
              </w:hyperlink>
            </w:p>
            <w:p w:rsidR="00650881" w:rsidRPr="00190CA5" w:rsidRDefault="00650881" w:rsidP="00650881">
              <w:pPr>
                <w:pStyle w:val="11"/>
                <w:spacing w:before="100" w:beforeAutospacing="1" w:after="100" w:afterAutospacing="1"/>
                <w:contextualSpacing/>
                <w:rPr>
                  <w:rFonts w:ascii="Times New Roman" w:eastAsiaTheme="minorEastAsia" w:hAnsi="Times New Roman" w:cs="Times New Roman"/>
                  <w:b w:val="0"/>
                  <w:bCs w:val="0"/>
                  <w:i w:val="0"/>
                  <w:iCs w:val="0"/>
                  <w:noProof/>
                  <w:lang w:eastAsia="ru-RU"/>
                </w:rPr>
              </w:pPr>
              <w:hyperlink w:anchor="_Toc67141929" w:history="1">
                <w:r w:rsidRPr="00190CA5">
                  <w:rPr>
                    <w:rStyle w:val="af3"/>
                    <w:rFonts w:ascii="Times New Roman" w:hAnsi="Times New Roman" w:cs="Times New Roman"/>
                    <w:b w:val="0"/>
                    <w:bCs w:val="0"/>
                    <w:i w:val="0"/>
                    <w:iCs w:val="0"/>
                    <w:noProof/>
                  </w:rPr>
                  <w:t>33.</w:t>
                </w:r>
                <w:r w:rsidRPr="00190CA5">
                  <w:rPr>
                    <w:rFonts w:ascii="Times New Roman" w:eastAsiaTheme="minorEastAsia" w:hAnsi="Times New Roman" w:cs="Times New Roman"/>
                    <w:b w:val="0"/>
                    <w:bCs w:val="0"/>
                    <w:i w:val="0"/>
                    <w:iCs w:val="0"/>
                    <w:noProof/>
                    <w:lang w:eastAsia="ru-RU"/>
                  </w:rPr>
                  <w:tab/>
                </w:r>
                <w:r w:rsidRPr="00190CA5">
                  <w:rPr>
                    <w:rStyle w:val="af3"/>
                    <w:rFonts w:ascii="Times New Roman" w:hAnsi="Times New Roman" w:cs="Times New Roman"/>
                    <w:b w:val="0"/>
                    <w:bCs w:val="0"/>
                    <w:i w:val="0"/>
                    <w:iCs w:val="0"/>
                    <w:noProof/>
                  </w:rPr>
                  <w:t>Особенности осуществления закупок товаров, работ, услуг в 2020 году в связи с распространением новой коронавирусной инфекции, вызванной 2019-ncov.</w:t>
                </w:r>
                <w:r w:rsidRPr="00190CA5">
                  <w:rPr>
                    <w:rFonts w:ascii="Times New Roman" w:hAnsi="Times New Roman" w:cs="Times New Roman"/>
                    <w:b w:val="0"/>
                    <w:bCs w:val="0"/>
                    <w:i w:val="0"/>
                    <w:iCs w:val="0"/>
                    <w:noProof/>
                    <w:webHidden/>
                  </w:rPr>
                  <w:tab/>
                </w:r>
                <w:r w:rsidRPr="00190CA5">
                  <w:rPr>
                    <w:rFonts w:ascii="Times New Roman" w:hAnsi="Times New Roman" w:cs="Times New Roman"/>
                    <w:b w:val="0"/>
                    <w:bCs w:val="0"/>
                    <w:i w:val="0"/>
                    <w:iCs w:val="0"/>
                    <w:noProof/>
                    <w:webHidden/>
                  </w:rPr>
                  <w:fldChar w:fldCharType="begin"/>
                </w:r>
                <w:r w:rsidRPr="00190CA5">
                  <w:rPr>
                    <w:rFonts w:ascii="Times New Roman" w:hAnsi="Times New Roman" w:cs="Times New Roman"/>
                    <w:b w:val="0"/>
                    <w:bCs w:val="0"/>
                    <w:i w:val="0"/>
                    <w:iCs w:val="0"/>
                    <w:noProof/>
                    <w:webHidden/>
                  </w:rPr>
                  <w:instrText xml:space="preserve"> PAGEREF _Toc67141929 \h </w:instrText>
                </w:r>
                <w:r w:rsidRPr="00190CA5">
                  <w:rPr>
                    <w:rFonts w:ascii="Times New Roman" w:hAnsi="Times New Roman" w:cs="Times New Roman"/>
                    <w:b w:val="0"/>
                    <w:bCs w:val="0"/>
                    <w:i w:val="0"/>
                    <w:iCs w:val="0"/>
                    <w:noProof/>
                    <w:webHidden/>
                  </w:rPr>
                  <w:fldChar w:fldCharType="separate"/>
                </w:r>
                <w:r w:rsidR="001F2443">
                  <w:rPr>
                    <w:rFonts w:ascii="Times New Roman" w:hAnsi="Times New Roman" w:cs="Times New Roman"/>
                    <w:i w:val="0"/>
                    <w:iCs w:val="0"/>
                    <w:noProof/>
                    <w:webHidden/>
                  </w:rPr>
                  <w:t>Ошибка! Закладка не определена.</w:t>
                </w:r>
                <w:r w:rsidRPr="00190CA5">
                  <w:rPr>
                    <w:rFonts w:ascii="Times New Roman" w:hAnsi="Times New Roman" w:cs="Times New Roman"/>
                    <w:b w:val="0"/>
                    <w:bCs w:val="0"/>
                    <w:i w:val="0"/>
                    <w:iCs w:val="0"/>
                    <w:noProof/>
                    <w:webHidden/>
                  </w:rPr>
                  <w:fldChar w:fldCharType="end"/>
                </w:r>
              </w:hyperlink>
            </w:p>
            <w:p w:rsidR="00650881" w:rsidRPr="00190CA5" w:rsidRDefault="00650881" w:rsidP="00650881">
              <w:pPr>
                <w:pStyle w:val="11"/>
                <w:spacing w:before="100" w:beforeAutospacing="1" w:after="100" w:afterAutospacing="1"/>
                <w:contextualSpacing/>
                <w:rPr>
                  <w:rFonts w:ascii="Times New Roman" w:eastAsiaTheme="minorEastAsia" w:hAnsi="Times New Roman" w:cs="Times New Roman"/>
                  <w:b w:val="0"/>
                  <w:bCs w:val="0"/>
                  <w:i w:val="0"/>
                  <w:iCs w:val="0"/>
                  <w:noProof/>
                  <w:lang w:eastAsia="ru-RU"/>
                </w:rPr>
              </w:pPr>
              <w:hyperlink w:anchor="_Toc67141930" w:history="1">
                <w:r w:rsidRPr="00190CA5">
                  <w:rPr>
                    <w:rStyle w:val="af3"/>
                    <w:rFonts w:ascii="Times New Roman" w:hAnsi="Times New Roman" w:cs="Times New Roman"/>
                    <w:b w:val="0"/>
                    <w:bCs w:val="0"/>
                    <w:i w:val="0"/>
                    <w:iCs w:val="0"/>
                    <w:noProof/>
                  </w:rPr>
                  <w:t>34.</w:t>
                </w:r>
                <w:r w:rsidRPr="00190CA5">
                  <w:rPr>
                    <w:rFonts w:ascii="Times New Roman" w:eastAsiaTheme="minorEastAsia" w:hAnsi="Times New Roman" w:cs="Times New Roman"/>
                    <w:b w:val="0"/>
                    <w:bCs w:val="0"/>
                    <w:i w:val="0"/>
                    <w:iCs w:val="0"/>
                    <w:noProof/>
                    <w:lang w:eastAsia="ru-RU"/>
                  </w:rPr>
                  <w:tab/>
                </w:r>
                <w:r w:rsidRPr="00190CA5">
                  <w:rPr>
                    <w:rStyle w:val="af3"/>
                    <w:rFonts w:ascii="Times New Roman" w:hAnsi="Times New Roman" w:cs="Times New Roman"/>
                    <w:b w:val="0"/>
                    <w:bCs w:val="0"/>
                    <w:i w:val="0"/>
                    <w:iCs w:val="0"/>
                    <w:noProof/>
                  </w:rPr>
                  <w:t>Порядок формирования начальной (максимальной) цены договора (цены лота), цены договора, заключаемого с единственным поставщиком (подрядчиком, исполнителем).</w:t>
                </w:r>
                <w:r w:rsidRPr="00190CA5">
                  <w:rPr>
                    <w:rFonts w:ascii="Times New Roman" w:hAnsi="Times New Roman" w:cs="Times New Roman"/>
                    <w:b w:val="0"/>
                    <w:bCs w:val="0"/>
                    <w:i w:val="0"/>
                    <w:iCs w:val="0"/>
                    <w:noProof/>
                    <w:webHidden/>
                  </w:rPr>
                  <w:tab/>
                </w:r>
                <w:r w:rsidRPr="00190CA5">
                  <w:rPr>
                    <w:rFonts w:ascii="Times New Roman" w:hAnsi="Times New Roman" w:cs="Times New Roman"/>
                    <w:b w:val="0"/>
                    <w:bCs w:val="0"/>
                    <w:i w:val="0"/>
                    <w:iCs w:val="0"/>
                    <w:noProof/>
                    <w:webHidden/>
                  </w:rPr>
                  <w:fldChar w:fldCharType="begin"/>
                </w:r>
                <w:r w:rsidRPr="00190CA5">
                  <w:rPr>
                    <w:rFonts w:ascii="Times New Roman" w:hAnsi="Times New Roman" w:cs="Times New Roman"/>
                    <w:b w:val="0"/>
                    <w:bCs w:val="0"/>
                    <w:i w:val="0"/>
                    <w:iCs w:val="0"/>
                    <w:noProof/>
                    <w:webHidden/>
                  </w:rPr>
                  <w:instrText xml:space="preserve"> PAGEREF _Toc67141930 \h </w:instrText>
                </w:r>
                <w:r w:rsidRPr="00190CA5">
                  <w:rPr>
                    <w:rFonts w:ascii="Times New Roman" w:hAnsi="Times New Roman" w:cs="Times New Roman"/>
                    <w:b w:val="0"/>
                    <w:bCs w:val="0"/>
                    <w:i w:val="0"/>
                    <w:iCs w:val="0"/>
                    <w:noProof/>
                    <w:webHidden/>
                  </w:rPr>
                </w:r>
                <w:r w:rsidRPr="00190CA5">
                  <w:rPr>
                    <w:rFonts w:ascii="Times New Roman" w:hAnsi="Times New Roman" w:cs="Times New Roman"/>
                    <w:b w:val="0"/>
                    <w:bCs w:val="0"/>
                    <w:i w:val="0"/>
                    <w:iCs w:val="0"/>
                    <w:noProof/>
                    <w:webHidden/>
                  </w:rPr>
                  <w:fldChar w:fldCharType="separate"/>
                </w:r>
                <w:r w:rsidR="001F2443">
                  <w:rPr>
                    <w:rFonts w:ascii="Times New Roman" w:hAnsi="Times New Roman" w:cs="Times New Roman"/>
                    <w:b w:val="0"/>
                    <w:bCs w:val="0"/>
                    <w:i w:val="0"/>
                    <w:iCs w:val="0"/>
                    <w:noProof/>
                    <w:webHidden/>
                  </w:rPr>
                  <w:t>49</w:t>
                </w:r>
                <w:r w:rsidRPr="00190CA5">
                  <w:rPr>
                    <w:rFonts w:ascii="Times New Roman" w:hAnsi="Times New Roman" w:cs="Times New Roman"/>
                    <w:b w:val="0"/>
                    <w:bCs w:val="0"/>
                    <w:i w:val="0"/>
                    <w:iCs w:val="0"/>
                    <w:noProof/>
                    <w:webHidden/>
                  </w:rPr>
                  <w:fldChar w:fldCharType="end"/>
                </w:r>
              </w:hyperlink>
            </w:p>
            <w:p w:rsidR="00650881" w:rsidRPr="00190CA5" w:rsidRDefault="00650881" w:rsidP="00650881">
              <w:pPr>
                <w:pStyle w:val="11"/>
                <w:spacing w:before="100" w:beforeAutospacing="1" w:after="100" w:afterAutospacing="1"/>
                <w:contextualSpacing/>
                <w:rPr>
                  <w:rFonts w:ascii="Times New Roman" w:eastAsiaTheme="minorEastAsia" w:hAnsi="Times New Roman" w:cs="Times New Roman"/>
                  <w:b w:val="0"/>
                  <w:bCs w:val="0"/>
                  <w:i w:val="0"/>
                  <w:iCs w:val="0"/>
                  <w:noProof/>
                  <w:lang w:eastAsia="ru-RU"/>
                </w:rPr>
              </w:pPr>
              <w:hyperlink w:anchor="_Toc67141931" w:history="1">
                <w:r w:rsidRPr="00190CA5">
                  <w:rPr>
                    <w:rStyle w:val="af3"/>
                    <w:rFonts w:ascii="Times New Roman" w:hAnsi="Times New Roman" w:cs="Times New Roman"/>
                    <w:b w:val="0"/>
                    <w:bCs w:val="0"/>
                    <w:i w:val="0"/>
                    <w:iCs w:val="0"/>
                    <w:noProof/>
                  </w:rPr>
                  <w:t>35.</w:t>
                </w:r>
                <w:r w:rsidRPr="00190CA5">
                  <w:rPr>
                    <w:rFonts w:ascii="Times New Roman" w:eastAsiaTheme="minorEastAsia" w:hAnsi="Times New Roman" w:cs="Times New Roman"/>
                    <w:b w:val="0"/>
                    <w:bCs w:val="0"/>
                    <w:i w:val="0"/>
                    <w:iCs w:val="0"/>
                    <w:noProof/>
                    <w:lang w:eastAsia="ru-RU"/>
                  </w:rPr>
                  <w:tab/>
                </w:r>
                <w:r w:rsidRPr="00190CA5">
                  <w:rPr>
                    <w:rStyle w:val="af3"/>
                    <w:rFonts w:ascii="Times New Roman" w:hAnsi="Times New Roman" w:cs="Times New Roman"/>
                    <w:b w:val="0"/>
                    <w:bCs w:val="0"/>
                    <w:i w:val="0"/>
                    <w:iCs w:val="0"/>
                    <w:noProof/>
                  </w:rPr>
                  <w:t>Особенности участия субъектов малого и среднего предпринимательства в закупках.</w:t>
                </w:r>
                <w:r w:rsidRPr="00190CA5">
                  <w:rPr>
                    <w:rFonts w:ascii="Times New Roman" w:hAnsi="Times New Roman" w:cs="Times New Roman"/>
                    <w:b w:val="0"/>
                    <w:bCs w:val="0"/>
                    <w:i w:val="0"/>
                    <w:iCs w:val="0"/>
                    <w:noProof/>
                    <w:webHidden/>
                  </w:rPr>
                  <w:tab/>
                </w:r>
                <w:r w:rsidRPr="00190CA5">
                  <w:rPr>
                    <w:rFonts w:ascii="Times New Roman" w:hAnsi="Times New Roman" w:cs="Times New Roman"/>
                    <w:b w:val="0"/>
                    <w:bCs w:val="0"/>
                    <w:i w:val="0"/>
                    <w:iCs w:val="0"/>
                    <w:noProof/>
                    <w:webHidden/>
                  </w:rPr>
                  <w:fldChar w:fldCharType="begin"/>
                </w:r>
                <w:r w:rsidRPr="00190CA5">
                  <w:rPr>
                    <w:rFonts w:ascii="Times New Roman" w:hAnsi="Times New Roman" w:cs="Times New Roman"/>
                    <w:b w:val="0"/>
                    <w:bCs w:val="0"/>
                    <w:i w:val="0"/>
                    <w:iCs w:val="0"/>
                    <w:noProof/>
                    <w:webHidden/>
                  </w:rPr>
                  <w:instrText xml:space="preserve"> PAGEREF _Toc67141931 \h </w:instrText>
                </w:r>
                <w:r w:rsidRPr="00190CA5">
                  <w:rPr>
                    <w:rFonts w:ascii="Times New Roman" w:hAnsi="Times New Roman" w:cs="Times New Roman"/>
                    <w:b w:val="0"/>
                    <w:bCs w:val="0"/>
                    <w:i w:val="0"/>
                    <w:iCs w:val="0"/>
                    <w:noProof/>
                    <w:webHidden/>
                  </w:rPr>
                </w:r>
                <w:r w:rsidRPr="00190CA5">
                  <w:rPr>
                    <w:rFonts w:ascii="Times New Roman" w:hAnsi="Times New Roman" w:cs="Times New Roman"/>
                    <w:b w:val="0"/>
                    <w:bCs w:val="0"/>
                    <w:i w:val="0"/>
                    <w:iCs w:val="0"/>
                    <w:noProof/>
                    <w:webHidden/>
                  </w:rPr>
                  <w:fldChar w:fldCharType="separate"/>
                </w:r>
                <w:r w:rsidR="001F2443">
                  <w:rPr>
                    <w:rFonts w:ascii="Times New Roman" w:hAnsi="Times New Roman" w:cs="Times New Roman"/>
                    <w:b w:val="0"/>
                    <w:bCs w:val="0"/>
                    <w:i w:val="0"/>
                    <w:iCs w:val="0"/>
                    <w:noProof/>
                    <w:webHidden/>
                  </w:rPr>
                  <w:t>50</w:t>
                </w:r>
                <w:r w:rsidRPr="00190CA5">
                  <w:rPr>
                    <w:rFonts w:ascii="Times New Roman" w:hAnsi="Times New Roman" w:cs="Times New Roman"/>
                    <w:b w:val="0"/>
                    <w:bCs w:val="0"/>
                    <w:i w:val="0"/>
                    <w:iCs w:val="0"/>
                    <w:noProof/>
                    <w:webHidden/>
                  </w:rPr>
                  <w:fldChar w:fldCharType="end"/>
                </w:r>
              </w:hyperlink>
            </w:p>
            <w:p w:rsidR="00650881" w:rsidRDefault="00650881" w:rsidP="00650881">
              <w:pPr>
                <w:spacing w:before="100" w:beforeAutospacing="1" w:after="100" w:afterAutospacing="1" w:line="240" w:lineRule="auto"/>
                <w:contextualSpacing/>
                <w:rPr>
                  <w:rFonts w:ascii="Times New Roman" w:hAnsi="Times New Roman" w:cs="Times New Roman"/>
                  <w:noProof/>
                  <w:sz w:val="24"/>
                  <w:szCs w:val="24"/>
                </w:rPr>
              </w:pPr>
              <w:r w:rsidRPr="00190CA5">
                <w:rPr>
                  <w:rFonts w:ascii="Times New Roman" w:hAnsi="Times New Roman" w:cs="Times New Roman"/>
                  <w:noProof/>
                  <w:sz w:val="24"/>
                  <w:szCs w:val="24"/>
                </w:rPr>
                <w:fldChar w:fldCharType="end"/>
              </w:r>
            </w:p>
          </w:sdtContent>
        </w:sdt>
        <w:p w:rsidR="00883FCD" w:rsidRPr="004548DC" w:rsidRDefault="00AD0F1A" w:rsidP="00650881">
          <w:pPr>
            <w:spacing w:line="240" w:lineRule="auto"/>
            <w:contextualSpacing/>
            <w:jc w:val="center"/>
            <w:rPr>
              <w:rFonts w:ascii="Times New Roman" w:hAnsi="Times New Roman" w:cs="Times New Roman"/>
              <w:sz w:val="24"/>
              <w:szCs w:val="24"/>
            </w:rPr>
          </w:pPr>
        </w:p>
      </w:sdtContent>
    </w:sdt>
    <w:p w:rsidR="00564BD8" w:rsidRDefault="00564BD8">
      <w:pPr>
        <w:rPr>
          <w:rFonts w:ascii="Times New Roman" w:hAnsi="Times New Roman" w:cs="Times New Roman"/>
          <w:sz w:val="24"/>
          <w:szCs w:val="24"/>
        </w:rPr>
      </w:pPr>
      <w:r>
        <w:rPr>
          <w:rFonts w:ascii="Times New Roman" w:hAnsi="Times New Roman" w:cs="Times New Roman"/>
          <w:sz w:val="24"/>
          <w:szCs w:val="24"/>
        </w:rPr>
        <w:br w:type="page"/>
      </w:r>
    </w:p>
    <w:p w:rsidR="00650881" w:rsidRDefault="00650881" w:rsidP="0048086A">
      <w:pPr>
        <w:pStyle w:val="12"/>
        <w:numPr>
          <w:ilvl w:val="0"/>
          <w:numId w:val="0"/>
        </w:numPr>
        <w:ind w:left="-426"/>
        <w:jc w:val="center"/>
        <w:outlineLvl w:val="0"/>
      </w:pPr>
      <w:bookmarkStart w:id="2" w:name="_Toc308787658"/>
      <w:bookmarkStart w:id="3" w:name="_Toc21277564"/>
    </w:p>
    <w:p w:rsidR="0048086A" w:rsidRPr="00DC79BC" w:rsidRDefault="0048086A" w:rsidP="0048086A">
      <w:pPr>
        <w:pStyle w:val="12"/>
        <w:numPr>
          <w:ilvl w:val="0"/>
          <w:numId w:val="0"/>
        </w:numPr>
        <w:ind w:left="-426"/>
        <w:jc w:val="center"/>
        <w:outlineLvl w:val="0"/>
      </w:pPr>
      <w:r w:rsidRPr="00DC79BC">
        <w:t>Термины и определения.</w:t>
      </w:r>
      <w:bookmarkEnd w:id="2"/>
      <w:bookmarkEnd w:id="3"/>
    </w:p>
    <w:p w:rsidR="0048086A" w:rsidRPr="00DC79BC" w:rsidRDefault="0048086A" w:rsidP="00F92516">
      <w:pPr>
        <w:pStyle w:val="12"/>
        <w:numPr>
          <w:ilvl w:val="0"/>
          <w:numId w:val="0"/>
        </w:numPr>
      </w:pPr>
    </w:p>
    <w:p w:rsidR="0048086A" w:rsidRPr="00DC79BC" w:rsidRDefault="0048086A" w:rsidP="00706CDE">
      <w:pPr>
        <w:pStyle w:val="12"/>
        <w:numPr>
          <w:ilvl w:val="0"/>
          <w:numId w:val="0"/>
        </w:numPr>
      </w:pPr>
      <w:r w:rsidRPr="00DC79BC">
        <w:t>№223-ФЗ – Федеральный закон от 18.07.2011 №223-ФЗ "О закупках товаров, работ, услуг отдельными видами юридических лиц".</w:t>
      </w:r>
    </w:p>
    <w:p w:rsidR="0048086A" w:rsidRPr="00DC79BC" w:rsidRDefault="0048086A" w:rsidP="00706CDE">
      <w:pPr>
        <w:pStyle w:val="12"/>
        <w:numPr>
          <w:ilvl w:val="0"/>
          <w:numId w:val="0"/>
        </w:numPr>
      </w:pPr>
      <w:r w:rsidRPr="00DC79BC">
        <w:t>№ 44-ФЗ - Федеральный закон от 05.04.2013 №44-ФЗ "О контрактной системе в сфере закупок товаров, работ, услуг для обеспечения государственных и муниципальных нужд".</w:t>
      </w:r>
    </w:p>
    <w:p w:rsidR="0048086A" w:rsidRPr="00DC79BC" w:rsidRDefault="0048086A" w:rsidP="00706CDE">
      <w:pPr>
        <w:pStyle w:val="12"/>
        <w:numPr>
          <w:ilvl w:val="0"/>
          <w:numId w:val="0"/>
        </w:numPr>
      </w:pPr>
      <w:r w:rsidRPr="00DC79BC">
        <w:t>День - календарный день, за исключением случаев, когда в настоящем Положении срок устанавливается в рабочих днях.</w:t>
      </w:r>
    </w:p>
    <w:p w:rsidR="0048086A" w:rsidRDefault="0048086A" w:rsidP="00706CDE">
      <w:pPr>
        <w:pStyle w:val="12"/>
        <w:numPr>
          <w:ilvl w:val="0"/>
          <w:numId w:val="0"/>
        </w:numPr>
      </w:pPr>
      <w:r w:rsidRPr="00DC79BC">
        <w:t>Единая информационная система в сфере закупок (ЕИС) - совокупность информации,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w:t>
      </w:r>
    </w:p>
    <w:p w:rsidR="008A61C8" w:rsidRDefault="007F5229" w:rsidP="00706CDE">
      <w:pPr>
        <w:pStyle w:val="12"/>
        <w:numPr>
          <w:ilvl w:val="0"/>
          <w:numId w:val="0"/>
        </w:numPr>
      </w:pPr>
      <w:r>
        <w:t xml:space="preserve">Заказчик </w:t>
      </w:r>
      <w:r w:rsidR="008A61C8">
        <w:t>–</w:t>
      </w:r>
      <w:r>
        <w:t xml:space="preserve"> </w:t>
      </w:r>
      <w:r w:rsidR="008A61C8">
        <w:t>Муниципальное автономное учреждение культуры «Краснобаковский исторический музей» Краснобаковского района Нижегородской области.</w:t>
      </w:r>
    </w:p>
    <w:p w:rsidR="00FF604C" w:rsidRPr="00DC79BC" w:rsidRDefault="00FF604C" w:rsidP="00706CDE">
      <w:pPr>
        <w:pStyle w:val="12"/>
        <w:numPr>
          <w:ilvl w:val="0"/>
          <w:numId w:val="0"/>
        </w:numPr>
      </w:pPr>
      <w:r w:rsidRPr="00DC79BC">
        <w:t>Комиссия по закупкам (закупочная комиссия, комиссия) - коллегиальный орган, создаваемый Заказчиком для осуществления закупок.</w:t>
      </w:r>
    </w:p>
    <w:p w:rsidR="0048086A" w:rsidRPr="00DC79BC" w:rsidRDefault="0048086A" w:rsidP="00706CDE">
      <w:pPr>
        <w:pStyle w:val="12"/>
        <w:numPr>
          <w:ilvl w:val="0"/>
          <w:numId w:val="0"/>
        </w:numPr>
      </w:pPr>
      <w:bookmarkStart w:id="4" w:name="sub_1215"/>
      <w:r w:rsidRPr="00DC79BC">
        <w:t>Лот - часть закупаемых товаров (работ, услуг), выделенная по определенным критериям, на которую в соответствии с извещением о закупке и документацией о закупке допускается подача отдельной заявки на участие в закупке и заключение отдельного договора по итогам закупки.</w:t>
      </w:r>
      <w:bookmarkEnd w:id="4"/>
    </w:p>
    <w:p w:rsidR="0048086A" w:rsidRPr="00DC79BC" w:rsidRDefault="0048086A" w:rsidP="00706CDE">
      <w:pPr>
        <w:pStyle w:val="12"/>
        <w:numPr>
          <w:ilvl w:val="0"/>
          <w:numId w:val="0"/>
        </w:numPr>
      </w:pPr>
      <w:r w:rsidRPr="00DC79BC">
        <w:t>Недостоверные сведения - информация, несоответствие действительности которой документально подтверждено, либо противоречивые сведения в заявке, либо документах, прилагаемых к ней.</w:t>
      </w:r>
    </w:p>
    <w:p w:rsidR="0048086A" w:rsidRPr="00DC79BC" w:rsidRDefault="0048086A" w:rsidP="00706CDE">
      <w:pPr>
        <w:pStyle w:val="12"/>
        <w:numPr>
          <w:ilvl w:val="0"/>
          <w:numId w:val="0"/>
        </w:numPr>
      </w:pPr>
      <w:r w:rsidRPr="00DC79BC">
        <w:t xml:space="preserve">Оператор электронной площадки - </w:t>
      </w:r>
      <w:r w:rsidRPr="00DC79BC">
        <w:rPr>
          <w:rFonts w:eastAsia="Times New Roman"/>
          <w:color w:val="000000"/>
        </w:rPr>
        <w:t>являющееся коммерческой организацией юридическое лицо, созданное в соответствии с 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(далее также - программно-аппаратные средства электронной площадки), и обеспечивающее проведение конкурентных закупок в электронной форме в соответствии с положениями настоящего Федерального закона.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положений настоящей статьи.</w:t>
      </w:r>
    </w:p>
    <w:p w:rsidR="0048086A" w:rsidRPr="00DC79BC" w:rsidRDefault="0048086A" w:rsidP="00706CDE">
      <w:pPr>
        <w:pStyle w:val="12"/>
        <w:numPr>
          <w:ilvl w:val="0"/>
          <w:numId w:val="0"/>
        </w:numPr>
      </w:pPr>
      <w:r w:rsidRPr="00DC79BC">
        <w:t>Поставщик (исполнитель, подрядчик) - юридическое или физическое лицо, в том числе индивидуальный предприниматель, заключившее договор на поставку товаров, выполнение работ, оказание услуг с Заказчиком.</w:t>
      </w:r>
    </w:p>
    <w:p w:rsidR="0048086A" w:rsidRPr="00DC79BC" w:rsidRDefault="0048086A" w:rsidP="00706CDE">
      <w:pPr>
        <w:pStyle w:val="12"/>
        <w:numPr>
          <w:ilvl w:val="0"/>
          <w:numId w:val="0"/>
        </w:numPr>
      </w:pPr>
      <w:r w:rsidRPr="00DC79BC">
        <w:t>Продукция – товары, работы, услуги при их совместном упоминании.</w:t>
      </w:r>
    </w:p>
    <w:p w:rsidR="0048086A" w:rsidRPr="00DC79BC" w:rsidRDefault="0048086A" w:rsidP="00706CDE">
      <w:pPr>
        <w:pStyle w:val="12"/>
        <w:numPr>
          <w:ilvl w:val="0"/>
          <w:numId w:val="0"/>
        </w:numPr>
      </w:pPr>
      <w:r w:rsidRPr="00DC79BC">
        <w:t>Уклонение от заключения договора - действия (бездействие) участника закупки, с которым заключается договор, направленные на незаключение договора, в том числе непредставление (непредставление в установленный документацией срок) подписанного им договора; представление договора в иной редакции, чем предусмотрено документацией о закупках; непредставление (непредставление в установленный документацией срок) обеспечения исполнения договора; непредставление (непредставление в установленный документацией срок) иных документов, требуемых при заключении договора в соответствии с документацией о закупках.</w:t>
      </w:r>
    </w:p>
    <w:p w:rsidR="0048086A" w:rsidRPr="00DC79BC" w:rsidRDefault="0048086A" w:rsidP="00706CDE">
      <w:pPr>
        <w:pStyle w:val="12"/>
        <w:numPr>
          <w:ilvl w:val="0"/>
          <w:numId w:val="0"/>
        </w:numPr>
      </w:pPr>
      <w:r w:rsidRPr="00DC79BC">
        <w:rPr>
          <w:bCs/>
        </w:rPr>
        <w:t>Усиленная квалифицированная электронная подпись</w:t>
      </w:r>
      <w:r w:rsidRPr="00DC79BC">
        <w:t xml:space="preserve"> (электронная подпись) - информация в электронной форме, которая присоединена к другой информации в электронной форме </w:t>
      </w:r>
      <w:r w:rsidRPr="00DC79BC">
        <w:lastRenderedPageBreak/>
        <w:t>(подписываемой информации) или иным образом связана с такой информацией и которая используется для определения лица, подписывающего информацию, которая отвечает требованиям и соответствует признакам, установленным законодательством Российской Федерации.</w:t>
      </w:r>
    </w:p>
    <w:p w:rsidR="0048086A" w:rsidRPr="00DC79BC" w:rsidRDefault="0048086A" w:rsidP="00706CDE">
      <w:pPr>
        <w:pStyle w:val="12"/>
        <w:numPr>
          <w:ilvl w:val="0"/>
          <w:numId w:val="0"/>
        </w:numPr>
      </w:pPr>
      <w:r w:rsidRPr="00DC79BC">
        <w:t>Участник закупки -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rsidR="0048086A" w:rsidRPr="00DC79BC" w:rsidRDefault="0048086A" w:rsidP="00706CDE">
      <w:pPr>
        <w:pStyle w:val="12"/>
        <w:numPr>
          <w:ilvl w:val="0"/>
          <w:numId w:val="0"/>
        </w:numPr>
      </w:pPr>
      <w:bookmarkStart w:id="5" w:name="_Toc308787659"/>
      <w:r w:rsidRPr="00DC79BC">
        <w:t>Электронная площадка - (далее также – ЭП) электронная информационная система программно-аппаратный комплекс, предназначенный для проведения процедур закупки в электронной форме в режиме реального времени на сайте в информационно-телекоммуникационной сети Интернет.</w:t>
      </w:r>
    </w:p>
    <w:p w:rsidR="00EB4143" w:rsidRDefault="0048086A" w:rsidP="00706CDE">
      <w:pPr>
        <w:pStyle w:val="12"/>
        <w:numPr>
          <w:ilvl w:val="0"/>
          <w:numId w:val="0"/>
        </w:numPr>
      </w:pPr>
      <w:r w:rsidRPr="00DC79BC">
        <w:rPr>
          <w:bCs/>
        </w:rPr>
        <w:t xml:space="preserve">Электронный документ </w:t>
      </w:r>
      <w:r w:rsidRPr="00DC79BC">
        <w:t>– документ, передаваемый по электронным каналам связи, подписанный электронной цифровой подписью (ЭЦП), информация в котором представлена в электронно-цифровом формате, созданный и оформленный в порядке, предусмотренном Федеральным законом от 06 апреля 2011 года № 63–ФЗ «Об электронной подписи» и принятыми в соответствии с ним иными нормативно-правовыми актами.</w:t>
      </w:r>
      <w:bookmarkEnd w:id="5"/>
    </w:p>
    <w:p w:rsidR="0048086A" w:rsidRPr="00EB4143" w:rsidRDefault="00EB4143" w:rsidP="00EB4143">
      <w:pPr>
        <w:rPr>
          <w:rFonts w:ascii="Times New Roman" w:eastAsia="Cambria" w:hAnsi="Times New Roman" w:cs="Times New Roman"/>
          <w:sz w:val="24"/>
          <w:szCs w:val="24"/>
          <w:lang w:eastAsia="ru-RU"/>
        </w:rPr>
      </w:pPr>
      <w:r>
        <w:br w:type="page"/>
      </w:r>
    </w:p>
    <w:p w:rsidR="00E43FC0" w:rsidRPr="00DC79BC" w:rsidRDefault="00E43FC0" w:rsidP="00E5076B">
      <w:pPr>
        <w:pStyle w:val="14"/>
        <w:numPr>
          <w:ilvl w:val="0"/>
          <w:numId w:val="6"/>
        </w:numPr>
        <w:spacing w:before="120"/>
        <w:ind w:left="0" w:firstLine="0"/>
        <w:jc w:val="center"/>
        <w:outlineLvl w:val="0"/>
        <w:rPr>
          <w:b w:val="0"/>
          <w:sz w:val="24"/>
          <w:szCs w:val="24"/>
        </w:rPr>
      </w:pPr>
      <w:bookmarkStart w:id="6" w:name="_Toc308787657"/>
      <w:bookmarkStart w:id="7" w:name="_Toc21277565"/>
      <w:bookmarkStart w:id="8" w:name="_Toc312490937"/>
      <w:bookmarkStart w:id="9" w:name="_Toc312493339"/>
      <w:bookmarkStart w:id="10" w:name="_Toc312498528"/>
      <w:bookmarkStart w:id="11" w:name="_Toc312500884"/>
      <w:bookmarkStart w:id="12" w:name="_Toc312504879"/>
      <w:bookmarkStart w:id="13" w:name="_Toc312518033"/>
      <w:bookmarkStart w:id="14" w:name="_Toc312576216"/>
      <w:bookmarkStart w:id="15" w:name="_Toc320546205"/>
      <w:bookmarkStart w:id="16" w:name="_Toc515877431"/>
      <w:bookmarkStart w:id="17" w:name="sub_42"/>
      <w:bookmarkEnd w:id="0"/>
      <w:bookmarkEnd w:id="1"/>
      <w:r w:rsidRPr="00DC79BC">
        <w:rPr>
          <w:b w:val="0"/>
          <w:sz w:val="24"/>
          <w:szCs w:val="24"/>
        </w:rPr>
        <w:lastRenderedPageBreak/>
        <w:t>Предмет и цели регулирования.</w:t>
      </w:r>
      <w:bookmarkEnd w:id="6"/>
      <w:bookmarkEnd w:id="7"/>
    </w:p>
    <w:p w:rsidR="00E43FC0" w:rsidRPr="00DC79BC" w:rsidRDefault="00E43FC0" w:rsidP="00E5076B">
      <w:pPr>
        <w:pStyle w:val="12"/>
        <w:numPr>
          <w:ilvl w:val="1"/>
          <w:numId w:val="1"/>
        </w:numPr>
        <w:ind w:left="0" w:hanging="426"/>
      </w:pPr>
      <w:r w:rsidRPr="00DC79BC">
        <w:t>Настоящее Положение о закупке товаров, работ, услуг (далее - Положение о закупке, Положение) разработано в соответствии с требованиями Федерального закона от 18 июля 2011 года №223-ФЗ «О закупках товаров, работ, услуг отдельными видами юридических лиц»</w:t>
      </w:r>
      <w:r w:rsidR="0034281F" w:rsidRPr="00DC79BC">
        <w:t>, Гражданского кодекса Российской Федерации, Федерального закона от 26.07.2006 № 135-ФЗ "О защите конкуренции"</w:t>
      </w:r>
      <w:r w:rsidRPr="00DC79BC">
        <w:t xml:space="preserve"> и регулирует отношения по закупкам товаров, работ, услуг для нужд </w:t>
      </w:r>
      <w:r w:rsidR="008A61C8">
        <w:t>Муниципального автономного учреждения культуры «Краснобаковский исторический музей» Краснобаковского района Нижегородской области</w:t>
      </w:r>
      <w:r w:rsidR="008A61C8" w:rsidRPr="00DC79BC">
        <w:t xml:space="preserve"> </w:t>
      </w:r>
      <w:r w:rsidRPr="00DC79BC">
        <w:t xml:space="preserve">(далее - Заказчик), определяет порядок подготовки и </w:t>
      </w:r>
      <w:r w:rsidR="00A36C1A" w:rsidRPr="00DC79BC">
        <w:t>осуществления</w:t>
      </w:r>
      <w:r w:rsidRPr="00DC79BC">
        <w:t xml:space="preserve"> закупок, в т. ч. требования к закупке: порядок подготовки и </w:t>
      </w:r>
      <w:r w:rsidR="00A36C1A" w:rsidRPr="00DC79BC">
        <w:t>осуществления</w:t>
      </w:r>
      <w:r w:rsidRPr="00DC79BC">
        <w:t xml:space="preserve"> процедур закупки (включая способы закупки) и условия их применения, порядок заключения и исполнения договоров, порядок ведения реестра договоров.</w:t>
      </w:r>
      <w:r w:rsidR="003F6497" w:rsidRPr="00DC79BC">
        <w:t xml:space="preserve"> </w:t>
      </w:r>
    </w:p>
    <w:p w:rsidR="00E43FC0" w:rsidRPr="00DC79BC" w:rsidRDefault="00E43FC0" w:rsidP="00E5076B">
      <w:pPr>
        <w:pStyle w:val="12"/>
        <w:numPr>
          <w:ilvl w:val="1"/>
          <w:numId w:val="3"/>
        </w:numPr>
        <w:ind w:left="0" w:hanging="426"/>
      </w:pPr>
      <w:r w:rsidRPr="00DC79BC">
        <w:t>Настоящее Положение не регулирует отношения, связанные с:</w:t>
      </w:r>
    </w:p>
    <w:p w:rsidR="00E43FC0" w:rsidRPr="00DC79BC" w:rsidRDefault="00E43FC0" w:rsidP="00A84FCF">
      <w:pPr>
        <w:pStyle w:val="12"/>
        <w:ind w:left="0" w:hanging="426"/>
      </w:pPr>
      <w:r w:rsidRPr="00DC79BC">
        <w:t xml:space="preserve">куплей-продажей ценных бумаг, </w:t>
      </w:r>
      <w:r w:rsidR="00E570A7">
        <w:t>приобретением долей в уставном (складочном) капитале хозяйственных товариществ, обществ и паев паевых фондах производственных кооперативов, валютных ценностей, драгоценных металлов,</w:t>
      </w:r>
      <w:r w:rsidRPr="00DC79BC">
        <w:t xml:space="preserve"> а также заключением договоров, являющихся производными финансовыми инструментами (за исключением договоров, которые заключаются вне сферы биржевой торговли и исполнение обязательств по которым предусматривает поставки товаров);</w:t>
      </w:r>
    </w:p>
    <w:p w:rsidR="00E43FC0" w:rsidRPr="00DC79BC" w:rsidRDefault="00E43FC0" w:rsidP="00A84FCF">
      <w:pPr>
        <w:pStyle w:val="12"/>
        <w:ind w:left="0" w:hanging="426"/>
      </w:pPr>
      <w:r w:rsidRPr="00DC79BC">
        <w:t>приобретением заказчиком биржевых товаров на товарной бирже в соответствии с законодательством о товарных биржах и биржевой торговле;</w:t>
      </w:r>
    </w:p>
    <w:p w:rsidR="00E43FC0" w:rsidRPr="00DC79BC" w:rsidRDefault="00E43FC0" w:rsidP="00A84FCF">
      <w:pPr>
        <w:pStyle w:val="12"/>
        <w:ind w:left="0" w:hanging="426"/>
      </w:pPr>
      <w:r w:rsidRPr="00DC79BC">
        <w:t>осуществлением заказчиком закупок товаров, работ, услуг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rsidR="00E43FC0" w:rsidRPr="00DC79BC" w:rsidRDefault="00E43FC0" w:rsidP="00A84FCF">
      <w:pPr>
        <w:pStyle w:val="12"/>
        <w:ind w:left="0" w:hanging="426"/>
      </w:pPr>
      <w:r w:rsidRPr="00DC79BC">
        <w:t>закупкой в области военно-технического сотрудничества;</w:t>
      </w:r>
    </w:p>
    <w:p w:rsidR="00E43FC0" w:rsidRPr="00DC79BC" w:rsidRDefault="00E43FC0" w:rsidP="00A84FCF">
      <w:pPr>
        <w:pStyle w:val="12"/>
        <w:ind w:left="0" w:hanging="426"/>
      </w:pPr>
      <w:r w:rsidRPr="00DC79BC">
        <w:t>закупкой товаров, работ, услуг в соответствии с международным договором Российской Федерации, если таким договором предусмотрен иной порядок определения поставщиков (подрядчиков, исполнителей) таких товаров, работ, услуг;</w:t>
      </w:r>
    </w:p>
    <w:p w:rsidR="00E43FC0" w:rsidRPr="00DC79BC" w:rsidRDefault="00E43FC0" w:rsidP="00A84FCF">
      <w:pPr>
        <w:pStyle w:val="12"/>
        <w:ind w:left="0" w:hanging="426"/>
      </w:pPr>
      <w:r w:rsidRPr="00DC79BC">
        <w:t>осуществлением заказчиком отбора аудиторской организации для проведения обязательного аудита бухгалтерской (финансовой) отчетности заказчика в соответствии со статьей 5 Федерального закона от 30 декабря 2008 года № 307-ФЗ "Об аудиторской деятельности";</w:t>
      </w:r>
    </w:p>
    <w:p w:rsidR="00E43FC0" w:rsidRPr="00DC79BC" w:rsidRDefault="00E43FC0" w:rsidP="00A84FCF">
      <w:pPr>
        <w:pStyle w:val="12"/>
        <w:ind w:left="0" w:hanging="426"/>
      </w:pPr>
      <w:r w:rsidRPr="00DC79BC">
        <w:t xml:space="preserve">заключением и исполнением договоров в соответствии с </w:t>
      </w:r>
      <w:r w:rsidR="00E570A7">
        <w:t>«</w:t>
      </w:r>
      <w:r w:rsidRPr="00DC79BC">
        <w:t>законодательством</w:t>
      </w:r>
      <w:r w:rsidR="00E570A7">
        <w:t>»</w:t>
      </w:r>
      <w:r w:rsidRPr="00DC79BC">
        <w:t xml:space="preserve"> Российской Федерации об электроэнергетике, являющихся обязательными для участников рынка обращения электрической энергии и (или) мощности;</w:t>
      </w:r>
    </w:p>
    <w:p w:rsidR="00593A8F" w:rsidRPr="00593A8F" w:rsidRDefault="00593A8F" w:rsidP="00A84FCF">
      <w:pPr>
        <w:pStyle w:val="12"/>
        <w:ind w:left="0" w:hanging="426"/>
      </w:pPr>
      <w:r w:rsidRPr="00593A8F">
        <w:t>осуществлением кредитной организацией и государственной корпорацией развития "ВЭБ.РФ" лизинговых операций и межбанковских операций, в том числе с иностранными банками;</w:t>
      </w:r>
    </w:p>
    <w:p w:rsidR="00E43FC0" w:rsidRPr="00DC79BC" w:rsidRDefault="00E43FC0" w:rsidP="00A84FCF">
      <w:pPr>
        <w:pStyle w:val="12"/>
        <w:ind w:left="0" w:hanging="426"/>
      </w:pPr>
      <w:r w:rsidRPr="00DC79BC">
        <w:t>определением, избранием и деятельностью представителя владельцев облигаций в соответствии с законодательством Российской Федерации о ценных бумагах;</w:t>
      </w:r>
    </w:p>
    <w:p w:rsidR="00E43FC0" w:rsidRPr="00DC79BC" w:rsidRDefault="00E43FC0" w:rsidP="005D11EA">
      <w:pPr>
        <w:pStyle w:val="12"/>
        <w:ind w:left="0" w:hanging="426"/>
      </w:pPr>
      <w:r w:rsidRPr="00DC79BC">
        <w:t>открытием головным исполнителем поставок продукции по государственному оборонному заказу, исполнителем, участвующим в поставках продукции по государственному оборонному заказу, в уполномоченном банке отдельного счета и заключением ими с уполномоченным банком договоров о банковском сопровождении сопровождаемой сделки в соответствии с Федеральным законом от 29 декабря 2012 года № 275-ФЗ "О государственном оборонном заказе";</w:t>
      </w:r>
    </w:p>
    <w:p w:rsidR="00E43FC0" w:rsidRPr="00DC79BC" w:rsidRDefault="00E43FC0" w:rsidP="005D11EA">
      <w:pPr>
        <w:pStyle w:val="12"/>
        <w:ind w:left="0" w:hanging="426"/>
      </w:pPr>
      <w:r w:rsidRPr="00DC79BC">
        <w:t>исполнением заказчиком заключенного с иностранным юридическим лицом договора, предметом которого являются поставка товаров, выполнение работ, оказание услуг за пределами Российской Федерации;</w:t>
      </w:r>
    </w:p>
    <w:p w:rsidR="00E43FC0" w:rsidRDefault="00E570A7" w:rsidP="005D11EA">
      <w:pPr>
        <w:pStyle w:val="12"/>
        <w:ind w:left="0" w:hanging="426"/>
      </w:pPr>
      <w:r>
        <w:t xml:space="preserve">осуществление заказчиком </w:t>
      </w:r>
      <w:r w:rsidR="00E43FC0" w:rsidRPr="00DC79BC">
        <w:t>закуп</w:t>
      </w:r>
      <w:r>
        <w:t>о</w:t>
      </w:r>
      <w:r w:rsidR="00E43FC0" w:rsidRPr="00DC79BC">
        <w:t>к товаров, работ, услуг</w:t>
      </w:r>
      <w:r>
        <w:t xml:space="preserve"> у</w:t>
      </w:r>
      <w:r w:rsidR="00E43FC0" w:rsidRPr="00DC79BC">
        <w:t xml:space="preserve"> юридически</w:t>
      </w:r>
      <w:r>
        <w:t>х лиц</w:t>
      </w:r>
      <w:r w:rsidR="00E43FC0" w:rsidRPr="00DC79BC">
        <w:t>,</w:t>
      </w:r>
      <w:r>
        <w:t xml:space="preserve"> которые признаются взаимозависимыми с ним лицами в соответствии с Налоговым кодексом российской Федерации и перечень которых определен правовыми актами, предусмотренными частью 1 статьи 2 настоящего Федерального закона и </w:t>
      </w:r>
      <w:r>
        <w:lastRenderedPageBreak/>
        <w:t xml:space="preserve">регламентирующими правила закупок. В таких правовых актах указывается обоснование включения в указанный </w:t>
      </w:r>
      <w:r w:rsidR="005D11EA">
        <w:t>перечень каждого юридического лиц в соответствии с положениями Налогового кодекса Росси</w:t>
      </w:r>
      <w:r w:rsidR="005D11EA">
        <w:tab/>
        <w:t>йской Федерации;</w:t>
      </w:r>
    </w:p>
    <w:p w:rsidR="005D11EA" w:rsidRPr="00CE10AD" w:rsidRDefault="005D11EA" w:rsidP="005D11EA">
      <w:pPr>
        <w:pStyle w:val="12"/>
        <w:ind w:left="0" w:hanging="426"/>
      </w:pPr>
      <w:r w:rsidRPr="00CE10AD">
        <w:t>закупкой товаров, работ, услуг юридическим лицом, зарегистрированным на территории иностранного государства, в целях осуществления своей деятельности на территории иностранного государства;</w:t>
      </w:r>
    </w:p>
    <w:p w:rsidR="005D11EA" w:rsidRPr="00CE10AD" w:rsidRDefault="005D11EA" w:rsidP="005D11EA">
      <w:pPr>
        <w:pStyle w:val="12"/>
        <w:ind w:left="0" w:hanging="426"/>
      </w:pPr>
      <w:r w:rsidRPr="00CE10AD">
        <w:t>осуществлением заказчиком отбора субъекта оценочной деятельности для проведения в соответствии с законодательством Российской Федерации об оценочной деятельности оценки объектов оценки в целях определения размера платы за публичный сервитут, устанавливаемый в соответствии с земельным законодательством;</w:t>
      </w:r>
    </w:p>
    <w:p w:rsidR="005D11EA" w:rsidRDefault="005D11EA" w:rsidP="005D11EA">
      <w:pPr>
        <w:pStyle w:val="12"/>
        <w:ind w:left="0" w:hanging="426"/>
      </w:pPr>
      <w:r w:rsidRPr="00CE10AD">
        <w:t>совместной инвестиционной деятельностью, осуществляемой на основании договора инвестиционного товарищества, предусматривающего возврат товарищу стоимости его вклада в общее имущество товарищей (в денежной форме);</w:t>
      </w:r>
    </w:p>
    <w:p w:rsidR="005D11EA" w:rsidRDefault="005D11EA" w:rsidP="005D11EA">
      <w:pPr>
        <w:pStyle w:val="12"/>
        <w:spacing w:before="100" w:beforeAutospacing="1" w:after="100" w:afterAutospacing="1"/>
        <w:ind w:left="0" w:hanging="426"/>
      </w:pPr>
      <w:r w:rsidRPr="002B35D1">
        <w:t>выполнением инженерных изысканий, архитектурно-строительным проектированием, строительством, реконструкцией, капитальным ремонтом, сносом объектов капитального строительства, которые обеспечиваются публично-правовой компанией "Единый заказчик в сфере строительства" в соответствии с программой деятельности указанной публично-правовой компании на текущий год и плановый период за счет средств федерального бюджета.</w:t>
      </w:r>
    </w:p>
    <w:p w:rsidR="005D11EA" w:rsidRDefault="005D11EA" w:rsidP="005D11EA">
      <w:pPr>
        <w:pStyle w:val="12"/>
        <w:spacing w:before="100" w:beforeAutospacing="1" w:after="100" w:afterAutospacing="1"/>
        <w:ind w:left="0" w:hanging="426"/>
      </w:pPr>
      <w:r w:rsidRPr="005117A5">
        <w:t>закупкой заказчиком услуг, связанных с заключением, исполнением, изменением или расторжением договора синдицированного кредита (займа) либо договора об организации синдицированного кредита (займа). Действует с 21.06.2021г.</w:t>
      </w:r>
    </w:p>
    <w:p w:rsidR="00E43FC0" w:rsidRPr="00DC79BC" w:rsidRDefault="00E43FC0" w:rsidP="00E5076B">
      <w:pPr>
        <w:pStyle w:val="12"/>
        <w:numPr>
          <w:ilvl w:val="1"/>
          <w:numId w:val="1"/>
        </w:numPr>
        <w:ind w:left="0" w:hanging="426"/>
      </w:pPr>
      <w:r w:rsidRPr="00DC79BC">
        <w:t xml:space="preserve">В случае изменения перечня отношений, на которые не распространяется действие №223-ФЗ, считать такой перечень действующим для данного Положения о </w:t>
      </w:r>
      <w:r w:rsidR="00CE3715" w:rsidRPr="00DC79BC">
        <w:t>закупке</w:t>
      </w:r>
      <w:r w:rsidRPr="00DC79BC">
        <w:t>.</w:t>
      </w:r>
    </w:p>
    <w:p w:rsidR="00E43FC0" w:rsidRPr="00DC79BC" w:rsidRDefault="00E43FC0" w:rsidP="00E5076B">
      <w:pPr>
        <w:pStyle w:val="12"/>
        <w:numPr>
          <w:ilvl w:val="1"/>
          <w:numId w:val="3"/>
        </w:numPr>
        <w:ind w:left="0" w:hanging="426"/>
      </w:pPr>
      <w:r w:rsidRPr="00DC79BC">
        <w:t xml:space="preserve">Целями осуществляемой Заказчиком закупочной деятельности являются обеспечение единства экономического пространства, создание условий для своевременного и полного удовлетворения потребностей Заказчика в товарах, работах, услугах с необходимыми показателями цены, качества и надежности, эффективное использование денежных средств, расширение возможностей участия юридических и физических лиц в закупке товаров, работ, услуг (далее также - закупка) для нужд Заказчика и стимулирование такого участия, развитие добросовестной конкуренции, обеспечение гласности и прозрачности закупки, предотвращение коррупции и других злоупотреблений. </w:t>
      </w:r>
    </w:p>
    <w:p w:rsidR="00E43FC0" w:rsidRPr="00DC79BC" w:rsidRDefault="00E43FC0" w:rsidP="00E5076B">
      <w:pPr>
        <w:pStyle w:val="12"/>
        <w:numPr>
          <w:ilvl w:val="1"/>
          <w:numId w:val="3"/>
        </w:numPr>
        <w:ind w:left="0" w:hanging="426"/>
      </w:pPr>
      <w:r w:rsidRPr="00DC79BC">
        <w:t>При закупке товаров, работ, услуг Заказчик руководствуется следующими принципами:</w:t>
      </w:r>
    </w:p>
    <w:p w:rsidR="00E43FC0" w:rsidRPr="00DC79BC" w:rsidRDefault="00E43FC0" w:rsidP="00A84FCF">
      <w:pPr>
        <w:pStyle w:val="12"/>
        <w:ind w:left="0" w:hanging="426"/>
      </w:pPr>
      <w:r w:rsidRPr="00DC79BC">
        <w:t>информационная открытость закупки;</w:t>
      </w:r>
    </w:p>
    <w:p w:rsidR="00E43FC0" w:rsidRPr="00DC79BC" w:rsidRDefault="00E43FC0" w:rsidP="00A84FCF">
      <w:pPr>
        <w:pStyle w:val="12"/>
        <w:ind w:left="0" w:hanging="426"/>
      </w:pPr>
      <w:r w:rsidRPr="00DC79BC">
        <w:t>равноправие, справедливость, отсутствие дискриминации и необоснованных ограничений конкуренции по отношению к участникам закупки;</w:t>
      </w:r>
    </w:p>
    <w:p w:rsidR="00E43FC0" w:rsidRPr="00DC79BC" w:rsidRDefault="00E43FC0" w:rsidP="00A84FCF">
      <w:pPr>
        <w:pStyle w:val="12"/>
        <w:ind w:left="0" w:hanging="426"/>
      </w:pPr>
      <w:r w:rsidRPr="00DC79BC">
        <w:t>целевое и экономически эффективное расходование денежных средств на приобретение товаров, работ, услуг (с учетом, при необходимости, стоимости жизненного цикла закупаемой продукции) и реализация мер, направленных на сокращение издержек Заказчика;</w:t>
      </w:r>
    </w:p>
    <w:p w:rsidR="00E43FC0" w:rsidRPr="00DC79BC" w:rsidRDefault="00E43FC0" w:rsidP="00A84FCF">
      <w:pPr>
        <w:pStyle w:val="12"/>
        <w:ind w:left="0" w:hanging="426"/>
      </w:pPr>
      <w:r w:rsidRPr="00DC79BC">
        <w:t xml:space="preserve">отсутствие ограничения допуска к участию в закупке путем установления </w:t>
      </w:r>
      <w:r w:rsidR="005574D2" w:rsidRPr="00DC79BC">
        <w:t>неизменяемых</w:t>
      </w:r>
      <w:r w:rsidRPr="00DC79BC">
        <w:t xml:space="preserve"> требований к участникам закупки.</w:t>
      </w:r>
    </w:p>
    <w:p w:rsidR="00E20EB6" w:rsidRPr="00DC79BC" w:rsidRDefault="00E20EB6" w:rsidP="00566220">
      <w:pPr>
        <w:pStyle w:val="12"/>
        <w:numPr>
          <w:ilvl w:val="0"/>
          <w:numId w:val="0"/>
        </w:numPr>
      </w:pPr>
    </w:p>
    <w:p w:rsidR="00335C45" w:rsidRPr="00DC79BC" w:rsidRDefault="00335C45" w:rsidP="00E5076B">
      <w:pPr>
        <w:pStyle w:val="12"/>
        <w:numPr>
          <w:ilvl w:val="0"/>
          <w:numId w:val="3"/>
        </w:numPr>
        <w:spacing w:before="120"/>
        <w:ind w:left="0" w:hanging="426"/>
        <w:jc w:val="center"/>
        <w:outlineLvl w:val="0"/>
      </w:pPr>
      <w:bookmarkStart w:id="18" w:name="_Toc21277566"/>
      <w:r w:rsidRPr="00DC79BC">
        <w:t>Планирование</w:t>
      </w:r>
      <w:r w:rsidR="008667B6">
        <w:t xml:space="preserve"> и информационное обеспечение</w:t>
      </w:r>
      <w:r w:rsidRPr="00DC79BC">
        <w:t xml:space="preserve"> закупок.</w:t>
      </w:r>
      <w:bookmarkEnd w:id="18"/>
    </w:p>
    <w:p w:rsidR="00335C45" w:rsidRPr="00DC79BC" w:rsidRDefault="00335C45" w:rsidP="00A84FCF">
      <w:pPr>
        <w:pStyle w:val="12"/>
        <w:numPr>
          <w:ilvl w:val="0"/>
          <w:numId w:val="0"/>
        </w:numPr>
        <w:spacing w:before="120"/>
        <w:ind w:hanging="426"/>
      </w:pPr>
    </w:p>
    <w:p w:rsidR="00335C45" w:rsidRPr="00DC79BC" w:rsidRDefault="00335C45" w:rsidP="00E5076B">
      <w:pPr>
        <w:pStyle w:val="12"/>
        <w:numPr>
          <w:ilvl w:val="1"/>
          <w:numId w:val="3"/>
        </w:numPr>
        <w:ind w:left="0" w:hanging="426"/>
      </w:pPr>
      <w:r w:rsidRPr="00DC79BC">
        <w:t xml:space="preserve">Планирование закупок товаров, работ, услуг осуществляется в соответствии с внутренними документами </w:t>
      </w:r>
      <w:r w:rsidR="00E20EB6" w:rsidRPr="00DC79BC">
        <w:t>Заказчика</w:t>
      </w:r>
      <w:r w:rsidRPr="00DC79BC">
        <w:t xml:space="preserve"> путем со</w:t>
      </w:r>
      <w:r w:rsidR="00EC4E58" w:rsidRPr="00DC79BC">
        <w:t>ставления годового плана закупки</w:t>
      </w:r>
      <w:r w:rsidR="008711B0" w:rsidRPr="00DC79BC">
        <w:t xml:space="preserve"> </w:t>
      </w:r>
      <w:r w:rsidR="00375F4F" w:rsidRPr="00DC79BC">
        <w:t>(плана закупки)</w:t>
      </w:r>
      <w:r w:rsidRPr="00DC79BC">
        <w:t xml:space="preserve"> на календарный год. </w:t>
      </w:r>
    </w:p>
    <w:p w:rsidR="00335C45" w:rsidRPr="00DC79BC" w:rsidRDefault="00335C45" w:rsidP="00E5076B">
      <w:pPr>
        <w:pStyle w:val="12"/>
        <w:numPr>
          <w:ilvl w:val="1"/>
          <w:numId w:val="3"/>
        </w:numPr>
        <w:ind w:left="0" w:hanging="426"/>
      </w:pPr>
      <w:bookmarkStart w:id="19" w:name="sub_203"/>
      <w:r w:rsidRPr="00DC79BC">
        <w:t xml:space="preserve">План закупки товаров, работ, услуг Заказчик размещает в ЕИС на срок не менее чем один год. Порядок формирования плана закупки товаров, работ, услуг, порядок и сроки размещения в ЕИС такого плана, требования к форме такого плана устанавливаются Правительством Российской Федерации и применяются Заказчиком при формировании и </w:t>
      </w:r>
      <w:r w:rsidRPr="00DC79BC">
        <w:lastRenderedPageBreak/>
        <w:t xml:space="preserve">размещении в ЕИС плана закупки товаров, работ и услуг. План закупки товаров, работ, услуг на следующий год публикуется Заказчиком в ЕИС до 31 декабря текущего года. </w:t>
      </w:r>
    </w:p>
    <w:p w:rsidR="00593A8F" w:rsidRDefault="00335C45" w:rsidP="00E5076B">
      <w:pPr>
        <w:pStyle w:val="12"/>
        <w:numPr>
          <w:ilvl w:val="1"/>
          <w:numId w:val="3"/>
        </w:numPr>
        <w:ind w:left="0" w:hanging="426"/>
      </w:pPr>
      <w:r w:rsidRPr="00DC79BC">
        <w:t>Корректировка плана закупки может осуществляться в том числе в случае:</w:t>
      </w:r>
    </w:p>
    <w:p w:rsidR="00593A8F" w:rsidRPr="00593A8F" w:rsidRDefault="00593A8F" w:rsidP="00593A8F">
      <w:pPr>
        <w:pStyle w:val="12"/>
        <w:ind w:left="0"/>
      </w:pPr>
      <w:r w:rsidRPr="00593A8F">
        <w:rPr>
          <w:bCs/>
        </w:rPr>
        <w:t>изменения потребности в товарах (работах, услугах), в том числе сроков их приобретения, способа осуществления закупки и срока исполнения договора;</w:t>
      </w:r>
    </w:p>
    <w:p w:rsidR="00593A8F" w:rsidRPr="00593A8F" w:rsidRDefault="00593A8F" w:rsidP="00593A8F">
      <w:pPr>
        <w:pStyle w:val="12"/>
        <w:ind w:left="0"/>
      </w:pPr>
      <w:r w:rsidRPr="00593A8F">
        <w:rPr>
          <w:bCs/>
        </w:rPr>
        <w:t>изменения более чем на 10 процентов стоимости планируемых к приобретению товаров (работ, услуг), выявленного в результате подготовки к процедуре проведения конкретной закупки, вследствие чего невозможно осуществление закупки в соответствии с планируемым объемом денежных средств, предусмотренным планом закупки;</w:t>
      </w:r>
    </w:p>
    <w:p w:rsidR="00335C45" w:rsidRPr="00593A8F" w:rsidRDefault="00335C45" w:rsidP="00593A8F">
      <w:pPr>
        <w:pStyle w:val="12"/>
        <w:ind w:left="0"/>
      </w:pPr>
      <w:r w:rsidRPr="00593A8F">
        <w:t>в иных случаях, когда необходимость внесения изменений в план закупки подтверждена решением, приказом или распоряжением руководителя и</w:t>
      </w:r>
      <w:r w:rsidR="005B0F66" w:rsidRPr="00593A8F">
        <w:t xml:space="preserve"> </w:t>
      </w:r>
      <w:r w:rsidRPr="00593A8F">
        <w:t xml:space="preserve">(или) </w:t>
      </w:r>
      <w:r w:rsidR="009E43EF" w:rsidRPr="00593A8F">
        <w:t xml:space="preserve">решением </w:t>
      </w:r>
      <w:r w:rsidRPr="00593A8F">
        <w:t>закупочной комиссии Заказчика.</w:t>
      </w:r>
    </w:p>
    <w:p w:rsidR="00335C45" w:rsidRPr="00DC79BC" w:rsidRDefault="00335C45" w:rsidP="00E5076B">
      <w:pPr>
        <w:pStyle w:val="12"/>
        <w:numPr>
          <w:ilvl w:val="1"/>
          <w:numId w:val="3"/>
        </w:numPr>
        <w:ind w:left="0" w:hanging="426"/>
      </w:pPr>
      <w:r w:rsidRPr="00DC79BC">
        <w:t>План закупки инновационной продукции, высокотехнологичной продукции, лекарственных средств размещается Заказчиком в ЕИС на период от 5 (пяти) до 7 (семи) лет. Критерии отнесения товаров, работ, услуг к инновационной продукции и (или) высокотехнологичной продукции для целей формирования плана закупки такой продукции устанавливаются федеральными органами исполнительной власти, осуществляющими функции по нормативно-правовому регулированию в установленной сфере деятельности.</w:t>
      </w:r>
    </w:p>
    <w:bookmarkEnd w:id="8"/>
    <w:bookmarkEnd w:id="9"/>
    <w:bookmarkEnd w:id="10"/>
    <w:bookmarkEnd w:id="11"/>
    <w:bookmarkEnd w:id="12"/>
    <w:bookmarkEnd w:id="13"/>
    <w:bookmarkEnd w:id="14"/>
    <w:bookmarkEnd w:id="15"/>
    <w:bookmarkEnd w:id="16"/>
    <w:bookmarkEnd w:id="19"/>
    <w:p w:rsidR="00385CD5" w:rsidRPr="00DC79BC" w:rsidRDefault="00385CD5" w:rsidP="00E5076B">
      <w:pPr>
        <w:pStyle w:val="12"/>
        <w:numPr>
          <w:ilvl w:val="1"/>
          <w:numId w:val="4"/>
        </w:numPr>
        <w:ind w:left="0"/>
      </w:pPr>
      <w:r w:rsidRPr="00DC79BC">
        <w:t xml:space="preserve">Настоящее Положение и вносимые в него изменения подлежат обязательному размещению в </w:t>
      </w:r>
      <w:r w:rsidRPr="00DC79BC">
        <w:rPr>
          <w:lang w:eastAsia="ar-SA"/>
        </w:rPr>
        <w:t xml:space="preserve">ЕИС </w:t>
      </w:r>
      <w:r w:rsidRPr="00DC79BC">
        <w:t>в соответствии с № 223-ФЗ не позднее 15</w:t>
      </w:r>
      <w:r w:rsidRPr="00DC79BC">
        <w:rPr>
          <w:color w:val="FF0000"/>
        </w:rPr>
        <w:t xml:space="preserve"> </w:t>
      </w:r>
      <w:r w:rsidRPr="00DC79BC">
        <w:t>дней со дня их принятия (утверждения).</w:t>
      </w:r>
    </w:p>
    <w:p w:rsidR="00385CD5" w:rsidRPr="00DC79BC" w:rsidRDefault="00385CD5" w:rsidP="00E5076B">
      <w:pPr>
        <w:pStyle w:val="12"/>
        <w:numPr>
          <w:ilvl w:val="1"/>
          <w:numId w:val="4"/>
        </w:numPr>
        <w:ind w:left="0"/>
      </w:pPr>
      <w:r w:rsidRPr="00DC79BC">
        <w:t>Размещение в ЕИС информации о закупке производится в соответствии с порядком, установленном Правительством Российской Федерации.</w:t>
      </w:r>
    </w:p>
    <w:p w:rsidR="00385CD5" w:rsidRPr="00DC79BC" w:rsidRDefault="00385CD5" w:rsidP="00E5076B">
      <w:pPr>
        <w:pStyle w:val="12"/>
        <w:numPr>
          <w:ilvl w:val="1"/>
          <w:numId w:val="4"/>
        </w:numPr>
        <w:ind w:left="0"/>
      </w:pPr>
      <w:r w:rsidRPr="00DC79BC">
        <w:t>Размещенные в ЕИС с настоящим Положением о закупке, информация о закупке, положения о закупке, планы закупки должны быть доступны для ознакомления без взимания платы.</w:t>
      </w:r>
    </w:p>
    <w:p w:rsidR="0067132D" w:rsidRPr="00DC79BC" w:rsidRDefault="0067132D" w:rsidP="00E5076B">
      <w:pPr>
        <w:pStyle w:val="12"/>
        <w:numPr>
          <w:ilvl w:val="1"/>
          <w:numId w:val="4"/>
        </w:numPr>
        <w:ind w:left="0"/>
      </w:pPr>
      <w:r w:rsidRPr="00DC79BC">
        <w:t>В ЕИС также подлежит размещению следующая информация:</w:t>
      </w:r>
    </w:p>
    <w:p w:rsidR="0067132D" w:rsidRPr="00DC79BC" w:rsidRDefault="00A4764D" w:rsidP="00E5076B">
      <w:pPr>
        <w:pStyle w:val="12"/>
        <w:numPr>
          <w:ilvl w:val="2"/>
          <w:numId w:val="4"/>
        </w:numPr>
        <w:ind w:left="0"/>
      </w:pPr>
      <w:r w:rsidRPr="00DC79BC">
        <w:t>И</w:t>
      </w:r>
      <w:r w:rsidR="006671AE" w:rsidRPr="00DC79BC">
        <w:t>звещение</w:t>
      </w:r>
      <w:r w:rsidRPr="00DC79BC">
        <w:t xml:space="preserve"> о</w:t>
      </w:r>
      <w:r w:rsidR="006671AE" w:rsidRPr="00DC79BC">
        <w:t xml:space="preserve"> конкурентной</w:t>
      </w:r>
      <w:r w:rsidR="0067132D" w:rsidRPr="00DC79BC">
        <w:t xml:space="preserve"> закупке и вносимые в него изменения;</w:t>
      </w:r>
    </w:p>
    <w:p w:rsidR="0067132D" w:rsidRPr="00DC79BC" w:rsidRDefault="0067132D" w:rsidP="00E5076B">
      <w:pPr>
        <w:pStyle w:val="12"/>
        <w:numPr>
          <w:ilvl w:val="2"/>
          <w:numId w:val="4"/>
        </w:numPr>
        <w:ind w:left="0"/>
      </w:pPr>
      <w:r w:rsidRPr="00DC79BC">
        <w:t>документация о</w:t>
      </w:r>
      <w:r w:rsidR="00A4764D" w:rsidRPr="00DC79BC">
        <w:t xml:space="preserve"> конкурентной</w:t>
      </w:r>
      <w:r w:rsidRPr="00DC79BC">
        <w:t xml:space="preserve"> закупк</w:t>
      </w:r>
      <w:r w:rsidR="00A4764D" w:rsidRPr="00DC79BC">
        <w:t>е</w:t>
      </w:r>
      <w:r w:rsidRPr="00DC79BC">
        <w:t xml:space="preserve"> и вносимые в нее изменения;</w:t>
      </w:r>
    </w:p>
    <w:p w:rsidR="0067132D" w:rsidRPr="00DC79BC" w:rsidRDefault="0067132D" w:rsidP="00E5076B">
      <w:pPr>
        <w:pStyle w:val="12"/>
        <w:numPr>
          <w:ilvl w:val="2"/>
          <w:numId w:val="4"/>
        </w:numPr>
        <w:ind w:left="0"/>
      </w:pPr>
      <w:r w:rsidRPr="00DC79BC">
        <w:t xml:space="preserve">проект договора, заключаемого по итогам процедуры </w:t>
      </w:r>
      <w:r w:rsidR="00B57B1C" w:rsidRPr="00DC79BC">
        <w:t xml:space="preserve">конкурентной </w:t>
      </w:r>
      <w:r w:rsidRPr="00DC79BC">
        <w:t>закупки, и вносимые в него изменения;</w:t>
      </w:r>
    </w:p>
    <w:p w:rsidR="0067132D" w:rsidRPr="00DC79BC" w:rsidRDefault="0067132D" w:rsidP="00E5076B">
      <w:pPr>
        <w:pStyle w:val="12"/>
        <w:numPr>
          <w:ilvl w:val="2"/>
          <w:numId w:val="4"/>
        </w:numPr>
        <w:ind w:left="0"/>
      </w:pPr>
      <w:r w:rsidRPr="00DC79BC">
        <w:t>разъяснения документации о</w:t>
      </w:r>
      <w:r w:rsidR="00A4764D" w:rsidRPr="00DC79BC">
        <w:t xml:space="preserve"> конкурентн</w:t>
      </w:r>
      <w:r w:rsidR="002839D0" w:rsidRPr="00DC79BC">
        <w:t>ой</w:t>
      </w:r>
      <w:r w:rsidRPr="00DC79BC">
        <w:t xml:space="preserve"> закупк</w:t>
      </w:r>
      <w:r w:rsidR="002839D0" w:rsidRPr="00DC79BC">
        <w:t>е</w:t>
      </w:r>
      <w:r w:rsidRPr="00DC79BC">
        <w:t>;</w:t>
      </w:r>
    </w:p>
    <w:p w:rsidR="0067132D" w:rsidRPr="00DC79BC" w:rsidRDefault="0067132D" w:rsidP="00E5076B">
      <w:pPr>
        <w:pStyle w:val="12"/>
        <w:numPr>
          <w:ilvl w:val="2"/>
          <w:numId w:val="4"/>
        </w:numPr>
        <w:ind w:left="0"/>
      </w:pPr>
      <w:r w:rsidRPr="00DC79BC">
        <w:t xml:space="preserve">протоколы, составляемые в ходе и по результатам </w:t>
      </w:r>
      <w:r w:rsidR="00543DAF" w:rsidRPr="00DC79BC">
        <w:t>осуществления</w:t>
      </w:r>
      <w:r w:rsidR="00A4764D" w:rsidRPr="00DC79BC">
        <w:t xml:space="preserve"> конкурентных</w:t>
      </w:r>
      <w:r w:rsidRPr="00DC79BC">
        <w:t xml:space="preserve"> закупок;</w:t>
      </w:r>
    </w:p>
    <w:p w:rsidR="0067132D" w:rsidRPr="00DC79BC" w:rsidRDefault="0067132D" w:rsidP="00E5076B">
      <w:pPr>
        <w:pStyle w:val="12"/>
        <w:numPr>
          <w:ilvl w:val="2"/>
          <w:numId w:val="4"/>
        </w:numPr>
        <w:ind w:left="0"/>
      </w:pPr>
      <w:r w:rsidRPr="00DC79BC">
        <w:t>иная информация, размещение которой в ЕИС предусмотрено №223-ФЗ.</w:t>
      </w:r>
      <w:bookmarkStart w:id="20" w:name="Par113"/>
      <w:bookmarkEnd w:id="20"/>
    </w:p>
    <w:p w:rsidR="00385CD5" w:rsidRPr="00DC79BC" w:rsidRDefault="00385CD5" w:rsidP="00E5076B">
      <w:pPr>
        <w:pStyle w:val="12"/>
        <w:numPr>
          <w:ilvl w:val="1"/>
          <w:numId w:val="4"/>
        </w:numPr>
        <w:ind w:left="0"/>
      </w:pPr>
      <w:r w:rsidRPr="00DC79BC">
        <w:t>Содержание извещения и документации о</w:t>
      </w:r>
      <w:r w:rsidR="00A4764D" w:rsidRPr="00DC79BC">
        <w:t xml:space="preserve"> конкурентной</w:t>
      </w:r>
      <w:r w:rsidRPr="00DC79BC">
        <w:t xml:space="preserve"> закупке формируется исходя из выбранного способа закупки. Извещение о</w:t>
      </w:r>
      <w:r w:rsidR="00A4764D" w:rsidRPr="00DC79BC">
        <w:t xml:space="preserve"> конкурентной</w:t>
      </w:r>
      <w:r w:rsidRPr="00DC79BC">
        <w:t xml:space="preserve"> закупке является неотъемлемой частью документации о</w:t>
      </w:r>
      <w:r w:rsidR="00A4764D" w:rsidRPr="00DC79BC">
        <w:t xml:space="preserve"> конкурентной</w:t>
      </w:r>
      <w:r w:rsidRPr="00DC79BC">
        <w:t xml:space="preserve"> закупке. Сведения, содержащиеся в извещении о </w:t>
      </w:r>
      <w:r w:rsidR="00A4764D" w:rsidRPr="00DC79BC">
        <w:t xml:space="preserve">конкурентной </w:t>
      </w:r>
      <w:r w:rsidRPr="00DC79BC">
        <w:t>закупке, должны соответствовать сведениям, содержащимся в документации о</w:t>
      </w:r>
      <w:r w:rsidR="00A4764D" w:rsidRPr="00DC79BC">
        <w:t xml:space="preserve"> конкурентной</w:t>
      </w:r>
      <w:r w:rsidRPr="00DC79BC">
        <w:t xml:space="preserve"> закупке. Документация о</w:t>
      </w:r>
      <w:r w:rsidR="00A4764D" w:rsidRPr="00DC79BC">
        <w:t xml:space="preserve"> конкурентной</w:t>
      </w:r>
      <w:r w:rsidRPr="00DC79BC">
        <w:t xml:space="preserve"> закупке, извещение о</w:t>
      </w:r>
      <w:r w:rsidR="00A4764D" w:rsidRPr="00DC79BC">
        <w:t xml:space="preserve"> конкурентной</w:t>
      </w:r>
      <w:r w:rsidRPr="00DC79BC">
        <w:t xml:space="preserve"> закупке и проект договора размещаются в ЕИС одновременно.</w:t>
      </w:r>
    </w:p>
    <w:p w:rsidR="00385CD5" w:rsidRPr="00DC79BC" w:rsidRDefault="00385CD5" w:rsidP="00E5076B">
      <w:pPr>
        <w:pStyle w:val="12"/>
        <w:numPr>
          <w:ilvl w:val="1"/>
          <w:numId w:val="4"/>
        </w:numPr>
        <w:ind w:left="0"/>
      </w:pPr>
      <w:r w:rsidRPr="00DC79BC">
        <w:t>Протоколы, составляемые в ходе</w:t>
      </w:r>
      <w:r w:rsidR="00F139F9" w:rsidRPr="00DC79BC">
        <w:t xml:space="preserve"> конкурентной</w:t>
      </w:r>
      <w:r w:rsidRPr="00DC79BC">
        <w:t xml:space="preserve"> закупки, уведомления об отказе от </w:t>
      </w:r>
      <w:r w:rsidR="00543DAF" w:rsidRPr="00DC79BC">
        <w:t>осуществления</w:t>
      </w:r>
      <w:r w:rsidRPr="00DC79BC">
        <w:t xml:space="preserve"> процедуры закупки размещаются в ЕИС не позднее чем через 3 (три) дня со дня их подписания.</w:t>
      </w:r>
    </w:p>
    <w:p w:rsidR="00385CD5" w:rsidRPr="00DC79BC" w:rsidRDefault="00385CD5" w:rsidP="00E5076B">
      <w:pPr>
        <w:pStyle w:val="12"/>
        <w:numPr>
          <w:ilvl w:val="1"/>
          <w:numId w:val="4"/>
        </w:numPr>
        <w:ind w:left="0" w:hanging="426"/>
      </w:pPr>
      <w:r w:rsidRPr="00DC79BC">
        <w:t>Если при заключении и исполнении договора изменяются объем, цена закупаемых товаров, работ, услуг или сроки исполнения договора по сравнению с указанными в протоколе, составленном по результатам</w:t>
      </w:r>
      <w:r w:rsidR="00F139F9" w:rsidRPr="00DC79BC">
        <w:t xml:space="preserve"> </w:t>
      </w:r>
      <w:r w:rsidRPr="00DC79BC">
        <w:t>закупки, в ЕИС размещается информация об изменении договора с указанием измененных условий договора. Эта информация размещается в ЕИС не позднее 10 (десяти) дней со дня внесения изменений в договор.</w:t>
      </w:r>
    </w:p>
    <w:p w:rsidR="001268D5" w:rsidRDefault="00881B63" w:rsidP="00E5076B">
      <w:pPr>
        <w:pStyle w:val="12"/>
        <w:numPr>
          <w:ilvl w:val="1"/>
          <w:numId w:val="4"/>
        </w:numPr>
        <w:ind w:left="0" w:hanging="426"/>
      </w:pPr>
      <w:r w:rsidRPr="00DC79BC">
        <w:t xml:space="preserve">Заказчик не позднее 10-го числа месяца, следующего за отчетным месяцем, размещает в </w:t>
      </w:r>
      <w:r w:rsidR="00AE5FC8" w:rsidRPr="00DC79BC">
        <w:t>ЕИС</w:t>
      </w:r>
      <w:r w:rsidRPr="00DC79BC">
        <w:t>:</w:t>
      </w:r>
      <w:bookmarkStart w:id="21" w:name="_Ref308105093"/>
      <w:bookmarkStart w:id="22" w:name="_Ref308105360"/>
      <w:bookmarkStart w:id="23" w:name="_Ref308106248"/>
      <w:bookmarkStart w:id="24" w:name="_Ref308106553"/>
      <w:bookmarkStart w:id="25" w:name="_Ref308106813"/>
      <w:bookmarkStart w:id="26" w:name="_Toc308179619"/>
      <w:bookmarkStart w:id="27" w:name="_Toc308774130"/>
      <w:bookmarkStart w:id="28" w:name="_Toc312498529"/>
      <w:bookmarkStart w:id="29" w:name="_Toc312500885"/>
      <w:bookmarkStart w:id="30" w:name="_Toc312504880"/>
      <w:bookmarkStart w:id="31" w:name="_Toc312518034"/>
      <w:bookmarkStart w:id="32" w:name="_Toc312576217"/>
      <w:bookmarkStart w:id="33" w:name="_Toc320546206"/>
      <w:bookmarkStart w:id="34" w:name="_Toc515877432"/>
      <w:bookmarkStart w:id="35" w:name="sub_565"/>
      <w:bookmarkEnd w:id="17"/>
    </w:p>
    <w:p w:rsidR="001268D5" w:rsidRDefault="001268D5" w:rsidP="00E5076B">
      <w:pPr>
        <w:pStyle w:val="12"/>
        <w:numPr>
          <w:ilvl w:val="2"/>
          <w:numId w:val="4"/>
        </w:numPr>
        <w:ind w:left="0" w:hanging="426"/>
      </w:pPr>
      <w:r>
        <w:t xml:space="preserve">сведения о количестве и об общей стоимости договоров, заключенных заказчиком по результатам закупки товаров, работ, услуг, в том числе об общей стоимости договоров, </w:t>
      </w:r>
      <w:r>
        <w:lastRenderedPageBreak/>
        <w:t>информация о которых не внесена в реестр договоров в соответствии с частью 3 статьи 4.1 Закона о закупках</w:t>
      </w:r>
    </w:p>
    <w:p w:rsidR="001268D5" w:rsidRDefault="001268D5" w:rsidP="00E5076B">
      <w:pPr>
        <w:pStyle w:val="12"/>
        <w:numPr>
          <w:ilvl w:val="2"/>
          <w:numId w:val="4"/>
        </w:numPr>
        <w:ind w:left="0" w:hanging="426"/>
      </w:pPr>
      <w:r>
        <w:t>сведения о количестве и стоимости договоров, заключенных заказчиком по результатам закупки у единственного поставщика (исполнителя, подрядчика);</w:t>
      </w:r>
    </w:p>
    <w:p w:rsidR="005D11EA" w:rsidRDefault="005D11EA" w:rsidP="005D11EA">
      <w:pPr>
        <w:pStyle w:val="12"/>
        <w:numPr>
          <w:ilvl w:val="0"/>
          <w:numId w:val="0"/>
        </w:numPr>
        <w:spacing w:before="100" w:beforeAutospacing="1" w:after="100" w:afterAutospacing="1"/>
        <w:ind w:hanging="426"/>
      </w:pPr>
      <w:r>
        <w:t>2.12.3</w:t>
      </w:r>
      <w:r w:rsidR="001268D5">
        <w:t>сведения о количестве и стоимости договоров, заключенных заказчиком с единственным поставщиком (исполнителем, подрядчиком) по результатам конкурентной закупки, признанной несостоявшейся.</w:t>
      </w:r>
    </w:p>
    <w:p w:rsidR="005D11EA" w:rsidRPr="00CE10AD" w:rsidRDefault="005D11EA" w:rsidP="00E5076B">
      <w:pPr>
        <w:pStyle w:val="12"/>
        <w:numPr>
          <w:ilvl w:val="1"/>
          <w:numId w:val="4"/>
        </w:numPr>
        <w:spacing w:before="100" w:beforeAutospacing="1" w:after="100" w:afterAutospacing="1"/>
        <w:ind w:left="0" w:hanging="426"/>
      </w:pPr>
      <w:r>
        <w:t>Н</w:t>
      </w:r>
      <w:r w:rsidRPr="00CE10AD">
        <w:t>е подлежат размещению в единой информационной системе сведения об осуществлении закупок товаров, работ, услуг, о заключении договоров, составляющие государственную тайну, сведения о закупке, осуществляемой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 а также сведения о закупке, по которым принято решение Правительства Российской Федерации в соответствии с частью 16 ст.4 №223-ФЗ. Заказчик вправе не размещать в единой информационной системе следующие сведения:</w:t>
      </w:r>
    </w:p>
    <w:p w:rsidR="005D11EA" w:rsidRDefault="005D11EA" w:rsidP="00E5076B">
      <w:pPr>
        <w:pStyle w:val="12"/>
        <w:numPr>
          <w:ilvl w:val="2"/>
          <w:numId w:val="4"/>
        </w:numPr>
        <w:spacing w:before="100" w:beforeAutospacing="1" w:after="100" w:afterAutospacing="1"/>
        <w:ind w:left="0" w:hanging="426"/>
      </w:pPr>
      <w:r w:rsidRPr="00CE10AD">
        <w:t>о закупке товаров, работ, услуг, стоимость которых не превышает сто тысяч рублей. В случае, если годовая выручка заказчика за отчетный финансовый год составляет более чем пять миллиардов рублей, заказчик вправе не размещать в единой информационной системе сведения о закупке товаров, работ, услуг, стоимость которых не превышает пятьсот тысяч рублей;</w:t>
      </w:r>
    </w:p>
    <w:p w:rsidR="005D11EA" w:rsidRPr="00CE10AD" w:rsidRDefault="005D11EA" w:rsidP="00E5076B">
      <w:pPr>
        <w:pStyle w:val="12"/>
        <w:numPr>
          <w:ilvl w:val="2"/>
          <w:numId w:val="4"/>
        </w:numPr>
        <w:spacing w:before="100" w:beforeAutospacing="1" w:after="100" w:afterAutospacing="1"/>
        <w:ind w:left="0" w:hanging="426"/>
      </w:pPr>
      <w:r w:rsidRPr="00CE10AD">
        <w:t>о закупке услуг по привлечению во вклады (включая размещение депозитных вкладов) денежных средств организаций, получению кредитов и займов, доверительному управлению денежными средствами и иным имуществом, выдаче банковских гарантий и поручительств, предусматривающих исполнение обязательств в денежной форме, открытию и ведению счетов, включая аккредитивы, о закупке брокерских услуг, услуг депозитариев;</w:t>
      </w:r>
    </w:p>
    <w:p w:rsidR="005D11EA" w:rsidRDefault="005D11EA" w:rsidP="00E5076B">
      <w:pPr>
        <w:pStyle w:val="12"/>
        <w:numPr>
          <w:ilvl w:val="2"/>
          <w:numId w:val="4"/>
        </w:numPr>
        <w:spacing w:before="100" w:beforeAutospacing="1" w:after="100" w:afterAutospacing="1"/>
        <w:ind w:left="0" w:hanging="426"/>
      </w:pPr>
      <w:r w:rsidRPr="00CE10AD">
        <w:t>о закупке, связанной с заключением и исполнением договора купли-продажи, аренды (субаренды), договора доверительного управления государственным или муниципальным имуществом, иного договора, предусматривающего переход прав владения и (или) пользования в отношении недвижимого имущества.</w:t>
      </w:r>
    </w:p>
    <w:p w:rsidR="00D74361" w:rsidRPr="00DC79BC" w:rsidRDefault="00B87425" w:rsidP="00E5076B">
      <w:pPr>
        <w:pStyle w:val="12"/>
        <w:numPr>
          <w:ilvl w:val="1"/>
          <w:numId w:val="3"/>
        </w:numPr>
        <w:ind w:left="0" w:hanging="426"/>
        <w:rPr>
          <w:rStyle w:val="blk"/>
          <w:color w:val="000000" w:themeColor="text1"/>
        </w:rPr>
      </w:pPr>
      <w:r w:rsidRPr="00DC79BC">
        <w:rPr>
          <w:rStyle w:val="blk"/>
          <w:color w:val="000000" w:themeColor="text1"/>
        </w:rPr>
        <w:t>Правительство Российской Федерации вправе определить:</w:t>
      </w:r>
      <w:bookmarkStart w:id="36" w:name="dst31"/>
      <w:bookmarkEnd w:id="36"/>
    </w:p>
    <w:p w:rsidR="00D74361" w:rsidRPr="00DC79BC" w:rsidRDefault="00B87425" w:rsidP="005D11EA">
      <w:pPr>
        <w:pStyle w:val="12"/>
        <w:ind w:left="0" w:hanging="426"/>
        <w:rPr>
          <w:rStyle w:val="blk"/>
          <w:color w:val="000000" w:themeColor="text1"/>
        </w:rPr>
      </w:pPr>
      <w:r w:rsidRPr="00DC79BC">
        <w:rPr>
          <w:rStyle w:val="blk"/>
          <w:color w:val="000000" w:themeColor="text1"/>
        </w:rPr>
        <w:t xml:space="preserve">конкретную закупку, сведения о которой не составляют государственную тайну, но не подлежат размещению в </w:t>
      </w:r>
      <w:r w:rsidR="00D74361" w:rsidRPr="00DC79BC">
        <w:rPr>
          <w:rStyle w:val="blk"/>
          <w:color w:val="000000" w:themeColor="text1"/>
        </w:rPr>
        <w:t>ЕИС</w:t>
      </w:r>
      <w:r w:rsidRPr="00DC79BC">
        <w:rPr>
          <w:rStyle w:val="blk"/>
          <w:color w:val="000000" w:themeColor="text1"/>
        </w:rPr>
        <w:t>;</w:t>
      </w:r>
      <w:bookmarkStart w:id="37" w:name="dst32"/>
      <w:bookmarkEnd w:id="37"/>
    </w:p>
    <w:p w:rsidR="00D74361" w:rsidRPr="00DC79BC" w:rsidRDefault="00B87425" w:rsidP="005D11EA">
      <w:pPr>
        <w:pStyle w:val="12"/>
        <w:ind w:left="0" w:hanging="426"/>
        <w:rPr>
          <w:rStyle w:val="blk"/>
          <w:color w:val="000000" w:themeColor="text1"/>
        </w:rPr>
      </w:pPr>
      <w:r w:rsidRPr="00DC79BC">
        <w:rPr>
          <w:rStyle w:val="blk"/>
          <w:color w:val="000000" w:themeColor="text1"/>
        </w:rPr>
        <w:t xml:space="preserve">перечни и (или) группы товаров, работ, услуг, сведения о закупке которых не составляют государственную тайну, но не подлежат размещению в </w:t>
      </w:r>
      <w:r w:rsidR="00D74361" w:rsidRPr="00DC79BC">
        <w:rPr>
          <w:rStyle w:val="blk"/>
          <w:color w:val="000000" w:themeColor="text1"/>
        </w:rPr>
        <w:t>ЕИС</w:t>
      </w:r>
      <w:r w:rsidRPr="00DC79BC">
        <w:rPr>
          <w:rStyle w:val="blk"/>
          <w:color w:val="000000" w:themeColor="text1"/>
        </w:rPr>
        <w:t>;</w:t>
      </w:r>
      <w:bookmarkStart w:id="38" w:name="dst100167"/>
      <w:bookmarkEnd w:id="38"/>
    </w:p>
    <w:p w:rsidR="00D74361" w:rsidRPr="00DC79BC" w:rsidRDefault="00B87425" w:rsidP="005D11EA">
      <w:pPr>
        <w:pStyle w:val="12"/>
        <w:ind w:left="0" w:hanging="426"/>
        <w:rPr>
          <w:rStyle w:val="blk"/>
          <w:color w:val="000000" w:themeColor="text1"/>
        </w:rPr>
      </w:pPr>
      <w:r w:rsidRPr="00DC79BC">
        <w:rPr>
          <w:rStyle w:val="blk"/>
          <w:color w:val="000000" w:themeColor="text1"/>
        </w:rPr>
        <w:t xml:space="preserve">перечень оснований неразмещения в </w:t>
      </w:r>
      <w:r w:rsidR="00D74361" w:rsidRPr="00DC79BC">
        <w:rPr>
          <w:rStyle w:val="blk"/>
          <w:color w:val="000000" w:themeColor="text1"/>
        </w:rPr>
        <w:t>ЕИС</w:t>
      </w:r>
      <w:r w:rsidRPr="00DC79BC">
        <w:rPr>
          <w:rStyle w:val="blk"/>
          <w:color w:val="000000" w:themeColor="text1"/>
        </w:rPr>
        <w:t xml:space="preserve"> информации о поставщике (подрядчике, исполнителе), с которым заключен договор;</w:t>
      </w:r>
      <w:bookmarkStart w:id="39" w:name="dst100168"/>
      <w:bookmarkEnd w:id="39"/>
    </w:p>
    <w:p w:rsidR="00B87425" w:rsidRDefault="00B87425" w:rsidP="005D11EA">
      <w:pPr>
        <w:pStyle w:val="12"/>
        <w:ind w:left="0" w:hanging="426"/>
        <w:rPr>
          <w:rStyle w:val="blk"/>
          <w:color w:val="000000" w:themeColor="text1"/>
        </w:rPr>
      </w:pPr>
      <w:r w:rsidRPr="00DC79BC">
        <w:rPr>
          <w:rStyle w:val="blk"/>
          <w:color w:val="000000" w:themeColor="text1"/>
        </w:rPr>
        <w:t xml:space="preserve">перечни и (или) группы товаров, работ, услуг, закупки которых осуществляются конкретными заказчиками, сведения о закупке которых не составляют государственную тайну, но не подлежат размещению в </w:t>
      </w:r>
      <w:r w:rsidR="00D74361" w:rsidRPr="00DC79BC">
        <w:rPr>
          <w:rStyle w:val="blk"/>
          <w:color w:val="000000" w:themeColor="text1"/>
        </w:rPr>
        <w:t>ЕИС</w:t>
      </w:r>
      <w:r w:rsidRPr="00DC79BC">
        <w:rPr>
          <w:rStyle w:val="blk"/>
          <w:color w:val="000000" w:themeColor="text1"/>
        </w:rPr>
        <w:t>.</w:t>
      </w:r>
    </w:p>
    <w:p w:rsidR="000B7C2C" w:rsidRPr="00DB2207" w:rsidRDefault="005D11EA" w:rsidP="00E5076B">
      <w:pPr>
        <w:pStyle w:val="af1"/>
        <w:numPr>
          <w:ilvl w:val="0"/>
          <w:numId w:val="7"/>
        </w:numPr>
        <w:rPr>
          <w:rFonts w:cs="Times New Roman"/>
        </w:rPr>
      </w:pPr>
      <w:bookmarkStart w:id="40" w:name="_Toc67141900"/>
      <w:r w:rsidRPr="00DC79BC">
        <w:rPr>
          <w:rFonts w:cs="Times New Roman"/>
        </w:rPr>
        <w:t>Порядок ведения реестра договоров.</w:t>
      </w:r>
      <w:bookmarkEnd w:id="40"/>
      <w:r w:rsidR="000B7C2C" w:rsidRPr="000B7C2C">
        <w:rPr>
          <w:rFonts w:cs="Times New Roman"/>
        </w:rPr>
        <w:t xml:space="preserve"> </w:t>
      </w:r>
      <w:r w:rsidR="000B7C2C" w:rsidRPr="00DC79BC">
        <w:rPr>
          <w:rFonts w:cs="Times New Roman"/>
        </w:rPr>
        <w:t>Порядок ведения реестра договоров.</w:t>
      </w:r>
    </w:p>
    <w:p w:rsidR="000B7C2C" w:rsidRPr="0027221D" w:rsidRDefault="000B7C2C" w:rsidP="00E5076B">
      <w:pPr>
        <w:pStyle w:val="ae"/>
        <w:numPr>
          <w:ilvl w:val="1"/>
          <w:numId w:val="7"/>
        </w:numPr>
        <w:spacing w:after="0" w:line="240" w:lineRule="auto"/>
        <w:ind w:left="0"/>
        <w:jc w:val="both"/>
        <w:rPr>
          <w:rFonts w:ascii="Times New Roman" w:hAnsi="Times New Roman"/>
          <w:sz w:val="24"/>
          <w:szCs w:val="24"/>
        </w:rPr>
      </w:pPr>
      <w:r w:rsidRPr="0027221D">
        <w:rPr>
          <w:rFonts w:ascii="Times New Roman" w:hAnsi="Times New Roman"/>
          <w:sz w:val="24"/>
          <w:szCs w:val="24"/>
        </w:rPr>
        <w:t>В целях ведения реестра договоров заказчик формирует и направляет в Федеральное казначейство сведения и документы в соответствии</w:t>
      </w:r>
      <w:r w:rsidRPr="0027221D">
        <w:rPr>
          <w:rFonts w:ascii="Times New Roman" w:hAnsi="Times New Roman"/>
          <w:color w:val="FF0000"/>
          <w:sz w:val="24"/>
          <w:szCs w:val="24"/>
        </w:rPr>
        <w:t xml:space="preserve"> </w:t>
      </w:r>
      <w:r w:rsidRPr="0027221D">
        <w:rPr>
          <w:rFonts w:ascii="Times New Roman" w:hAnsi="Times New Roman"/>
          <w:sz w:val="24"/>
          <w:szCs w:val="24"/>
        </w:rPr>
        <w:t>с нормами, установленными Постановлением Правительства Российской Федерации от 31 октября 2014 г. № 1132 "О порядке ведения реестра договоров, заключенных Заказчиками по результатам закупки" и Приказом Министерства Финансов Российской Федерации от 29.12.2014 г. №173н «О порядке формирования информации и документов, а также обмена информацией и документами между Заказчиком и Федеральным казначейством в целях ведения реестра договоров, заключенных Заказчиками по результатам закупки» (далее - Порядок формирования информации и документов).</w:t>
      </w:r>
    </w:p>
    <w:p w:rsidR="000B7C2C" w:rsidRPr="0027221D" w:rsidRDefault="000B7C2C" w:rsidP="00E5076B">
      <w:pPr>
        <w:pStyle w:val="ae"/>
        <w:numPr>
          <w:ilvl w:val="1"/>
          <w:numId w:val="7"/>
        </w:numPr>
        <w:spacing w:after="0" w:line="240" w:lineRule="auto"/>
        <w:ind w:left="0"/>
        <w:jc w:val="both"/>
        <w:rPr>
          <w:rFonts w:ascii="Times New Roman" w:hAnsi="Times New Roman"/>
          <w:sz w:val="24"/>
          <w:szCs w:val="24"/>
        </w:rPr>
      </w:pPr>
      <w:r w:rsidRPr="0027221D">
        <w:rPr>
          <w:rFonts w:ascii="Times New Roman" w:hAnsi="Times New Roman"/>
          <w:sz w:val="24"/>
          <w:szCs w:val="24"/>
        </w:rPr>
        <w:lastRenderedPageBreak/>
        <w:t>Заказчик формирует и направляет в Федеральное казначейство сведения для размещения в реестре договоров о заключенных Заказчиком по результатам закупки договорах, а также информацию и документы о договорах, заключенных по результатам закупки у единственного поставщика (исполнителя, подрядчика) товаров, работ, услуг, стоимость которых превышает размеры, установленные частью 15 статьи 4  Закона №223-ФЗ.</w:t>
      </w:r>
    </w:p>
    <w:p w:rsidR="000B7C2C" w:rsidRPr="0027221D" w:rsidRDefault="000B7C2C" w:rsidP="00E5076B">
      <w:pPr>
        <w:pStyle w:val="ae"/>
        <w:numPr>
          <w:ilvl w:val="1"/>
          <w:numId w:val="7"/>
        </w:numPr>
        <w:spacing w:after="0" w:line="240" w:lineRule="auto"/>
        <w:ind w:left="0"/>
        <w:jc w:val="both"/>
        <w:rPr>
          <w:rFonts w:ascii="Times New Roman" w:hAnsi="Times New Roman"/>
          <w:sz w:val="24"/>
          <w:szCs w:val="24"/>
        </w:rPr>
      </w:pPr>
      <w:r w:rsidRPr="0027221D">
        <w:rPr>
          <w:rFonts w:ascii="Times New Roman" w:hAnsi="Times New Roman"/>
          <w:sz w:val="24"/>
          <w:szCs w:val="24"/>
        </w:rPr>
        <w:t>Заказчик формирует и направляет в Федеральное казначейство сведения и документы, подлежащие размещению в реестре договоров, в электронном виде в ЕИС.</w:t>
      </w:r>
      <w:bookmarkStart w:id="41" w:name="_Ref308105070"/>
    </w:p>
    <w:p w:rsidR="000B7C2C" w:rsidRPr="0027221D" w:rsidRDefault="000B7C2C" w:rsidP="00E5076B">
      <w:pPr>
        <w:pStyle w:val="ae"/>
        <w:numPr>
          <w:ilvl w:val="1"/>
          <w:numId w:val="7"/>
        </w:numPr>
        <w:spacing w:after="0" w:line="240" w:lineRule="auto"/>
        <w:ind w:left="0"/>
        <w:jc w:val="both"/>
        <w:rPr>
          <w:rFonts w:ascii="Times New Roman" w:hAnsi="Times New Roman"/>
          <w:sz w:val="24"/>
          <w:szCs w:val="24"/>
        </w:rPr>
      </w:pPr>
      <w:r w:rsidRPr="0027221D">
        <w:rPr>
          <w:rFonts w:ascii="Times New Roman" w:hAnsi="Times New Roman"/>
          <w:sz w:val="24"/>
          <w:szCs w:val="24"/>
        </w:rPr>
        <w:t>Заказчик формирует и направляет в Федеральное казначейство следующие информацию и документы:</w:t>
      </w:r>
      <w:bookmarkStart w:id="42" w:name="_Ref522300589"/>
      <w:bookmarkEnd w:id="41"/>
    </w:p>
    <w:p w:rsidR="000B7C2C" w:rsidRPr="0027221D" w:rsidRDefault="000B7C2C" w:rsidP="00E5076B">
      <w:pPr>
        <w:pStyle w:val="12"/>
        <w:numPr>
          <w:ilvl w:val="2"/>
          <w:numId w:val="7"/>
        </w:numPr>
        <w:spacing w:before="0" w:after="0"/>
        <w:ind w:left="0"/>
      </w:pPr>
      <w:r w:rsidRPr="0027221D">
        <w:t>наименование заказчика;</w:t>
      </w:r>
      <w:bookmarkEnd w:id="42"/>
    </w:p>
    <w:p w:rsidR="000B7C2C" w:rsidRPr="0027221D" w:rsidRDefault="000B7C2C" w:rsidP="00E5076B">
      <w:pPr>
        <w:pStyle w:val="12"/>
        <w:numPr>
          <w:ilvl w:val="2"/>
          <w:numId w:val="7"/>
        </w:numPr>
        <w:spacing w:before="0" w:after="0"/>
        <w:ind w:left="0"/>
      </w:pPr>
      <w:r w:rsidRPr="0027221D">
        <w:t>сведения о способе закупки, сведения об осуществлении закупки в электронной форме;</w:t>
      </w:r>
    </w:p>
    <w:p w:rsidR="000B7C2C" w:rsidRPr="0027221D" w:rsidRDefault="000B7C2C" w:rsidP="00E5076B">
      <w:pPr>
        <w:pStyle w:val="12"/>
        <w:numPr>
          <w:ilvl w:val="2"/>
          <w:numId w:val="7"/>
        </w:numPr>
        <w:spacing w:before="0" w:after="0"/>
        <w:ind w:left="0"/>
      </w:pPr>
      <w:r w:rsidRPr="0027221D">
        <w:t>дата подведения итогов закупки (при наличии) и реквизиты документа, подтверждающего основание заключения договора (при наличии)</w:t>
      </w:r>
    </w:p>
    <w:p w:rsidR="000B7C2C" w:rsidRPr="0027221D" w:rsidRDefault="000B7C2C" w:rsidP="00E5076B">
      <w:pPr>
        <w:pStyle w:val="12"/>
        <w:numPr>
          <w:ilvl w:val="2"/>
          <w:numId w:val="7"/>
        </w:numPr>
        <w:spacing w:before="0" w:after="0"/>
        <w:ind w:left="0"/>
      </w:pPr>
      <w:r w:rsidRPr="0027221D">
        <w:t>дата заключения договора и номер договора (при наличии);</w:t>
      </w:r>
    </w:p>
    <w:p w:rsidR="000B7C2C" w:rsidRPr="0027221D" w:rsidRDefault="000B7C2C" w:rsidP="00E5076B">
      <w:pPr>
        <w:pStyle w:val="12"/>
        <w:numPr>
          <w:ilvl w:val="2"/>
          <w:numId w:val="7"/>
        </w:numPr>
        <w:spacing w:before="0" w:after="0"/>
        <w:ind w:left="0"/>
      </w:pPr>
      <w:r w:rsidRPr="008D11BA">
        <w:rPr>
          <w:color w:val="000000"/>
        </w:rPr>
        <w:t>предмет договора, цена договора, информация о цене единицы товара, работы или услуги, срок (период) его исполнения, наименование страны происхождения товара в соответствии с общероссийским классификатором (в том числе в случае, если поставка товара предусмотрена условиями договора на выполнение работ, оказание услуг). В случае если предметом договора являются работы по строительству, реконструкции, капитальному ремонту, сносу объекта капитального строительства, информация о цене единицы товара, о стране происхождения товара включается в реестр в отношении товара, который в соответствии с законодательством Российской Федерации о бухгалтерском учете подлежит принятию заказчиком к бухгалтерскому учету в качестве отдельного объекта основных средств;</w:t>
      </w:r>
      <w:bookmarkStart w:id="43" w:name="_Ref522300592"/>
    </w:p>
    <w:p w:rsidR="000B7C2C" w:rsidRPr="0027221D" w:rsidRDefault="000B7C2C" w:rsidP="00E5076B">
      <w:pPr>
        <w:pStyle w:val="12"/>
        <w:numPr>
          <w:ilvl w:val="2"/>
          <w:numId w:val="7"/>
        </w:numPr>
        <w:spacing w:before="0" w:after="0"/>
        <w:ind w:left="0"/>
      </w:pPr>
      <w:r w:rsidRPr="0027221D">
        <w:t>сведения о поставщике (подрядчике, исполнителе):</w:t>
      </w:r>
      <w:bookmarkEnd w:id="43"/>
    </w:p>
    <w:p w:rsidR="000B7C2C" w:rsidRPr="0027221D" w:rsidRDefault="000B7C2C" w:rsidP="00E5076B">
      <w:pPr>
        <w:pStyle w:val="ae"/>
        <w:numPr>
          <w:ilvl w:val="3"/>
          <w:numId w:val="7"/>
        </w:numPr>
        <w:spacing w:after="0" w:line="240" w:lineRule="auto"/>
        <w:ind w:left="0"/>
        <w:jc w:val="both"/>
        <w:rPr>
          <w:rFonts w:ascii="Times New Roman" w:hAnsi="Times New Roman"/>
          <w:sz w:val="24"/>
          <w:szCs w:val="24"/>
        </w:rPr>
      </w:pPr>
      <w:r w:rsidRPr="0027221D">
        <w:rPr>
          <w:rFonts w:ascii="Times New Roman" w:hAnsi="Times New Roman"/>
          <w:sz w:val="24"/>
          <w:szCs w:val="24"/>
        </w:rPr>
        <w:t>в отношении юридического лица</w:t>
      </w:r>
      <w:r w:rsidRPr="0027221D">
        <w:rPr>
          <w:rStyle w:val="apple-converted-space"/>
          <w:rFonts w:ascii="Times New Roman" w:eastAsia="Arial Unicode MS" w:hAnsi="Times New Roman"/>
          <w:sz w:val="24"/>
          <w:szCs w:val="24"/>
        </w:rPr>
        <w:t> </w:t>
      </w:r>
      <w:r w:rsidRPr="0027221D">
        <w:rPr>
          <w:rFonts w:ascii="Times New Roman" w:hAnsi="Times New Roman"/>
          <w:sz w:val="24"/>
          <w:szCs w:val="24"/>
        </w:rPr>
        <w:t>-</w:t>
      </w:r>
      <w:r w:rsidRPr="0027221D">
        <w:rPr>
          <w:rStyle w:val="apple-converted-space"/>
          <w:rFonts w:ascii="Times New Roman" w:eastAsia="Arial Unicode MS" w:hAnsi="Times New Roman"/>
          <w:sz w:val="24"/>
          <w:szCs w:val="24"/>
        </w:rPr>
        <w:t> </w:t>
      </w:r>
      <w:r w:rsidRPr="0027221D">
        <w:rPr>
          <w:rFonts w:ascii="Times New Roman" w:hAnsi="Times New Roman"/>
          <w:sz w:val="24"/>
          <w:szCs w:val="24"/>
        </w:rPr>
        <w:t>наименование, фирменное наименование (при наличии), место нахождения, информация о его отнесении к субъекту малого и (или) среднего предпринимательства и идентификационный номер налогоплательщика;</w:t>
      </w:r>
    </w:p>
    <w:p w:rsidR="000B7C2C" w:rsidRPr="0027221D" w:rsidRDefault="000B7C2C" w:rsidP="00E5076B">
      <w:pPr>
        <w:pStyle w:val="ae"/>
        <w:numPr>
          <w:ilvl w:val="3"/>
          <w:numId w:val="7"/>
        </w:numPr>
        <w:spacing w:after="0" w:line="240" w:lineRule="auto"/>
        <w:ind w:left="0"/>
        <w:jc w:val="both"/>
        <w:rPr>
          <w:rFonts w:ascii="Times New Roman" w:hAnsi="Times New Roman"/>
          <w:sz w:val="24"/>
          <w:szCs w:val="24"/>
        </w:rPr>
      </w:pPr>
      <w:r w:rsidRPr="0027221D">
        <w:rPr>
          <w:rFonts w:ascii="Times New Roman" w:hAnsi="Times New Roman"/>
          <w:sz w:val="24"/>
          <w:szCs w:val="24"/>
        </w:rPr>
        <w:t>в отношении физического лица</w:t>
      </w:r>
      <w:r w:rsidRPr="0027221D">
        <w:rPr>
          <w:rStyle w:val="apple-converted-space"/>
          <w:rFonts w:ascii="Times New Roman" w:eastAsia="Arial Unicode MS" w:hAnsi="Times New Roman"/>
          <w:sz w:val="24"/>
          <w:szCs w:val="24"/>
        </w:rPr>
        <w:t> </w:t>
      </w:r>
      <w:r w:rsidRPr="0027221D">
        <w:rPr>
          <w:rFonts w:ascii="Times New Roman" w:hAnsi="Times New Roman"/>
          <w:sz w:val="24"/>
          <w:szCs w:val="24"/>
        </w:rPr>
        <w:t>-</w:t>
      </w:r>
      <w:r w:rsidRPr="0027221D">
        <w:rPr>
          <w:rStyle w:val="apple-converted-space"/>
          <w:rFonts w:ascii="Times New Roman" w:eastAsia="Arial Unicode MS" w:hAnsi="Times New Roman"/>
          <w:sz w:val="24"/>
          <w:szCs w:val="24"/>
        </w:rPr>
        <w:t> </w:t>
      </w:r>
      <w:r w:rsidRPr="0027221D">
        <w:rPr>
          <w:rFonts w:ascii="Times New Roman" w:hAnsi="Times New Roman"/>
          <w:sz w:val="24"/>
          <w:szCs w:val="24"/>
        </w:rPr>
        <w:t>фамилия, имя, отчество (при наличии), место жительства и идентификационный номер налогоплательщика;</w:t>
      </w:r>
      <w:bookmarkStart w:id="44" w:name="_Ref522300466"/>
    </w:p>
    <w:p w:rsidR="000B7C2C" w:rsidRPr="0027221D" w:rsidRDefault="000B7C2C" w:rsidP="00E5076B">
      <w:pPr>
        <w:pStyle w:val="ae"/>
        <w:numPr>
          <w:ilvl w:val="3"/>
          <w:numId w:val="7"/>
        </w:numPr>
        <w:spacing w:after="0" w:line="240" w:lineRule="auto"/>
        <w:ind w:left="0"/>
        <w:jc w:val="both"/>
        <w:rPr>
          <w:rFonts w:ascii="Times New Roman" w:hAnsi="Times New Roman"/>
          <w:sz w:val="24"/>
          <w:szCs w:val="24"/>
        </w:rPr>
      </w:pPr>
      <w:r w:rsidRPr="0027221D">
        <w:rPr>
          <w:rFonts w:ascii="Times New Roman" w:hAnsi="Times New Roman"/>
          <w:sz w:val="24"/>
          <w:szCs w:val="24"/>
        </w:rPr>
        <w:t>информация об изменении предусмотренных частью 5 статьи 4 Федерального закона "О закупках товаров, работ, услуг отдельными видами юридических лиц" условий договора с указанием условий, которые были изменены, а также документы, подтверждающие такие изменения;</w:t>
      </w:r>
      <w:bookmarkStart w:id="45" w:name="_Ref522300470"/>
      <w:bookmarkEnd w:id="44"/>
    </w:p>
    <w:p w:rsidR="000B7C2C" w:rsidRPr="0027221D" w:rsidRDefault="000B7C2C" w:rsidP="00E5076B">
      <w:pPr>
        <w:pStyle w:val="12"/>
        <w:numPr>
          <w:ilvl w:val="2"/>
          <w:numId w:val="7"/>
        </w:numPr>
        <w:spacing w:before="0" w:after="0"/>
        <w:ind w:left="0"/>
      </w:pPr>
      <w:bookmarkStart w:id="46" w:name="_Ref522300640"/>
      <w:bookmarkEnd w:id="45"/>
      <w:r w:rsidRPr="0027221D">
        <w:t>информация и документы, касающиеся результатов исполнения договора, в том числе оплаты договора, а также наименование страны происхождения поставленного товара в соответствии с общероссийским классификатором (в том числе в случае, если поставка товара предусмотрена условиями договора на выполнение работ, оказание услуг). В случае если предметом договора являются работы по строительству, реконструкции, капитальному ремонту, сносу объекта капитального строительства, информация о поставленном товаре включается в реестр в отношении товара, который в соответствии с законодательством Российской Федерации о бухгалтерском учете подлежит принятию заказчиком к бухгалтерскому учету в качестве отдельного объекта основных средств;</w:t>
      </w:r>
    </w:p>
    <w:p w:rsidR="000B7C2C" w:rsidRPr="0027221D" w:rsidRDefault="000B7C2C" w:rsidP="00E5076B">
      <w:pPr>
        <w:pStyle w:val="12"/>
        <w:numPr>
          <w:ilvl w:val="2"/>
          <w:numId w:val="7"/>
        </w:numPr>
        <w:spacing w:before="0" w:after="0"/>
        <w:ind w:left="0"/>
      </w:pPr>
      <w:r w:rsidRPr="0027221D">
        <w:t>информация об установлении в договоре требования о привлечении к его исполнению субподрядчиков (соисполнителей) из числа субъектов малого и среднего предпринимательства, в том числе об общей стоимости заключаемых поставщиком (подрядчиком, исполнителем) с указанными субъектами договоров (далее</w:t>
      </w:r>
      <w:r w:rsidRPr="008D11BA">
        <w:rPr>
          <w:rStyle w:val="apple-converted-space"/>
          <w:rFonts w:eastAsia="Arial Unicode MS"/>
        </w:rPr>
        <w:t> </w:t>
      </w:r>
      <w:r w:rsidRPr="0027221D">
        <w:t>-</w:t>
      </w:r>
      <w:r w:rsidRPr="008D11BA">
        <w:rPr>
          <w:rStyle w:val="apple-converted-space"/>
          <w:rFonts w:eastAsia="Arial Unicode MS"/>
        </w:rPr>
        <w:t> </w:t>
      </w:r>
      <w:r w:rsidRPr="0027221D">
        <w:t>договоры с субподрядчиками);</w:t>
      </w:r>
      <w:bookmarkStart w:id="47" w:name="_Ref522556082"/>
      <w:bookmarkEnd w:id="46"/>
    </w:p>
    <w:p w:rsidR="000B7C2C" w:rsidRPr="0027221D" w:rsidRDefault="000B7C2C" w:rsidP="00E5076B">
      <w:pPr>
        <w:pStyle w:val="12"/>
        <w:numPr>
          <w:ilvl w:val="2"/>
          <w:numId w:val="7"/>
        </w:numPr>
        <w:spacing w:before="0" w:after="0"/>
        <w:ind w:left="0"/>
      </w:pPr>
      <w:r w:rsidRPr="0027221D">
        <w:t>информация о договорах с субподрядчиками, в том числе наименование, фирменное наименование (при наличии), место нахождения субподрядчика, его идентификационный номер налогоплательщика, а также предмет и цена договора с субподрядчиками;</w:t>
      </w:r>
      <w:bookmarkStart w:id="48" w:name="_Ref522300495"/>
      <w:bookmarkEnd w:id="47"/>
    </w:p>
    <w:p w:rsidR="000B7C2C" w:rsidRPr="0027221D" w:rsidRDefault="000B7C2C" w:rsidP="00E5076B">
      <w:pPr>
        <w:pStyle w:val="12"/>
        <w:numPr>
          <w:ilvl w:val="2"/>
          <w:numId w:val="7"/>
        </w:numPr>
        <w:spacing w:before="0" w:after="0"/>
        <w:ind w:left="0"/>
      </w:pPr>
      <w:r w:rsidRPr="0027221D">
        <w:lastRenderedPageBreak/>
        <w:t>информация о расторжении договора с указанием оснований его расторжения, а также документы, подтверждающие такое расторжение;</w:t>
      </w:r>
      <w:bookmarkStart w:id="49" w:name="_Ref522300176"/>
      <w:bookmarkEnd w:id="48"/>
    </w:p>
    <w:p w:rsidR="000B7C2C" w:rsidRPr="0027221D" w:rsidRDefault="000B7C2C" w:rsidP="00E5076B">
      <w:pPr>
        <w:pStyle w:val="12"/>
        <w:numPr>
          <w:ilvl w:val="2"/>
          <w:numId w:val="7"/>
        </w:numPr>
        <w:spacing w:before="0" w:after="0"/>
        <w:ind w:left="0"/>
      </w:pPr>
      <w:r w:rsidRPr="0027221D">
        <w:t>копия заключенного договора, подписанная с использованием усиленной квалифицированной электронной подписи лица, имеющего право действовать от имени заказчика;</w:t>
      </w:r>
      <w:bookmarkEnd w:id="49"/>
    </w:p>
    <w:p w:rsidR="000B7C2C" w:rsidRPr="0027221D" w:rsidRDefault="000B7C2C" w:rsidP="00E5076B">
      <w:pPr>
        <w:pStyle w:val="12"/>
        <w:numPr>
          <w:ilvl w:val="2"/>
          <w:numId w:val="7"/>
        </w:numPr>
        <w:spacing w:before="0" w:after="0"/>
        <w:ind w:left="0"/>
      </w:pPr>
      <w:r w:rsidRPr="0027221D">
        <w:t>номер извещения о закупке (при наличии);</w:t>
      </w:r>
      <w:bookmarkStart w:id="50" w:name="_Ref522300181"/>
    </w:p>
    <w:p w:rsidR="000B7C2C" w:rsidRPr="0027221D" w:rsidRDefault="000B7C2C" w:rsidP="00E5076B">
      <w:pPr>
        <w:pStyle w:val="12"/>
        <w:numPr>
          <w:ilvl w:val="2"/>
          <w:numId w:val="7"/>
        </w:numPr>
        <w:spacing w:before="0" w:after="0"/>
        <w:ind w:left="0"/>
      </w:pPr>
      <w:r w:rsidRPr="0027221D">
        <w:t>сведения об осуществлении заказчиком, определяемым Правительством Российской Федерации в соответствии с пунктом 2 части 8.2 статьи 3 Федерального закона "О закупках товаров, работ, услуг отдельными видами юридических лиц", закупки у субъекта малого и среднего предпринимательства, в том числе сведения об осуществлении закупки, участниками которой могут быть только субъекты малого и среднего предпринимательства.</w:t>
      </w:r>
      <w:bookmarkEnd w:id="50"/>
    </w:p>
    <w:p w:rsidR="000B7C2C" w:rsidRPr="0027221D" w:rsidRDefault="000B7C2C" w:rsidP="00E5076B">
      <w:pPr>
        <w:pStyle w:val="12"/>
        <w:numPr>
          <w:ilvl w:val="2"/>
          <w:numId w:val="7"/>
        </w:numPr>
        <w:spacing w:before="0" w:after="0"/>
        <w:ind w:left="0"/>
      </w:pPr>
      <w:bookmarkStart w:id="51" w:name="_Ref63938352"/>
      <w:r w:rsidRPr="0027221D">
        <w:t>информация об объеме финансового обеспечения закупки за счет субсидии, предоставляемой в целях реализации национальных и федеральных проектов, а также комплексного плана модернизации и расширения магистральной инфраструктуры, по каждому коду целевой статьи расходов, коду вида расходов. Указанная информация включается в реестр в отношении закупки, финансовое обеспечение которой осуществляется за счет субсидии, предоставляемой в целях реализации национальных и федеральных проектов, а также комплексного плана модернизации и расширения магистральной инфраструктуры.</w:t>
      </w:r>
      <w:bookmarkEnd w:id="51"/>
    </w:p>
    <w:p w:rsidR="000B7C2C" w:rsidRPr="0027221D" w:rsidRDefault="000B7C2C" w:rsidP="00E5076B">
      <w:pPr>
        <w:pStyle w:val="ae"/>
        <w:numPr>
          <w:ilvl w:val="1"/>
          <w:numId w:val="7"/>
        </w:numPr>
        <w:spacing w:after="0" w:line="240" w:lineRule="auto"/>
        <w:ind w:left="0"/>
        <w:jc w:val="both"/>
        <w:rPr>
          <w:rFonts w:ascii="Times New Roman" w:hAnsi="Times New Roman"/>
          <w:sz w:val="24"/>
          <w:szCs w:val="24"/>
        </w:rPr>
      </w:pPr>
      <w:r w:rsidRPr="0027221D">
        <w:rPr>
          <w:rFonts w:ascii="Times New Roman" w:hAnsi="Times New Roman"/>
          <w:sz w:val="24"/>
          <w:szCs w:val="24"/>
        </w:rPr>
        <w:t>Заказчик формирует и направляет в Федеральное казначейство сведения и документы для публикации таковых в реестре договоров в следующие сроки:</w:t>
      </w:r>
    </w:p>
    <w:p w:rsidR="000B7C2C" w:rsidRPr="0027221D" w:rsidRDefault="000B7C2C" w:rsidP="00E5076B">
      <w:pPr>
        <w:pStyle w:val="12"/>
        <w:numPr>
          <w:ilvl w:val="2"/>
          <w:numId w:val="7"/>
        </w:numPr>
        <w:spacing w:before="0" w:after="0"/>
        <w:ind w:left="0"/>
      </w:pPr>
      <w:r w:rsidRPr="0027221D">
        <w:t xml:space="preserve">В течение 3 рабочих дней со дня заключения договора - информацию и документы, указанные в пп. </w:t>
      </w:r>
      <w:fldSimple w:instr=" REF _Ref522300589 \r \h  \* MERGEFORMAT ">
        <w:r w:rsidR="001F2443">
          <w:t>3.4</w:t>
        </w:r>
      </w:fldSimple>
      <w:r w:rsidRPr="0027221D">
        <w:t xml:space="preserve"> - </w:t>
      </w:r>
      <w:fldSimple w:instr=" REF _Ref522300592 \r \h  \* MERGEFORMAT ">
        <w:r w:rsidR="001F2443">
          <w:t>3.4.5</w:t>
        </w:r>
      </w:fldSimple>
      <w:r w:rsidRPr="0027221D">
        <w:t xml:space="preserve">, </w:t>
      </w:r>
      <w:fldSimple w:instr=" REF _Ref522300640 \r \h  \* MERGEFORMAT ">
        <w:r w:rsidR="001F2443">
          <w:t>3.4.7</w:t>
        </w:r>
      </w:fldSimple>
      <w:r w:rsidRPr="0027221D">
        <w:t xml:space="preserve"> (за исключением информации о договорах с субподрядчиками),</w:t>
      </w:r>
      <w:fldSimple w:instr=" REF _Ref522300176 \r \h  \* MERGEFORMAT ">
        <w:r w:rsidR="001F2443">
          <w:t>3.4.10</w:t>
        </w:r>
      </w:fldSimple>
      <w:r w:rsidRPr="0027221D">
        <w:t xml:space="preserve"> -</w:t>
      </w:r>
      <w:fldSimple w:instr=" REF _Ref63938352 \r \h  \* MERGEFORMAT ">
        <w:r w:rsidR="001F2443">
          <w:t>3.4.14</w:t>
        </w:r>
      </w:fldSimple>
      <w:r w:rsidRPr="0027221D">
        <w:t xml:space="preserve">. </w:t>
      </w:r>
    </w:p>
    <w:p w:rsidR="000B7C2C" w:rsidRPr="0027221D" w:rsidRDefault="000B7C2C" w:rsidP="00E5076B">
      <w:pPr>
        <w:pStyle w:val="12"/>
        <w:numPr>
          <w:ilvl w:val="2"/>
          <w:numId w:val="7"/>
        </w:numPr>
        <w:spacing w:before="0" w:after="0"/>
        <w:ind w:left="0"/>
      </w:pPr>
      <w:r w:rsidRPr="0027221D">
        <w:t>В течение 3 рабочих дней со дня заключения договора с субподрядчиком - информацию, указанную в пп.</w:t>
      </w:r>
      <w:fldSimple w:instr=" REF _Ref522300640 \r \h  \* MERGEFORMAT ">
        <w:r w:rsidR="001F2443">
          <w:t>3.4.7</w:t>
        </w:r>
      </w:fldSimple>
      <w:r w:rsidRPr="0027221D">
        <w:t xml:space="preserve"> и </w:t>
      </w:r>
      <w:fldSimple w:instr=" REF _Ref522556082 \r \h  \* MERGEFORMAT ">
        <w:r w:rsidR="001F2443">
          <w:t>3.4.8</w:t>
        </w:r>
      </w:fldSimple>
      <w:r w:rsidRPr="0027221D">
        <w:t>;</w:t>
      </w:r>
    </w:p>
    <w:p w:rsidR="000B7C2C" w:rsidRPr="0027221D" w:rsidRDefault="000B7C2C" w:rsidP="00E5076B">
      <w:pPr>
        <w:pStyle w:val="12"/>
        <w:numPr>
          <w:ilvl w:val="2"/>
          <w:numId w:val="7"/>
        </w:numPr>
        <w:spacing w:before="0" w:after="0"/>
        <w:ind w:left="0"/>
      </w:pPr>
      <w:r w:rsidRPr="0027221D">
        <w:t xml:space="preserve">В течение 10 дней со дня внесения изменений в договор либо исполнения или расторжения договора - информацию и документы, указанные в </w:t>
      </w:r>
      <w:fldSimple w:instr=" REF _Ref522300466 \r \h  \* MERGEFORMAT ">
        <w:r w:rsidR="001F2443">
          <w:t>3.4.6.2</w:t>
        </w:r>
      </w:fldSimple>
      <w:r w:rsidRPr="0027221D">
        <w:t xml:space="preserve">, </w:t>
      </w:r>
      <w:fldSimple w:instr=" REF _Ref522300470 \r \h  \* MERGEFORMAT ">
        <w:r w:rsidR="001F2443">
          <w:t>3.4.6.3</w:t>
        </w:r>
      </w:fldSimple>
      <w:r w:rsidRPr="0027221D">
        <w:t xml:space="preserve">, </w:t>
      </w:r>
      <w:fldSimple w:instr=" REF _Ref522300495 \r \h  \* MERGEFORMAT ">
        <w:r w:rsidR="001F2443">
          <w:t>3.4.9</w:t>
        </w:r>
      </w:fldSimple>
      <w:r w:rsidRPr="0027221D">
        <w:t>.</w:t>
      </w:r>
    </w:p>
    <w:p w:rsidR="000B7C2C" w:rsidRPr="0027221D" w:rsidRDefault="000B7C2C" w:rsidP="00E5076B">
      <w:pPr>
        <w:pStyle w:val="ae"/>
        <w:numPr>
          <w:ilvl w:val="1"/>
          <w:numId w:val="7"/>
        </w:numPr>
        <w:spacing w:after="0" w:line="240" w:lineRule="auto"/>
        <w:ind w:left="0"/>
        <w:jc w:val="both"/>
        <w:rPr>
          <w:rFonts w:ascii="Times New Roman" w:hAnsi="Times New Roman"/>
          <w:sz w:val="24"/>
          <w:szCs w:val="24"/>
        </w:rPr>
      </w:pPr>
      <w:r w:rsidRPr="0027221D">
        <w:rPr>
          <w:rFonts w:ascii="Times New Roman" w:hAnsi="Times New Roman"/>
          <w:sz w:val="24"/>
          <w:szCs w:val="24"/>
        </w:rPr>
        <w:t>Заказчик вправе не формировать и не направлять в Федеральное казначейство информацию и документы, которые в соответствии с положениями Федерального закона №223-ФЗ от 18.07.2011г. "О закупках товаров, работ, услуг отдельными видами юридических лиц" не подлежат размещению в ЕИС.</w:t>
      </w:r>
    </w:p>
    <w:p w:rsidR="000B7C2C" w:rsidRPr="0027221D" w:rsidRDefault="000B7C2C" w:rsidP="00E5076B">
      <w:pPr>
        <w:pStyle w:val="ae"/>
        <w:numPr>
          <w:ilvl w:val="1"/>
          <w:numId w:val="7"/>
        </w:numPr>
        <w:spacing w:after="0" w:line="240" w:lineRule="auto"/>
        <w:ind w:left="0"/>
        <w:jc w:val="both"/>
        <w:rPr>
          <w:rFonts w:ascii="Times New Roman" w:hAnsi="Times New Roman"/>
          <w:sz w:val="24"/>
          <w:szCs w:val="24"/>
        </w:rPr>
      </w:pPr>
      <w:r w:rsidRPr="0027221D">
        <w:rPr>
          <w:rFonts w:ascii="Times New Roman" w:hAnsi="Times New Roman"/>
          <w:sz w:val="24"/>
          <w:szCs w:val="24"/>
        </w:rPr>
        <w:t xml:space="preserve">В соответствии с пунктом 33 Порядка формирования информации и документов в реестр договоров включается информация и документы, касающаяся исполнения договора, в том числе его оплаты. </w:t>
      </w:r>
    </w:p>
    <w:p w:rsidR="000B7C2C" w:rsidRPr="0027221D" w:rsidRDefault="000B7C2C" w:rsidP="00E5076B">
      <w:pPr>
        <w:pStyle w:val="ae"/>
        <w:numPr>
          <w:ilvl w:val="1"/>
          <w:numId w:val="7"/>
        </w:numPr>
        <w:spacing w:after="0" w:line="240" w:lineRule="auto"/>
        <w:ind w:left="0"/>
        <w:jc w:val="both"/>
        <w:rPr>
          <w:rFonts w:ascii="Times New Roman" w:hAnsi="Times New Roman"/>
          <w:sz w:val="24"/>
          <w:szCs w:val="24"/>
        </w:rPr>
      </w:pPr>
      <w:r w:rsidRPr="0027221D">
        <w:rPr>
          <w:rFonts w:ascii="Times New Roman" w:hAnsi="Times New Roman"/>
          <w:sz w:val="24"/>
          <w:szCs w:val="24"/>
        </w:rPr>
        <w:t>Заказчиком определяется, что информация и документы об исполнении (оплате) договора размещаются в реестре договоров после исполнения всех обязательств, предусмотренных договором.</w:t>
      </w:r>
    </w:p>
    <w:p w:rsidR="000B7C2C" w:rsidRPr="0027221D" w:rsidRDefault="000B7C2C" w:rsidP="00E5076B">
      <w:pPr>
        <w:pStyle w:val="ae"/>
        <w:numPr>
          <w:ilvl w:val="1"/>
          <w:numId w:val="7"/>
        </w:numPr>
        <w:spacing w:after="0" w:line="240" w:lineRule="auto"/>
        <w:ind w:left="0"/>
        <w:jc w:val="both"/>
        <w:rPr>
          <w:rFonts w:ascii="Times New Roman" w:hAnsi="Times New Roman"/>
          <w:sz w:val="24"/>
          <w:szCs w:val="24"/>
        </w:rPr>
      </w:pPr>
      <w:r w:rsidRPr="0027221D">
        <w:rPr>
          <w:rFonts w:ascii="Times New Roman" w:hAnsi="Times New Roman"/>
          <w:sz w:val="24"/>
          <w:szCs w:val="24"/>
        </w:rPr>
        <w:t>Заказчик осуществляет ведение архива в соответствии с Федеральным законом от 22.10.2004 г. № 125-ФЗ «Об архивном деле в Российской Федерации».</w:t>
      </w:r>
    </w:p>
    <w:p w:rsidR="000B7C2C" w:rsidRPr="0027221D" w:rsidRDefault="000B7C2C" w:rsidP="00E5076B">
      <w:pPr>
        <w:pStyle w:val="ae"/>
        <w:numPr>
          <w:ilvl w:val="1"/>
          <w:numId w:val="7"/>
        </w:numPr>
        <w:spacing w:after="0" w:line="240" w:lineRule="auto"/>
        <w:ind w:left="0"/>
        <w:jc w:val="both"/>
        <w:rPr>
          <w:rFonts w:ascii="Times New Roman" w:hAnsi="Times New Roman"/>
          <w:sz w:val="24"/>
          <w:szCs w:val="24"/>
        </w:rPr>
      </w:pPr>
      <w:r w:rsidRPr="0027221D">
        <w:rPr>
          <w:rFonts w:ascii="Times New Roman" w:hAnsi="Times New Roman"/>
          <w:sz w:val="24"/>
          <w:szCs w:val="24"/>
        </w:rPr>
        <w:t>Заказчик вправе осуществлять ведение архива как в электронном виде, так и на бумажных носителях.</w:t>
      </w:r>
    </w:p>
    <w:p w:rsidR="000B7C2C" w:rsidRPr="0027221D" w:rsidRDefault="000B7C2C" w:rsidP="00E5076B">
      <w:pPr>
        <w:pStyle w:val="ae"/>
        <w:numPr>
          <w:ilvl w:val="1"/>
          <w:numId w:val="7"/>
        </w:numPr>
        <w:spacing w:after="0" w:line="240" w:lineRule="auto"/>
        <w:ind w:left="0"/>
        <w:jc w:val="both"/>
        <w:rPr>
          <w:rFonts w:ascii="Times New Roman" w:hAnsi="Times New Roman"/>
          <w:sz w:val="24"/>
          <w:szCs w:val="24"/>
        </w:rPr>
      </w:pPr>
      <w:r w:rsidRPr="0027221D">
        <w:rPr>
          <w:rFonts w:ascii="Times New Roman" w:hAnsi="Times New Roman"/>
          <w:sz w:val="24"/>
          <w:szCs w:val="24"/>
        </w:rPr>
        <w:t>Срок хранения документов по закупкам (извещение, документация, проект договора, протоколы, составляемые в ходе закупок, приказ о принятии решения о закупке у единственного поставщика (подрядчика, исполнителя), приказ о создании закупочной комиссии и др.) подлежат хранению в архиве в течение 3 (трех) лет со дня утверждения.</w:t>
      </w:r>
    </w:p>
    <w:p w:rsidR="000B7C2C" w:rsidRPr="0027221D" w:rsidRDefault="000B7C2C" w:rsidP="00E5076B">
      <w:pPr>
        <w:pStyle w:val="ae"/>
        <w:numPr>
          <w:ilvl w:val="1"/>
          <w:numId w:val="7"/>
        </w:numPr>
        <w:spacing w:after="0" w:line="240" w:lineRule="auto"/>
        <w:ind w:left="0"/>
        <w:jc w:val="both"/>
        <w:rPr>
          <w:rFonts w:ascii="Times New Roman" w:hAnsi="Times New Roman"/>
          <w:sz w:val="24"/>
          <w:szCs w:val="24"/>
        </w:rPr>
      </w:pPr>
      <w:r w:rsidRPr="0027221D">
        <w:rPr>
          <w:rFonts w:ascii="Times New Roman" w:hAnsi="Times New Roman"/>
          <w:sz w:val="24"/>
          <w:szCs w:val="24"/>
        </w:rPr>
        <w:t>Документы, касающиеся договоров, подлежат хранению в архиве в течение 3 (трех) лет со дня утверждения.</w:t>
      </w:r>
    </w:p>
    <w:p w:rsidR="000B7C2C" w:rsidRPr="0027221D" w:rsidRDefault="000B7C2C" w:rsidP="00E5076B">
      <w:pPr>
        <w:pStyle w:val="ae"/>
        <w:numPr>
          <w:ilvl w:val="1"/>
          <w:numId w:val="7"/>
        </w:numPr>
        <w:spacing w:after="0" w:line="240" w:lineRule="auto"/>
        <w:ind w:left="0"/>
        <w:jc w:val="both"/>
        <w:rPr>
          <w:rFonts w:ascii="Times New Roman" w:hAnsi="Times New Roman"/>
          <w:sz w:val="24"/>
          <w:szCs w:val="24"/>
        </w:rPr>
      </w:pPr>
      <w:r w:rsidRPr="0027221D">
        <w:rPr>
          <w:rFonts w:ascii="Times New Roman" w:hAnsi="Times New Roman"/>
          <w:sz w:val="24"/>
          <w:szCs w:val="24"/>
        </w:rPr>
        <w:t>Федеральное казначейство в течение 3 (трех) рабочих дней со дня получения от Заказчика размещенных им в ЕИС информации и документов для включения в реестр договоров обеспечивает проверку и публикацию сведений в реестре договоров в ЕИС.</w:t>
      </w:r>
    </w:p>
    <w:p w:rsidR="000B7C2C" w:rsidRPr="0027221D" w:rsidRDefault="000B7C2C" w:rsidP="00E5076B">
      <w:pPr>
        <w:pStyle w:val="ae"/>
        <w:numPr>
          <w:ilvl w:val="1"/>
          <w:numId w:val="7"/>
        </w:numPr>
        <w:spacing w:after="0" w:line="240" w:lineRule="auto"/>
        <w:ind w:left="0"/>
        <w:jc w:val="both"/>
        <w:rPr>
          <w:rFonts w:ascii="Times New Roman" w:hAnsi="Times New Roman"/>
          <w:sz w:val="24"/>
          <w:szCs w:val="24"/>
        </w:rPr>
      </w:pPr>
      <w:r w:rsidRPr="0027221D">
        <w:rPr>
          <w:rFonts w:ascii="Times New Roman" w:hAnsi="Times New Roman"/>
          <w:sz w:val="24"/>
          <w:szCs w:val="24"/>
        </w:rPr>
        <w:lastRenderedPageBreak/>
        <w:t>В случае положительного результата проверки Федеральное казначейство формирует реестровую запись на основании информации и документов, подлежащих включению в реестр.</w:t>
      </w:r>
      <w:bookmarkStart w:id="52" w:name="_Ref308619965"/>
    </w:p>
    <w:p w:rsidR="000B7C2C" w:rsidRPr="0027221D" w:rsidRDefault="000B7C2C" w:rsidP="00E5076B">
      <w:pPr>
        <w:pStyle w:val="ae"/>
        <w:numPr>
          <w:ilvl w:val="1"/>
          <w:numId w:val="7"/>
        </w:numPr>
        <w:spacing w:after="0" w:line="240" w:lineRule="auto"/>
        <w:ind w:left="0"/>
        <w:jc w:val="both"/>
        <w:rPr>
          <w:rFonts w:ascii="Times New Roman" w:hAnsi="Times New Roman"/>
          <w:sz w:val="24"/>
          <w:szCs w:val="24"/>
        </w:rPr>
      </w:pPr>
      <w:r w:rsidRPr="0027221D">
        <w:rPr>
          <w:rFonts w:ascii="Times New Roman" w:hAnsi="Times New Roman"/>
          <w:sz w:val="24"/>
          <w:szCs w:val="24"/>
        </w:rPr>
        <w:t>При отрицательном результате проверки, представленные Заказчиком, информация и документы не включаются в реестр договоров. При этом Федеральное казначейство в течение 3 (трех) рабочих дней со дня получения от Заказчика информации и документов, подлежащих включению в реестр, направляет в электронном виде Заказчику протокол, содержащий основания, по которым информация и документы не включены в реестр, с указанием перечня выявленных несоответствий.</w:t>
      </w:r>
      <w:bookmarkEnd w:id="52"/>
    </w:p>
    <w:p w:rsidR="000B7C2C" w:rsidRDefault="000B7C2C" w:rsidP="00E5076B">
      <w:pPr>
        <w:pStyle w:val="12"/>
        <w:numPr>
          <w:ilvl w:val="1"/>
          <w:numId w:val="7"/>
        </w:numPr>
        <w:spacing w:before="0" w:after="0"/>
        <w:ind w:left="0"/>
      </w:pPr>
      <w:r w:rsidRPr="0027221D">
        <w:t xml:space="preserve">Заказчик в течение 3 (трех) рабочих дней со дня получения протокола, указанного в пункте </w:t>
      </w:r>
      <w:fldSimple w:instr=" REF _Ref308619965 \r \h  \* MERGEFORMAT ">
        <w:r w:rsidR="001F2443">
          <w:t>3.14</w:t>
        </w:r>
      </w:fldSimple>
      <w:r w:rsidRPr="0027221D">
        <w:t xml:space="preserve"> настоящего Положения, устраняет выявленные несоответствия, формирует при необходимости недостающие информацию и документы, подлежащие включению в реестр, и размещает в ЕИС доработанные информацию и документы для их включения в реестр договоров.</w:t>
      </w:r>
    </w:p>
    <w:p w:rsidR="00A32D8C" w:rsidRPr="00DC79BC" w:rsidRDefault="003B3A05" w:rsidP="00E5076B">
      <w:pPr>
        <w:pStyle w:val="af1"/>
        <w:numPr>
          <w:ilvl w:val="0"/>
          <w:numId w:val="3"/>
        </w:numPr>
        <w:rPr>
          <w:rFonts w:cs="Times New Roman"/>
        </w:rPr>
      </w:pPr>
      <w:bookmarkStart w:id="53" w:name="_Toc515877435"/>
      <w:bookmarkStart w:id="54" w:name="_Toc21277568"/>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r w:rsidRPr="00DC79BC">
        <w:rPr>
          <w:rFonts w:cs="Times New Roman"/>
        </w:rPr>
        <w:t>Извещение и документация</w:t>
      </w:r>
      <w:r w:rsidR="00A32D8C" w:rsidRPr="00DC79BC">
        <w:rPr>
          <w:rFonts w:cs="Times New Roman"/>
        </w:rPr>
        <w:t xml:space="preserve"> о</w:t>
      </w:r>
      <w:r w:rsidR="00B7309F" w:rsidRPr="00DC79BC">
        <w:rPr>
          <w:rFonts w:cs="Times New Roman"/>
        </w:rPr>
        <w:t xml:space="preserve"> конкурентной</w:t>
      </w:r>
      <w:r w:rsidR="00A32D8C" w:rsidRPr="00DC79BC">
        <w:rPr>
          <w:rFonts w:cs="Times New Roman"/>
        </w:rPr>
        <w:t xml:space="preserve"> закупке</w:t>
      </w:r>
      <w:bookmarkEnd w:id="53"/>
      <w:r w:rsidR="009162DB" w:rsidRPr="00DC79BC">
        <w:rPr>
          <w:rFonts w:cs="Times New Roman"/>
        </w:rPr>
        <w:t>.</w:t>
      </w:r>
      <w:bookmarkEnd w:id="54"/>
    </w:p>
    <w:p w:rsidR="003B3A05" w:rsidRPr="00DC79BC" w:rsidRDefault="003B3A05" w:rsidP="00E5076B">
      <w:pPr>
        <w:pStyle w:val="12"/>
        <w:numPr>
          <w:ilvl w:val="1"/>
          <w:numId w:val="3"/>
        </w:numPr>
        <w:ind w:left="0"/>
      </w:pPr>
      <w:r w:rsidRPr="00DC79BC">
        <w:t xml:space="preserve">При </w:t>
      </w:r>
      <w:r w:rsidR="002E0593" w:rsidRPr="00DC79BC">
        <w:t>осуществлении</w:t>
      </w:r>
      <w:r w:rsidRPr="00DC79BC">
        <w:t xml:space="preserve"> </w:t>
      </w:r>
      <w:r w:rsidR="001A3D21" w:rsidRPr="00DC79BC">
        <w:t>конкурентной</w:t>
      </w:r>
      <w:r w:rsidRPr="00DC79BC">
        <w:t xml:space="preserve"> закупки </w:t>
      </w:r>
      <w:r w:rsidR="008F3CF0" w:rsidRPr="00DC79BC">
        <w:t>Заказчик</w:t>
      </w:r>
      <w:r w:rsidRPr="00DC79BC">
        <w:t xml:space="preserve"> размещает извещение и документацию об осуществлении</w:t>
      </w:r>
      <w:r w:rsidR="001A3D21" w:rsidRPr="00DC79BC">
        <w:t xml:space="preserve"> конкурентной </w:t>
      </w:r>
      <w:r w:rsidRPr="00DC79BC">
        <w:t>закупки в ЕИС, если иное не предусмотрено настоящим Положением.</w:t>
      </w:r>
    </w:p>
    <w:p w:rsidR="003B3A05" w:rsidRPr="00DC79BC" w:rsidRDefault="003B3A05" w:rsidP="00E5076B">
      <w:pPr>
        <w:pStyle w:val="12"/>
        <w:numPr>
          <w:ilvl w:val="1"/>
          <w:numId w:val="3"/>
        </w:numPr>
        <w:ind w:left="0"/>
      </w:pPr>
      <w:r w:rsidRPr="00DC79BC">
        <w:t>Извещение и документация о</w:t>
      </w:r>
      <w:r w:rsidR="001A3D21" w:rsidRPr="00DC79BC">
        <w:t xml:space="preserve"> конкурентной</w:t>
      </w:r>
      <w:r w:rsidRPr="00DC79BC">
        <w:t xml:space="preserve"> закупке утверждается руководителем </w:t>
      </w:r>
      <w:r w:rsidR="008F3CF0" w:rsidRPr="00DC79BC">
        <w:t>Заказчик</w:t>
      </w:r>
      <w:r w:rsidRPr="00DC79BC">
        <w:t xml:space="preserve">а или иным лицом, уполномоченным руководителем </w:t>
      </w:r>
      <w:r w:rsidR="008F3CF0" w:rsidRPr="00DC79BC">
        <w:t>Заказчик</w:t>
      </w:r>
      <w:r w:rsidRPr="00DC79BC">
        <w:t>а.</w:t>
      </w:r>
    </w:p>
    <w:p w:rsidR="00AF5B03" w:rsidRPr="00DC79BC" w:rsidRDefault="00AF5B03" w:rsidP="00E5076B">
      <w:pPr>
        <w:pStyle w:val="12"/>
        <w:numPr>
          <w:ilvl w:val="1"/>
          <w:numId w:val="3"/>
        </w:numPr>
        <w:ind w:left="0"/>
        <w:rPr>
          <w:spacing w:val="-3"/>
        </w:rPr>
      </w:pPr>
      <w:r w:rsidRPr="00DC79BC">
        <w:rPr>
          <w:spacing w:val="-3"/>
        </w:rPr>
        <w:t xml:space="preserve">Извещение о конкурентной закупке размещается в </w:t>
      </w:r>
      <w:r w:rsidR="00AE5FC8" w:rsidRPr="00DC79BC">
        <w:rPr>
          <w:spacing w:val="-3"/>
        </w:rPr>
        <w:t>ЕИС</w:t>
      </w:r>
      <w:r w:rsidRPr="00DC79BC">
        <w:rPr>
          <w:spacing w:val="-3"/>
        </w:rPr>
        <w:t xml:space="preserve">, сайте </w:t>
      </w:r>
      <w:r w:rsidR="00CE3A28" w:rsidRPr="00DC79BC">
        <w:rPr>
          <w:spacing w:val="-3"/>
        </w:rPr>
        <w:t>ЭП</w:t>
      </w:r>
      <w:r w:rsidRPr="00DC79BC">
        <w:rPr>
          <w:spacing w:val="-3"/>
        </w:rPr>
        <w:t xml:space="preserve"> в случае </w:t>
      </w:r>
      <w:r w:rsidR="00543DAF" w:rsidRPr="00DC79BC">
        <w:rPr>
          <w:spacing w:val="-3"/>
        </w:rPr>
        <w:t>осуществления</w:t>
      </w:r>
      <w:r w:rsidR="001A3D21" w:rsidRPr="00DC79BC">
        <w:rPr>
          <w:spacing w:val="-3"/>
        </w:rPr>
        <w:t xml:space="preserve"> </w:t>
      </w:r>
      <w:r w:rsidR="001A3D21" w:rsidRPr="00DC79BC">
        <w:t>конкурентной</w:t>
      </w:r>
      <w:r w:rsidRPr="00DC79BC">
        <w:rPr>
          <w:spacing w:val="-3"/>
        </w:rPr>
        <w:t xml:space="preserve"> закупки в электронной форме. </w:t>
      </w:r>
      <w:r w:rsidRPr="00DC79BC">
        <w:t xml:space="preserve">Заказчик </w:t>
      </w:r>
      <w:r w:rsidRPr="00DC79BC">
        <w:rPr>
          <w:spacing w:val="-3"/>
        </w:rPr>
        <w:t>также вправе дополнительно опубликовать извещение о проведении</w:t>
      </w:r>
      <w:r w:rsidR="001A3D21" w:rsidRPr="00DC79BC">
        <w:rPr>
          <w:spacing w:val="-3"/>
        </w:rPr>
        <w:t xml:space="preserve"> </w:t>
      </w:r>
      <w:r w:rsidR="001A3D21" w:rsidRPr="00DC79BC">
        <w:t>конкурентной</w:t>
      </w:r>
      <w:r w:rsidRPr="00DC79BC">
        <w:rPr>
          <w:spacing w:val="-3"/>
        </w:rPr>
        <w:t xml:space="preserve"> закупки в любых средствах массовой информации, в том числе в электронны</w:t>
      </w:r>
      <w:bookmarkStart w:id="55" w:name="_Ref495066610"/>
      <w:r w:rsidRPr="00DC79BC">
        <w:rPr>
          <w:spacing w:val="-3"/>
        </w:rPr>
        <w:t>х средствах массовой информации.</w:t>
      </w:r>
    </w:p>
    <w:p w:rsidR="0088756E" w:rsidRDefault="0088756E" w:rsidP="00E5076B">
      <w:pPr>
        <w:pStyle w:val="12"/>
        <w:numPr>
          <w:ilvl w:val="1"/>
          <w:numId w:val="3"/>
        </w:numPr>
        <w:ind w:left="0"/>
      </w:pPr>
      <w:bookmarkStart w:id="56" w:name="_Ref21277831"/>
      <w:bookmarkStart w:id="57" w:name="_Ref495066640"/>
      <w:bookmarkStart w:id="58" w:name="_Ref515882069"/>
      <w:bookmarkEnd w:id="55"/>
      <w:r>
        <w:t xml:space="preserve">В извещении об осуществлении конкурентной закупки должны быть указаны сведения, предусмотренные ч.9 ст. 4 </w:t>
      </w:r>
      <w:r w:rsidRPr="00DC79BC">
        <w:t>№223-ФЗ</w:t>
      </w:r>
      <w:r>
        <w:t>.</w:t>
      </w:r>
      <w:bookmarkEnd w:id="56"/>
    </w:p>
    <w:p w:rsidR="001268D5" w:rsidRDefault="0088756E" w:rsidP="00E5076B">
      <w:pPr>
        <w:pStyle w:val="12"/>
        <w:numPr>
          <w:ilvl w:val="1"/>
          <w:numId w:val="3"/>
        </w:numPr>
        <w:tabs>
          <w:tab w:val="left" w:pos="567"/>
        </w:tabs>
        <w:ind w:left="0"/>
      </w:pPr>
      <w:bookmarkStart w:id="59" w:name="_Ref21277833"/>
      <w:bookmarkEnd w:id="57"/>
      <w:bookmarkEnd w:id="58"/>
      <w:r w:rsidRPr="00DC79BC">
        <w:t>В документации о конкурентной закупке должны быть указаны сведения</w:t>
      </w:r>
      <w:r>
        <w:t>, предусмотренные ч.10 ст.4 №223-ФЗ.</w:t>
      </w:r>
      <w:bookmarkEnd w:id="59"/>
    </w:p>
    <w:p w:rsidR="00AF5B03" w:rsidRPr="00DC79BC" w:rsidRDefault="00AF5B03" w:rsidP="00E5076B">
      <w:pPr>
        <w:pStyle w:val="12"/>
        <w:numPr>
          <w:ilvl w:val="1"/>
          <w:numId w:val="3"/>
        </w:numPr>
        <w:tabs>
          <w:tab w:val="left" w:pos="567"/>
        </w:tabs>
        <w:ind w:left="0"/>
      </w:pPr>
      <w:r w:rsidRPr="00DC79BC">
        <w:rPr>
          <w:spacing w:val="-3"/>
        </w:rPr>
        <w:t>При необходимости документация о закупке может содержать следующую информацию:</w:t>
      </w:r>
    </w:p>
    <w:p w:rsidR="00AF5B03" w:rsidRPr="00DC79BC" w:rsidRDefault="00AF5B03" w:rsidP="00683D55">
      <w:pPr>
        <w:pStyle w:val="12"/>
        <w:tabs>
          <w:tab w:val="left" w:pos="567"/>
        </w:tabs>
        <w:ind w:left="0"/>
      </w:pPr>
      <w:r w:rsidRPr="00DC79BC">
        <w:rPr>
          <w:spacing w:val="-3"/>
        </w:rPr>
        <w:t>требования к сроку и (или) объему предоставления гарантий качества товара, работ, услуг, к обслуживанию товара, к расходам на эксплуатацию товара (при необходимости);</w:t>
      </w:r>
    </w:p>
    <w:p w:rsidR="00AF5B03" w:rsidRPr="00DC79BC" w:rsidRDefault="00AF5B03" w:rsidP="00683D55">
      <w:pPr>
        <w:pStyle w:val="12"/>
        <w:tabs>
          <w:tab w:val="left" w:pos="567"/>
        </w:tabs>
        <w:ind w:left="0"/>
      </w:pPr>
      <w:r w:rsidRPr="00DC79BC">
        <w:rPr>
          <w:spacing w:val="-3"/>
        </w:rPr>
        <w:t>сведения о праве Заказчика по итогам закупки в случаях, установленных настоящим Положением, заключить договоры с несколькими Участниками;</w:t>
      </w:r>
    </w:p>
    <w:p w:rsidR="00AF5B03" w:rsidRPr="00DC79BC" w:rsidRDefault="00AF5B03" w:rsidP="00683D55">
      <w:pPr>
        <w:pStyle w:val="12"/>
        <w:tabs>
          <w:tab w:val="left" w:pos="567"/>
        </w:tabs>
        <w:ind w:left="0"/>
      </w:pPr>
      <w:r w:rsidRPr="00DC79BC">
        <w:rPr>
          <w:spacing w:val="-3"/>
        </w:rPr>
        <w:t>требование о соответствии поставляемых товаров образцу или макету товара, либо изображению</w:t>
      </w:r>
      <w:r w:rsidR="00DD012F" w:rsidRPr="00DC79BC">
        <w:rPr>
          <w:spacing w:val="-3"/>
        </w:rPr>
        <w:t xml:space="preserve"> товара, являющегося предметом з</w:t>
      </w:r>
      <w:r w:rsidRPr="00DC79BC">
        <w:rPr>
          <w:spacing w:val="-3"/>
        </w:rPr>
        <w:t>акупки, в трехмерном измерении, при этом документация о закупке должна содержать соответственно:</w:t>
      </w:r>
    </w:p>
    <w:p w:rsidR="00AF5B03" w:rsidRPr="00DC79BC" w:rsidRDefault="00AF5B03" w:rsidP="00683D55">
      <w:pPr>
        <w:pStyle w:val="12"/>
        <w:tabs>
          <w:tab w:val="left" w:pos="567"/>
        </w:tabs>
        <w:ind w:left="0"/>
      </w:pPr>
      <w:r w:rsidRPr="00DC79BC">
        <w:rPr>
          <w:spacing w:val="-3"/>
        </w:rPr>
        <w:t xml:space="preserve">изображение товара, являющегося предметом </w:t>
      </w:r>
      <w:r w:rsidR="001E0FE9" w:rsidRPr="00DC79BC">
        <w:rPr>
          <w:spacing w:val="-3"/>
        </w:rPr>
        <w:t>з</w:t>
      </w:r>
      <w:r w:rsidRPr="00DC79BC">
        <w:rPr>
          <w:spacing w:val="-3"/>
        </w:rPr>
        <w:t>акупки, в трехмерном измерении;</w:t>
      </w:r>
    </w:p>
    <w:p w:rsidR="00676085" w:rsidRPr="00DC79BC" w:rsidRDefault="00AF5B03" w:rsidP="00683D55">
      <w:pPr>
        <w:pStyle w:val="12"/>
        <w:tabs>
          <w:tab w:val="left" w:pos="567"/>
        </w:tabs>
        <w:ind w:left="0"/>
      </w:pPr>
      <w:r w:rsidRPr="00DC79BC">
        <w:rPr>
          <w:spacing w:val="-3"/>
        </w:rPr>
        <w:t xml:space="preserve">образец или макет товара, являющегося предметом </w:t>
      </w:r>
      <w:r w:rsidR="001E0FE9" w:rsidRPr="00DC79BC">
        <w:rPr>
          <w:spacing w:val="-3"/>
        </w:rPr>
        <w:t>з</w:t>
      </w:r>
      <w:r w:rsidRPr="00DC79BC">
        <w:rPr>
          <w:spacing w:val="-3"/>
        </w:rPr>
        <w:t>акупки, который является неотъемлемой частью документации о закупке. Если такой образец или макет не может быть приложен к документации о закупке, то изображение товара в трехмерном измерении, а также место, даты начала и окончания, порядок и график осмотра участниками процедур закупки образца или макета товара, являющегося предметом закупки;</w:t>
      </w:r>
    </w:p>
    <w:p w:rsidR="00AF5B03" w:rsidRPr="00DC79BC" w:rsidRDefault="00AF5B03" w:rsidP="00E5076B">
      <w:pPr>
        <w:pStyle w:val="12"/>
        <w:numPr>
          <w:ilvl w:val="3"/>
          <w:numId w:val="3"/>
        </w:numPr>
        <w:tabs>
          <w:tab w:val="left" w:pos="567"/>
        </w:tabs>
        <w:ind w:left="0" w:hanging="426"/>
      </w:pPr>
      <w:r w:rsidRPr="00DC79BC">
        <w:rPr>
          <w:spacing w:val="-3"/>
        </w:rPr>
        <w:t xml:space="preserve">В случае принятия Заказчиком решения о проведении осмотра образца или макета товара, на поставку которого размещается заказ, Заказчик в соответствии с датами, временем, графиком, указанными в документации о закупке, организует проведение осмотра участниками процедуры закупки указанного образца или макета товара. Указанный осмотр проводится без взимания платы. Проведение такого осмотра осуществляется не реже чем через каждые пять рабочих дней с даты размещения </w:t>
      </w:r>
      <w:r w:rsidR="001E0FE9" w:rsidRPr="00DC79BC">
        <w:rPr>
          <w:spacing w:val="-3"/>
        </w:rPr>
        <w:t>и</w:t>
      </w:r>
      <w:r w:rsidRPr="00DC79BC">
        <w:rPr>
          <w:spacing w:val="-3"/>
        </w:rPr>
        <w:t xml:space="preserve">звещения о проведении закупки в </w:t>
      </w:r>
      <w:r w:rsidR="00AE5FC8" w:rsidRPr="00DC79BC">
        <w:rPr>
          <w:spacing w:val="-3"/>
        </w:rPr>
        <w:t>ЕИС</w:t>
      </w:r>
      <w:r w:rsidRPr="00DC79BC">
        <w:rPr>
          <w:spacing w:val="-3"/>
        </w:rPr>
        <w:t>, но не позднее, чем за два рабочих дня до даты окончания подачи Заявок.</w:t>
      </w:r>
    </w:p>
    <w:p w:rsidR="00AF5B03" w:rsidRPr="00DC79BC" w:rsidRDefault="00AF5B03" w:rsidP="00683D55">
      <w:pPr>
        <w:pStyle w:val="12"/>
        <w:tabs>
          <w:tab w:val="left" w:pos="567"/>
        </w:tabs>
        <w:ind w:left="0"/>
      </w:pPr>
      <w:r w:rsidRPr="00DC79BC">
        <w:rPr>
          <w:spacing w:val="-3"/>
        </w:rPr>
        <w:t>сведения о возможности Заказчика изменить предусмотренные договором количество товаров, объем работ, услуг в соответствии с настоящим Положением;</w:t>
      </w:r>
    </w:p>
    <w:p w:rsidR="00AF5B03" w:rsidRPr="00DC79BC" w:rsidRDefault="00AF5B03" w:rsidP="00683D55">
      <w:pPr>
        <w:pStyle w:val="12"/>
        <w:tabs>
          <w:tab w:val="left" w:pos="567"/>
        </w:tabs>
        <w:ind w:left="0"/>
      </w:pPr>
      <w:r w:rsidRPr="00DC79BC">
        <w:rPr>
          <w:spacing w:val="-3"/>
        </w:rPr>
        <w:lastRenderedPageBreak/>
        <w:t xml:space="preserve">сведения о праве Заказчика </w:t>
      </w:r>
      <w:r w:rsidR="00CF0FC3" w:rsidRPr="00DC79BC">
        <w:rPr>
          <w:spacing w:val="-3"/>
        </w:rPr>
        <w:t>отказать в допуске к участию</w:t>
      </w:r>
      <w:r w:rsidRPr="00DC79BC">
        <w:rPr>
          <w:spacing w:val="-3"/>
        </w:rPr>
        <w:t xml:space="preserve"> </w:t>
      </w:r>
      <w:r w:rsidR="00D020E5" w:rsidRPr="00DC79BC">
        <w:rPr>
          <w:spacing w:val="-3"/>
        </w:rPr>
        <w:t>з</w:t>
      </w:r>
      <w:r w:rsidR="00096D02" w:rsidRPr="00DC79BC">
        <w:rPr>
          <w:spacing w:val="-3"/>
        </w:rPr>
        <w:t>аявке</w:t>
      </w:r>
      <w:r w:rsidRPr="00DC79BC">
        <w:rPr>
          <w:spacing w:val="-3"/>
        </w:rPr>
        <w:t xml:space="preserve"> с указанием перечня допустимых оснований для такого </w:t>
      </w:r>
      <w:r w:rsidR="00096D02" w:rsidRPr="00DC79BC">
        <w:rPr>
          <w:spacing w:val="-3"/>
        </w:rPr>
        <w:t>отказа</w:t>
      </w:r>
      <w:r w:rsidRPr="00DC79BC">
        <w:rPr>
          <w:spacing w:val="-3"/>
        </w:rPr>
        <w:t>;</w:t>
      </w:r>
    </w:p>
    <w:p w:rsidR="00AF5B03" w:rsidRPr="00DC79BC" w:rsidRDefault="00AF5B03" w:rsidP="00683D55">
      <w:pPr>
        <w:pStyle w:val="12"/>
        <w:tabs>
          <w:tab w:val="left" w:pos="567"/>
        </w:tabs>
        <w:ind w:left="0"/>
      </w:pPr>
      <w:r w:rsidRPr="00DC79BC">
        <w:rPr>
          <w:spacing w:val="-3"/>
        </w:rPr>
        <w:t>размер, фор</w:t>
      </w:r>
      <w:r w:rsidR="00DD012F" w:rsidRPr="00DC79BC">
        <w:rPr>
          <w:spacing w:val="-3"/>
        </w:rPr>
        <w:t>му и срок действия обеспечения з</w:t>
      </w:r>
      <w:r w:rsidRPr="00DC79BC">
        <w:rPr>
          <w:spacing w:val="-3"/>
        </w:rPr>
        <w:t>аявки на участие в закупке, срок и порядок его предоставления</w:t>
      </w:r>
      <w:r w:rsidR="00E87ED2" w:rsidRPr="00DC79BC">
        <w:rPr>
          <w:spacing w:val="-3"/>
        </w:rPr>
        <w:t>,</w:t>
      </w:r>
      <w:r w:rsidRPr="00DC79BC">
        <w:rPr>
          <w:spacing w:val="-3"/>
        </w:rPr>
        <w:t xml:space="preserve"> </w:t>
      </w:r>
      <w:r w:rsidR="00E87ED2" w:rsidRPr="00DC79BC">
        <w:rPr>
          <w:spacing w:val="-3"/>
        </w:rPr>
        <w:t xml:space="preserve">срок и порядок возврата или удержания такого обеспечения </w:t>
      </w:r>
      <w:r w:rsidRPr="00DC79BC">
        <w:rPr>
          <w:spacing w:val="-3"/>
        </w:rPr>
        <w:t>в случае, если Заказчиком установлено требование обе</w:t>
      </w:r>
      <w:r w:rsidR="00DD012F" w:rsidRPr="00DC79BC">
        <w:rPr>
          <w:spacing w:val="-3"/>
        </w:rPr>
        <w:t>спечения за</w:t>
      </w:r>
      <w:r w:rsidRPr="00DC79BC">
        <w:rPr>
          <w:spacing w:val="-3"/>
        </w:rPr>
        <w:t>явки.</w:t>
      </w:r>
    </w:p>
    <w:p w:rsidR="00AF5B03" w:rsidRPr="00DC79BC" w:rsidRDefault="00AF5B03" w:rsidP="00683D55">
      <w:pPr>
        <w:pStyle w:val="12"/>
        <w:tabs>
          <w:tab w:val="left" w:pos="567"/>
        </w:tabs>
        <w:ind w:left="0"/>
      </w:pPr>
      <w:r w:rsidRPr="00DC79BC">
        <w:rPr>
          <w:spacing w:val="-3"/>
        </w:rPr>
        <w:t>размер, форму и срок действия обеспечения исполнения договора, срок и порядок его предоставления</w:t>
      </w:r>
      <w:r w:rsidR="00E87ED2" w:rsidRPr="00DC79BC">
        <w:rPr>
          <w:spacing w:val="-3"/>
        </w:rPr>
        <w:t>, срок и порядок возврата или удержания такого обеспечения</w:t>
      </w:r>
      <w:r w:rsidRPr="00DC79BC">
        <w:rPr>
          <w:spacing w:val="-3"/>
        </w:rPr>
        <w:t xml:space="preserve"> в случае, если Заказчиком установлено требование обеспечения исполнения договора.</w:t>
      </w:r>
    </w:p>
    <w:p w:rsidR="00AF5B03" w:rsidRPr="00DC79BC" w:rsidRDefault="00DD012F" w:rsidP="00683D55">
      <w:pPr>
        <w:pStyle w:val="12"/>
        <w:tabs>
          <w:tab w:val="left" w:pos="567"/>
        </w:tabs>
        <w:ind w:left="0"/>
      </w:pPr>
      <w:r w:rsidRPr="00DC79BC">
        <w:rPr>
          <w:spacing w:val="-3"/>
        </w:rPr>
        <w:t>с</w:t>
      </w:r>
      <w:r w:rsidR="00AC03F2" w:rsidRPr="00DC79BC">
        <w:rPr>
          <w:spacing w:val="-3"/>
        </w:rPr>
        <w:t>рок, в течение которого участник, представивший заявку на участие в закупке, признанную наилучшей, должен подписать договор с Заказчиком</w:t>
      </w:r>
    </w:p>
    <w:p w:rsidR="007A43C0" w:rsidRPr="00DC79BC" w:rsidRDefault="00AF5B03" w:rsidP="007A43C0">
      <w:pPr>
        <w:pStyle w:val="12"/>
        <w:tabs>
          <w:tab w:val="left" w:pos="567"/>
        </w:tabs>
        <w:ind w:left="0"/>
      </w:pPr>
      <w:r w:rsidRPr="00DC79BC">
        <w:rPr>
          <w:spacing w:val="-3"/>
        </w:rPr>
        <w:t xml:space="preserve">при проведении закупки в электронной форме: наименование и адрес </w:t>
      </w:r>
      <w:r w:rsidR="00CE3A28" w:rsidRPr="00DC79BC">
        <w:rPr>
          <w:spacing w:val="-3"/>
        </w:rPr>
        <w:t>ЭП</w:t>
      </w:r>
      <w:r w:rsidRPr="00DC79BC">
        <w:rPr>
          <w:spacing w:val="-3"/>
        </w:rPr>
        <w:t xml:space="preserve"> в сети Инте</w:t>
      </w:r>
      <w:r w:rsidR="00DD012F" w:rsidRPr="00DC79BC">
        <w:rPr>
          <w:spacing w:val="-3"/>
        </w:rPr>
        <w:t>рнет, порядок и условия подачи з</w:t>
      </w:r>
      <w:r w:rsidRPr="00DC79BC">
        <w:rPr>
          <w:spacing w:val="-3"/>
        </w:rPr>
        <w:t>аявок на участие в закупке, а также перечень иных действий, которые могут быть осуществлены в электронной форме.</w:t>
      </w:r>
    </w:p>
    <w:p w:rsidR="007A43C0" w:rsidRPr="00DC79BC" w:rsidRDefault="007A43C0" w:rsidP="007A43C0">
      <w:pPr>
        <w:pStyle w:val="12"/>
        <w:tabs>
          <w:tab w:val="left" w:pos="567"/>
        </w:tabs>
        <w:ind w:left="0"/>
      </w:pPr>
      <w:r w:rsidRPr="00DC79BC">
        <w:t>иные сведения, установленные документацией о закупке.</w:t>
      </w:r>
    </w:p>
    <w:p w:rsidR="00AF5B03" w:rsidRPr="00DC79BC" w:rsidRDefault="00AF5B03" w:rsidP="00E5076B">
      <w:pPr>
        <w:pStyle w:val="12"/>
        <w:numPr>
          <w:ilvl w:val="1"/>
          <w:numId w:val="3"/>
        </w:numPr>
        <w:tabs>
          <w:tab w:val="left" w:pos="567"/>
        </w:tabs>
        <w:ind w:left="0"/>
      </w:pPr>
      <w:r w:rsidRPr="00DC79BC">
        <w:t xml:space="preserve">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w:t>
      </w:r>
      <w:r w:rsidR="00AE5FC8" w:rsidRPr="00DC79BC">
        <w:t>ЕИС</w:t>
      </w:r>
      <w:r w:rsidRPr="00DC79BC">
        <w:t xml:space="preserve">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w:t>
      </w:r>
      <w:r w:rsidR="00AE5FC8" w:rsidRPr="00DC79BC">
        <w:t>ЕИС</w:t>
      </w:r>
      <w:r w:rsidRPr="00DC79BC">
        <w:t xml:space="preserve">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rsidR="00B833AE" w:rsidRPr="00DC79BC" w:rsidRDefault="003B3A05" w:rsidP="00E5076B">
      <w:pPr>
        <w:pStyle w:val="12"/>
        <w:numPr>
          <w:ilvl w:val="1"/>
          <w:numId w:val="3"/>
        </w:numPr>
        <w:ind w:left="0"/>
      </w:pPr>
      <w:r w:rsidRPr="00DC79BC">
        <w:t>К извещению о закупке и документации о</w:t>
      </w:r>
      <w:r w:rsidR="00DD012F" w:rsidRPr="00DC79BC">
        <w:t xml:space="preserve"> конкурентной</w:t>
      </w:r>
      <w:r w:rsidRPr="00DC79BC">
        <w:t xml:space="preserve"> закупке должен быть приложен проект договора (в случае </w:t>
      </w:r>
      <w:r w:rsidR="00543DAF" w:rsidRPr="00DC79BC">
        <w:t>осуществления</w:t>
      </w:r>
      <w:r w:rsidRPr="00DC79BC">
        <w:t xml:space="preserve"> закупки по нескольким лотам - проект договора в отношении каждого лота), который является их неотъемлемой частью. В проекте договора должна быть прописана ответственность </w:t>
      </w:r>
      <w:r w:rsidR="008F3CF0" w:rsidRPr="00DC79BC">
        <w:t>Заказчик</w:t>
      </w:r>
      <w:r w:rsidRPr="00DC79BC">
        <w:t>а и поставщика (подрядчика, исполнителя) за ненадлежащее исполнение или неисполнение условий договора, а также обязанность поставщика (подрядчика, исполнителя) своевременно предоставлять достоверную информацию о ходе исполнения своих обязательств, в том числе о сложностях, возникающих при исполнении договора</w:t>
      </w:r>
      <w:r w:rsidR="00B86672" w:rsidRPr="00DC79BC">
        <w:t>.</w:t>
      </w:r>
    </w:p>
    <w:p w:rsidR="00BD362C" w:rsidRPr="00DC79BC" w:rsidRDefault="00BD362C" w:rsidP="00E5076B">
      <w:pPr>
        <w:pStyle w:val="ConsPlusNormal"/>
        <w:numPr>
          <w:ilvl w:val="0"/>
          <w:numId w:val="3"/>
        </w:numPr>
        <w:tabs>
          <w:tab w:val="left" w:pos="567"/>
        </w:tabs>
        <w:adjustRightInd w:val="0"/>
        <w:jc w:val="center"/>
        <w:outlineLvl w:val="0"/>
        <w:rPr>
          <w:rFonts w:ascii="Times New Roman" w:hAnsi="Times New Roman" w:cs="Times New Roman"/>
          <w:snapToGrid w:val="0"/>
          <w:sz w:val="24"/>
          <w:szCs w:val="24"/>
        </w:rPr>
      </w:pPr>
      <w:bookmarkStart w:id="60" w:name="_Toc21277569"/>
      <w:bookmarkStart w:id="61" w:name="_Ref503967147"/>
      <w:bookmarkStart w:id="62" w:name="_Toc312498532"/>
      <w:bookmarkStart w:id="63" w:name="_Toc312500888"/>
      <w:bookmarkStart w:id="64" w:name="_Toc312504883"/>
      <w:bookmarkStart w:id="65" w:name="_Toc312518037"/>
      <w:bookmarkStart w:id="66" w:name="_Toc312576218"/>
      <w:bookmarkStart w:id="67" w:name="_Toc317779428"/>
      <w:bookmarkStart w:id="68" w:name="_Toc317779485"/>
      <w:bookmarkStart w:id="69" w:name="_Toc320524869"/>
      <w:r w:rsidRPr="00DC79BC">
        <w:rPr>
          <w:rFonts w:ascii="Times New Roman" w:eastAsiaTheme="majorEastAsia" w:hAnsi="Times New Roman" w:cs="Times New Roman"/>
          <w:bCs/>
          <w:sz w:val="24"/>
          <w:szCs w:val="24"/>
          <w:lang w:eastAsia="en-US"/>
        </w:rPr>
        <w:t xml:space="preserve">Описание </w:t>
      </w:r>
      <w:r w:rsidR="001A23B6" w:rsidRPr="00DC79BC">
        <w:rPr>
          <w:rFonts w:ascii="Times New Roman" w:eastAsiaTheme="majorEastAsia" w:hAnsi="Times New Roman" w:cs="Times New Roman"/>
          <w:bCs/>
          <w:sz w:val="24"/>
          <w:szCs w:val="24"/>
          <w:lang w:eastAsia="en-US"/>
        </w:rPr>
        <w:t>предмета</w:t>
      </w:r>
      <w:r w:rsidRPr="00DC79BC">
        <w:rPr>
          <w:rFonts w:ascii="Times New Roman" w:eastAsiaTheme="majorEastAsia" w:hAnsi="Times New Roman" w:cs="Times New Roman"/>
          <w:bCs/>
          <w:sz w:val="24"/>
          <w:szCs w:val="24"/>
          <w:lang w:eastAsia="en-US"/>
        </w:rPr>
        <w:t xml:space="preserve"> закупки в документации о конкурентной закупке</w:t>
      </w:r>
      <w:r w:rsidR="009D4665" w:rsidRPr="00DC79BC">
        <w:rPr>
          <w:rFonts w:ascii="Times New Roman" w:eastAsiaTheme="majorEastAsia" w:hAnsi="Times New Roman" w:cs="Times New Roman"/>
          <w:bCs/>
          <w:sz w:val="24"/>
          <w:szCs w:val="24"/>
          <w:lang w:eastAsia="en-US"/>
        </w:rPr>
        <w:t>.</w:t>
      </w:r>
      <w:bookmarkEnd w:id="60"/>
    </w:p>
    <w:p w:rsidR="00BD362C" w:rsidRPr="00DC79BC" w:rsidRDefault="00BD362C" w:rsidP="00BD362C">
      <w:pPr>
        <w:pStyle w:val="ConsPlusNormal"/>
        <w:tabs>
          <w:tab w:val="left" w:pos="567"/>
        </w:tabs>
        <w:adjustRightInd w:val="0"/>
        <w:jc w:val="both"/>
        <w:rPr>
          <w:rFonts w:ascii="Times New Roman" w:hAnsi="Times New Roman" w:cs="Times New Roman"/>
          <w:snapToGrid w:val="0"/>
          <w:sz w:val="24"/>
          <w:szCs w:val="24"/>
        </w:rPr>
      </w:pPr>
    </w:p>
    <w:bookmarkEnd w:id="61"/>
    <w:p w:rsidR="009D4665" w:rsidRPr="00DC79BC" w:rsidRDefault="00BD362C" w:rsidP="00E5076B">
      <w:pPr>
        <w:pStyle w:val="ConsPlusNormal"/>
        <w:numPr>
          <w:ilvl w:val="1"/>
          <w:numId w:val="3"/>
        </w:numPr>
        <w:tabs>
          <w:tab w:val="left" w:pos="567"/>
        </w:tabs>
        <w:adjustRightInd w:val="0"/>
        <w:ind w:left="0" w:hanging="426"/>
        <w:contextualSpacing/>
        <w:jc w:val="both"/>
        <w:rPr>
          <w:rFonts w:ascii="Times New Roman" w:hAnsi="Times New Roman" w:cs="Times New Roman"/>
          <w:snapToGrid w:val="0"/>
          <w:sz w:val="24"/>
          <w:szCs w:val="24"/>
        </w:rPr>
      </w:pPr>
      <w:r w:rsidRPr="00DC79BC">
        <w:rPr>
          <w:rFonts w:ascii="Times New Roman" w:hAnsi="Times New Roman" w:cs="Times New Roman"/>
          <w:sz w:val="24"/>
          <w:szCs w:val="24"/>
        </w:rPr>
        <w:t>При описании в документации о конкурентной закупке предмета закупки заказчик должен руководствоваться следующими правилами:</w:t>
      </w:r>
    </w:p>
    <w:p w:rsidR="00BD362C" w:rsidRPr="00DC79BC" w:rsidRDefault="00BD362C" w:rsidP="005D11EA">
      <w:pPr>
        <w:pStyle w:val="12"/>
        <w:tabs>
          <w:tab w:val="left" w:pos="567"/>
        </w:tabs>
        <w:adjustRightInd w:val="0"/>
        <w:spacing w:before="0" w:after="0"/>
        <w:ind w:left="0" w:hanging="426"/>
        <w:rPr>
          <w:snapToGrid w:val="0"/>
        </w:rPr>
      </w:pPr>
      <w:r w:rsidRPr="00DC79BC">
        <w:t>в описании предмета закупки указываются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w:t>
      </w:r>
    </w:p>
    <w:p w:rsidR="00BD362C" w:rsidRPr="00DC79BC" w:rsidRDefault="00BD362C" w:rsidP="005D11EA">
      <w:pPr>
        <w:pStyle w:val="12"/>
        <w:tabs>
          <w:tab w:val="left" w:pos="567"/>
        </w:tabs>
        <w:adjustRightInd w:val="0"/>
        <w:spacing w:before="0" w:after="0"/>
        <w:ind w:left="0" w:hanging="426"/>
        <w:rPr>
          <w:snapToGrid w:val="0"/>
        </w:rPr>
      </w:pPr>
      <w:r w:rsidRPr="00DC79BC">
        <w:t>в описание предмета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наименование страны происхождения товара, требования к товарам, информации, работам, услугам при условии, что такие требования влекут за собой необоснованное ограничение количества участников закупки, за исключением случаев, если не имеется другого способа, обеспечивающего более точное и четкое описание указанных характеристик предмета закупки;</w:t>
      </w:r>
    </w:p>
    <w:p w:rsidR="009D4665" w:rsidRPr="00DC79BC" w:rsidRDefault="00BD362C" w:rsidP="005D11EA">
      <w:pPr>
        <w:pStyle w:val="12"/>
        <w:tabs>
          <w:tab w:val="left" w:pos="567"/>
        </w:tabs>
        <w:adjustRightInd w:val="0"/>
        <w:spacing w:before="0" w:after="0"/>
        <w:ind w:left="0" w:hanging="426"/>
        <w:rPr>
          <w:snapToGrid w:val="0"/>
        </w:rPr>
      </w:pPr>
      <w:r w:rsidRPr="00DC79BC">
        <w:t>в случае использования в описании предмета закупки указания на товарный знак необходимо использовать слова «(или эквивалент)», за исключением случаев:</w:t>
      </w:r>
    </w:p>
    <w:p w:rsidR="009D4665" w:rsidRPr="00DC79BC" w:rsidRDefault="00BD362C" w:rsidP="00E5076B">
      <w:pPr>
        <w:pStyle w:val="12"/>
        <w:numPr>
          <w:ilvl w:val="3"/>
          <w:numId w:val="3"/>
        </w:numPr>
        <w:tabs>
          <w:tab w:val="left" w:pos="567"/>
        </w:tabs>
        <w:adjustRightInd w:val="0"/>
        <w:spacing w:before="0" w:after="0"/>
        <w:ind w:left="0" w:hanging="426"/>
        <w:rPr>
          <w:snapToGrid w:val="0"/>
        </w:rPr>
      </w:pPr>
      <w:r w:rsidRPr="00DC79BC">
        <w:t>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w:t>
      </w:r>
    </w:p>
    <w:p w:rsidR="009D4665" w:rsidRPr="00DC79BC" w:rsidRDefault="00BD362C" w:rsidP="00E5076B">
      <w:pPr>
        <w:pStyle w:val="12"/>
        <w:numPr>
          <w:ilvl w:val="3"/>
          <w:numId w:val="3"/>
        </w:numPr>
        <w:tabs>
          <w:tab w:val="left" w:pos="567"/>
        </w:tabs>
        <w:adjustRightInd w:val="0"/>
        <w:spacing w:before="0" w:after="0"/>
        <w:ind w:left="0" w:hanging="426"/>
        <w:rPr>
          <w:snapToGrid w:val="0"/>
        </w:rPr>
      </w:pPr>
      <w:r w:rsidRPr="00DC79BC">
        <w:lastRenderedPageBreak/>
        <w:t>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
    <w:p w:rsidR="009D4665" w:rsidRPr="00DC79BC" w:rsidRDefault="00BD362C" w:rsidP="00E5076B">
      <w:pPr>
        <w:pStyle w:val="12"/>
        <w:numPr>
          <w:ilvl w:val="3"/>
          <w:numId w:val="3"/>
        </w:numPr>
        <w:tabs>
          <w:tab w:val="left" w:pos="567"/>
        </w:tabs>
        <w:adjustRightInd w:val="0"/>
        <w:spacing w:before="0" w:after="0"/>
        <w:ind w:left="0" w:hanging="426"/>
        <w:rPr>
          <w:snapToGrid w:val="0"/>
        </w:rPr>
      </w:pPr>
      <w:r w:rsidRPr="00DC79BC">
        <w:t>закупок товаров, необходимых для исполнения государственного или муниципального контракта;</w:t>
      </w:r>
    </w:p>
    <w:p w:rsidR="005D11EA" w:rsidRDefault="00BD362C" w:rsidP="00E5076B">
      <w:pPr>
        <w:pStyle w:val="12"/>
        <w:numPr>
          <w:ilvl w:val="3"/>
          <w:numId w:val="3"/>
        </w:numPr>
        <w:tabs>
          <w:tab w:val="left" w:pos="567"/>
        </w:tabs>
        <w:adjustRightInd w:val="0"/>
        <w:spacing w:before="0" w:after="0"/>
        <w:ind w:left="0" w:hanging="426"/>
        <w:rPr>
          <w:snapToGrid w:val="0"/>
        </w:rPr>
      </w:pPr>
      <w:r w:rsidRPr="00DC79BC">
        <w:t>закупок с указанием конкретных товарных знаков, знаков обслуживания, патентов, полезных моделей, промышленных образцов, места происхождения товара, изготовителя товара, если это предусмотрено условиями международных договоров Российской Федерации или условиями договоров юридических лиц, указанных в части 2 статьи 1 №223-ФЗ, в целях исполнения этими юридическими лицами обязательств по заключенным договорам с юридическими лицами, в том числе иностранными юридическими лицами.</w:t>
      </w:r>
    </w:p>
    <w:p w:rsidR="001D3E08" w:rsidRPr="001C7154" w:rsidRDefault="001D3E08" w:rsidP="00E5076B">
      <w:pPr>
        <w:pStyle w:val="12"/>
        <w:numPr>
          <w:ilvl w:val="1"/>
          <w:numId w:val="3"/>
        </w:numPr>
        <w:tabs>
          <w:tab w:val="left" w:pos="0"/>
        </w:tabs>
        <w:adjustRightInd w:val="0"/>
        <w:spacing w:before="0" w:after="0"/>
        <w:ind w:left="0"/>
        <w:rPr>
          <w:snapToGrid w:val="0"/>
        </w:rPr>
      </w:pPr>
      <w:bookmarkStart w:id="70" w:name="_Toc515877436"/>
      <w:bookmarkStart w:id="71" w:name="_Toc21277570"/>
      <w:r w:rsidRPr="00A20AE3">
        <w:t>При проведении закупок, на которые распространяются требования ПП РФ от 03.12.2020 № 2013, заказчик вправе установить требование о поставке участником закупки товара, сведения о котором включены в реестры, предусмотренные ч.2 ПП РФ от 03.12.2020 № 2013. Подтверждением соответствия поставляемого товара указанному требованию будет являться предоставление в составе заявки реестрового номера товара в реестре промышленной продукции, произведенной на территории РФ или порядкового номера реестровой записи единого реестра российской радиоэлектронной продукции или номера реестровой записи реестра евразийской промышленной продукции, если иное не установлено документацией о закупке (извещением о проведении запроса котировок).</w:t>
      </w:r>
    </w:p>
    <w:p w:rsidR="00AE4B11" w:rsidRPr="00DC79BC" w:rsidRDefault="00AE4B11" w:rsidP="00E5076B">
      <w:pPr>
        <w:pStyle w:val="af1"/>
        <w:numPr>
          <w:ilvl w:val="0"/>
          <w:numId w:val="3"/>
        </w:numPr>
        <w:rPr>
          <w:rFonts w:cs="Times New Roman"/>
        </w:rPr>
      </w:pPr>
      <w:r w:rsidRPr="00DC79BC">
        <w:rPr>
          <w:rFonts w:cs="Times New Roman"/>
        </w:rPr>
        <w:t>Требования к участникам закупок</w:t>
      </w:r>
      <w:bookmarkStart w:id="72" w:name="sub_621"/>
      <w:bookmarkEnd w:id="62"/>
      <w:bookmarkEnd w:id="63"/>
      <w:bookmarkEnd w:id="64"/>
      <w:bookmarkEnd w:id="65"/>
      <w:bookmarkEnd w:id="66"/>
      <w:bookmarkEnd w:id="67"/>
      <w:bookmarkEnd w:id="68"/>
      <w:bookmarkEnd w:id="69"/>
      <w:bookmarkEnd w:id="70"/>
      <w:r w:rsidR="00C75C4F" w:rsidRPr="00DC79BC">
        <w:rPr>
          <w:rFonts w:cs="Times New Roman"/>
        </w:rPr>
        <w:t>.</w:t>
      </w:r>
      <w:r w:rsidR="00464B0D">
        <w:rPr>
          <w:rFonts w:cs="Times New Roman"/>
        </w:rPr>
        <w:t xml:space="preserve"> Основания для отказа в допуске к участию в закупке.</w:t>
      </w:r>
      <w:bookmarkEnd w:id="71"/>
    </w:p>
    <w:p w:rsidR="00AE4B11" w:rsidRPr="00DC79BC" w:rsidRDefault="00AE4B11" w:rsidP="00E5076B">
      <w:pPr>
        <w:pStyle w:val="12"/>
        <w:numPr>
          <w:ilvl w:val="1"/>
          <w:numId w:val="3"/>
        </w:numPr>
        <w:ind w:left="0"/>
      </w:pPr>
      <w:r w:rsidRPr="00DC79BC">
        <w:t xml:space="preserve">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w:t>
      </w:r>
      <w:r w:rsidR="00DD012F" w:rsidRPr="00DC79BC">
        <w:t>индивидуальных предпринимателей</w:t>
      </w:r>
      <w:r w:rsidRPr="00DC79BC">
        <w:t>, выступающих на стороне одного участника закупки</w:t>
      </w:r>
      <w:r w:rsidR="002C4183" w:rsidRPr="00DC79BC">
        <w:t>.</w:t>
      </w:r>
    </w:p>
    <w:p w:rsidR="00AE4B11" w:rsidRPr="00DC79BC" w:rsidRDefault="00AE4B11" w:rsidP="00E5076B">
      <w:pPr>
        <w:pStyle w:val="12"/>
        <w:numPr>
          <w:ilvl w:val="1"/>
          <w:numId w:val="3"/>
        </w:numPr>
        <w:ind w:left="0"/>
      </w:pPr>
      <w:r w:rsidRPr="00DC79BC">
        <w:t xml:space="preserve">В случае если </w:t>
      </w:r>
      <w:r w:rsidR="008F3CF0" w:rsidRPr="00DC79BC">
        <w:t>Заказчик</w:t>
      </w:r>
      <w:r w:rsidRPr="00DC79BC">
        <w:t>ом принято решение об ограничении участия в соответствующей процедуре закупок (закрытые процедуры закупок), информация о таком ограничении должна быть указана в извещении о проведении процедуры закупок. В закрытых процедурах закупок вправе принять участие только приглашенные персонально участники.</w:t>
      </w:r>
    </w:p>
    <w:p w:rsidR="00AE4B11" w:rsidRPr="00DC79BC" w:rsidRDefault="00AE4B11" w:rsidP="00E5076B">
      <w:pPr>
        <w:pStyle w:val="12"/>
        <w:numPr>
          <w:ilvl w:val="1"/>
          <w:numId w:val="3"/>
        </w:numPr>
        <w:ind w:left="0"/>
      </w:pPr>
      <w:r w:rsidRPr="00DC79BC">
        <w:t>К участникам закупки предъявляются следующие обязательные требования:</w:t>
      </w:r>
    </w:p>
    <w:p w:rsidR="00AE4B11" w:rsidRPr="00DC79BC" w:rsidRDefault="00AE4B11" w:rsidP="00683D55">
      <w:pPr>
        <w:pStyle w:val="12"/>
        <w:ind w:left="0"/>
      </w:pPr>
      <w:r w:rsidRPr="00DC79BC">
        <w:t>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w:t>
      </w:r>
    </w:p>
    <w:p w:rsidR="00AE4B11" w:rsidRPr="00DC79BC" w:rsidRDefault="00AE4B11" w:rsidP="00683D55">
      <w:pPr>
        <w:pStyle w:val="12"/>
        <w:ind w:left="0"/>
      </w:pPr>
      <w:r w:rsidRPr="00DC79BC">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AE4B11" w:rsidRPr="00DC79BC" w:rsidRDefault="00AE4B11" w:rsidP="00683D55">
      <w:pPr>
        <w:pStyle w:val="12"/>
        <w:ind w:left="0"/>
      </w:pPr>
      <w:r w:rsidRPr="00DC79BC">
        <w:t>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AE4B11" w:rsidRPr="00DC79BC" w:rsidRDefault="00AE4B11" w:rsidP="00683D55">
      <w:pPr>
        <w:pStyle w:val="12"/>
        <w:ind w:left="0"/>
      </w:pPr>
      <w:r w:rsidRPr="00DC79BC">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w:t>
      </w:r>
      <w:r w:rsidRPr="00DC79BC">
        <w:lastRenderedPageBreak/>
        <w:t>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E4B11" w:rsidRPr="00DC79BC" w:rsidRDefault="00AE4B11" w:rsidP="00683D55">
      <w:pPr>
        <w:pStyle w:val="12"/>
        <w:ind w:left="0"/>
      </w:pPr>
      <w:r w:rsidRPr="00DC79BC">
        <w:t xml:space="preserve">отсутствие в предусмотренном </w:t>
      </w:r>
      <w:r w:rsidR="000A5D61" w:rsidRPr="00DC79BC">
        <w:t xml:space="preserve">№ </w:t>
      </w:r>
      <w:r w:rsidRPr="00DC79BC">
        <w:t xml:space="preserve">223-ФЗ реестре недобросовестных поставщиков и отсутствие в предусмотренном </w:t>
      </w:r>
      <w:r w:rsidR="000A5D61" w:rsidRPr="00DC79BC">
        <w:t>№</w:t>
      </w:r>
      <w:r w:rsidRPr="00DC79BC">
        <w:t xml:space="preserve">44-ФЗ реестре недобросовестных поставщиков (подрядчиков, исполнителей) информации об участнике закупки - юридическом лице,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w:t>
      </w:r>
    </w:p>
    <w:p w:rsidR="00AE4B11" w:rsidRPr="00DC79BC" w:rsidRDefault="00AE4B11" w:rsidP="00683D55">
      <w:pPr>
        <w:pStyle w:val="12"/>
        <w:ind w:left="0"/>
      </w:pPr>
      <w:r w:rsidRPr="00DC79BC">
        <w:t xml:space="preserve">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w:t>
      </w:r>
      <w:r w:rsidR="007D2D42" w:rsidRPr="00DC79BC">
        <w:t>предметом</w:t>
      </w:r>
      <w:r w:rsidRPr="00DC79BC">
        <w:t xml:space="preserve"> осуществляемой закупки, и административного наказания в виде дисквалификации;</w:t>
      </w:r>
    </w:p>
    <w:p w:rsidR="00AE4B11" w:rsidRPr="00DC79BC" w:rsidRDefault="00AE4B11" w:rsidP="00683D55">
      <w:pPr>
        <w:pStyle w:val="12"/>
        <w:ind w:left="0"/>
      </w:pPr>
      <w:r w:rsidRPr="00DC79BC">
        <w:t xml:space="preserve">обладание участником закупки исключительными правами на результаты интеллектуальной деятельности, если в связи с исполнением </w:t>
      </w:r>
      <w:r w:rsidR="00C70B08" w:rsidRPr="00DC79BC">
        <w:t>договора</w:t>
      </w:r>
      <w:r w:rsidRPr="00DC79BC">
        <w:t xml:space="preserve"> </w:t>
      </w:r>
      <w:r w:rsidR="008F3CF0" w:rsidRPr="00DC79BC">
        <w:t>Заказчик</w:t>
      </w:r>
      <w:r w:rsidRPr="00DC79BC">
        <w:t xml:space="preserve"> приобретает права на такие результаты, за исключением случаев заключения </w:t>
      </w:r>
      <w:r w:rsidR="003E4BFD" w:rsidRPr="00DC79BC">
        <w:t xml:space="preserve">договоров </w:t>
      </w:r>
      <w:r w:rsidRPr="00DC79BC">
        <w:t xml:space="preserve">на создание произведений литературы или искусства, исполнения, на финансирование проката </w:t>
      </w:r>
      <w:r w:rsidR="00171650" w:rsidRPr="00DC79BC">
        <w:t>или показа национального фильма;</w:t>
      </w:r>
    </w:p>
    <w:p w:rsidR="00AE4B11" w:rsidRPr="00DC79BC" w:rsidRDefault="00AE4B11" w:rsidP="00E5076B">
      <w:pPr>
        <w:pStyle w:val="12"/>
        <w:numPr>
          <w:ilvl w:val="2"/>
          <w:numId w:val="9"/>
        </w:numPr>
        <w:ind w:left="0" w:hanging="426"/>
      </w:pPr>
      <w:r w:rsidRPr="00DC79BC">
        <w:t xml:space="preserve">отсутствие между участником закупки и </w:t>
      </w:r>
      <w:r w:rsidR="008F3CF0" w:rsidRPr="00DC79BC">
        <w:t>Заказчик</w:t>
      </w:r>
      <w:r w:rsidR="00E5488F">
        <w:t>ом конфликта интересов в соответствии  с требованиями Федерального закона «О противодействии коррупции» от 25.12.2008 №273-ФЗ и Федерального закона «О некоммерческих организациях» от 12.01.1996 №7-ФЗ.</w:t>
      </w:r>
    </w:p>
    <w:p w:rsidR="00AE4B11" w:rsidRPr="00DC79BC" w:rsidRDefault="008F3CF0" w:rsidP="00E5076B">
      <w:pPr>
        <w:pStyle w:val="12"/>
        <w:numPr>
          <w:ilvl w:val="1"/>
          <w:numId w:val="3"/>
        </w:numPr>
        <w:ind w:left="0"/>
      </w:pPr>
      <w:r w:rsidRPr="00DC79BC">
        <w:t>Заказчик</w:t>
      </w:r>
      <w:r w:rsidR="00AE4B11" w:rsidRPr="00DC79BC">
        <w:t xml:space="preserve"> вправе установить в документации дополнительные требования, которые также применяются в равной сте</w:t>
      </w:r>
      <w:r w:rsidR="00D81041" w:rsidRPr="00DC79BC">
        <w:t>пени ко всем участникам закупки, в том числе:</w:t>
      </w:r>
    </w:p>
    <w:p w:rsidR="00AE4B11" w:rsidRPr="00DC79BC" w:rsidRDefault="00D81041" w:rsidP="00D81041">
      <w:pPr>
        <w:pStyle w:val="12"/>
        <w:ind w:left="0"/>
      </w:pPr>
      <w:r w:rsidRPr="00DC79BC">
        <w:t xml:space="preserve">наличие </w:t>
      </w:r>
      <w:r w:rsidR="008B1A51" w:rsidRPr="00DC79BC">
        <w:t xml:space="preserve">у участника закупки </w:t>
      </w:r>
      <w:r w:rsidRPr="00DC79BC">
        <w:t>ф</w:t>
      </w:r>
      <w:r w:rsidR="00AE4B11" w:rsidRPr="00DC79BC">
        <w:t>инансовых р</w:t>
      </w:r>
      <w:r w:rsidR="00171650" w:rsidRPr="00DC79BC">
        <w:t>есурсов для исполнения договора;</w:t>
      </w:r>
    </w:p>
    <w:p w:rsidR="00AE4B11" w:rsidRPr="00DC79BC" w:rsidRDefault="00D81041" w:rsidP="00D81041">
      <w:pPr>
        <w:pStyle w:val="12"/>
        <w:ind w:left="0"/>
      </w:pPr>
      <w:r w:rsidRPr="00DC79BC">
        <w:t>наличие у участника закупки на праве собственности или ином законном основании оборудования и других материальных ресурсов для исполнения договора</w:t>
      </w:r>
      <w:r w:rsidR="00171650" w:rsidRPr="00DC79BC">
        <w:t>;</w:t>
      </w:r>
    </w:p>
    <w:p w:rsidR="00AE4B11" w:rsidRPr="00DC79BC" w:rsidRDefault="00D81041" w:rsidP="00D81041">
      <w:pPr>
        <w:pStyle w:val="12"/>
        <w:ind w:left="0"/>
      </w:pPr>
      <w:r w:rsidRPr="00DC79BC">
        <w:t>наличие у участника закупки опыта работы, связанного с предметом договора</w:t>
      </w:r>
      <w:r w:rsidR="005C5777" w:rsidRPr="00DC79BC">
        <w:t>,</w:t>
      </w:r>
      <w:r w:rsidRPr="00DC79BC">
        <w:t xml:space="preserve"> и положительной деловой репутации</w:t>
      </w:r>
      <w:r w:rsidR="00171650" w:rsidRPr="00DC79BC">
        <w:t>;</w:t>
      </w:r>
    </w:p>
    <w:p w:rsidR="00D81041" w:rsidRPr="00DC79BC" w:rsidRDefault="00D81041" w:rsidP="00D81041">
      <w:pPr>
        <w:pStyle w:val="12"/>
        <w:ind w:left="0"/>
      </w:pPr>
      <w:r w:rsidRPr="00DC79BC">
        <w:t>наличие у участника закупки необходимого количества специалистов и иных работников определенного уровня квалификации для исполнения договора</w:t>
      </w:r>
      <w:r w:rsidR="00CB0932" w:rsidRPr="00DC79BC">
        <w:t>;</w:t>
      </w:r>
    </w:p>
    <w:p w:rsidR="00B833AE" w:rsidRPr="00DC79BC" w:rsidRDefault="00B833AE" w:rsidP="00D81041">
      <w:pPr>
        <w:pStyle w:val="12"/>
        <w:ind w:left="0"/>
      </w:pPr>
      <w:r w:rsidRPr="00DC79BC">
        <w:t>декларирование участниками закупки об отсутствие у него и его должностных лиц конфликта интересов с сотрудниками Заказчика</w:t>
      </w:r>
      <w:r w:rsidR="00C64D8E" w:rsidRPr="00DC79BC">
        <w:t>.</w:t>
      </w:r>
    </w:p>
    <w:p w:rsidR="00AE4B11" w:rsidRPr="00DC79BC" w:rsidRDefault="00AE4B11" w:rsidP="00E5076B">
      <w:pPr>
        <w:pStyle w:val="12"/>
        <w:numPr>
          <w:ilvl w:val="1"/>
          <w:numId w:val="3"/>
        </w:numPr>
        <w:ind w:left="0"/>
      </w:pPr>
      <w:r w:rsidRPr="00DC79BC">
        <w:t>В случае</w:t>
      </w:r>
      <w:r w:rsidR="00362B4B" w:rsidRPr="00DC79BC">
        <w:t>,</w:t>
      </w:r>
      <w:r w:rsidRPr="00DC79BC">
        <w:t xml:space="preserve"> если несколько юридических или физических лиц выступают совместно в качестве </w:t>
      </w:r>
      <w:r w:rsidR="003E4BFD" w:rsidRPr="00DC79BC">
        <w:t>у</w:t>
      </w:r>
      <w:r w:rsidRPr="00DC79BC">
        <w:t xml:space="preserve">частника закупки, каждый из таких юридических или физических лиц должен по отдельности соответствовать требованиям, установленным </w:t>
      </w:r>
      <w:r w:rsidR="008F3CF0" w:rsidRPr="00DC79BC">
        <w:t>Заказчик</w:t>
      </w:r>
      <w:r w:rsidRPr="00DC79BC">
        <w:t>ом в документации о закупке к участникам закупки.</w:t>
      </w:r>
    </w:p>
    <w:p w:rsidR="00733AAF" w:rsidRPr="00DC79BC" w:rsidRDefault="00284B81" w:rsidP="00E5076B">
      <w:pPr>
        <w:pStyle w:val="12"/>
        <w:numPr>
          <w:ilvl w:val="1"/>
          <w:numId w:val="3"/>
        </w:numPr>
        <w:ind w:left="0"/>
      </w:pPr>
      <w:r w:rsidRPr="00DC79BC">
        <w:t>В случае</w:t>
      </w:r>
      <w:r w:rsidR="00733AAF" w:rsidRPr="00DC79BC">
        <w:t xml:space="preserve"> привлечения субподрядчиков</w:t>
      </w:r>
      <w:r w:rsidR="00362B4B" w:rsidRPr="00DC79BC">
        <w:t xml:space="preserve"> </w:t>
      </w:r>
      <w:r w:rsidRPr="00DC79BC">
        <w:t>(соисполнителей)</w:t>
      </w:r>
      <w:r w:rsidR="00733AAF" w:rsidRPr="00DC79BC">
        <w:t xml:space="preserve"> каждый из таких субподрядчиков(соисполнителей) должен соответствовать требованиям, установленным Заказчиком в документации о закупке к участникам закупки.</w:t>
      </w:r>
    </w:p>
    <w:p w:rsidR="00AE4B11" w:rsidRPr="00DC79BC" w:rsidRDefault="00AE4B11" w:rsidP="00E5076B">
      <w:pPr>
        <w:pStyle w:val="12"/>
        <w:numPr>
          <w:ilvl w:val="1"/>
          <w:numId w:val="3"/>
        </w:numPr>
        <w:ind w:left="0"/>
      </w:pPr>
      <w:r w:rsidRPr="00DC79BC">
        <w:t>Не допускается предъявлять к участникам закупки, к товарам, работам, услугам, а также к условиям исполнения договора требования и осуществлять оценку и сопоставление заявок на участие в закупке по критериям и в порядке, которые не указаны в</w:t>
      </w:r>
      <w:r w:rsidR="00284B81" w:rsidRPr="00DC79BC">
        <w:t xml:space="preserve"> извещении и</w:t>
      </w:r>
      <w:r w:rsidRPr="00DC79BC">
        <w:t xml:space="preserve"> документации о закупке.</w:t>
      </w:r>
    </w:p>
    <w:p w:rsidR="00396650" w:rsidRDefault="00AE4B11" w:rsidP="00E5076B">
      <w:pPr>
        <w:pStyle w:val="12"/>
        <w:numPr>
          <w:ilvl w:val="1"/>
          <w:numId w:val="3"/>
        </w:numPr>
        <w:ind w:left="0"/>
      </w:pPr>
      <w:r w:rsidRPr="00DC79BC">
        <w:t xml:space="preserve">Требования, предъявляемые к участникам закупки, к закупаемым товарам, работам, услугам, а также к условиям исполнения договора, критерии и порядок оценки и </w:t>
      </w:r>
      <w:r w:rsidRPr="00DC79BC">
        <w:lastRenderedPageBreak/>
        <w:t>сопоставления заявок на участие в закупке применяются в равной степени ко всем участникам закупки.</w:t>
      </w:r>
      <w:bookmarkEnd w:id="72"/>
      <w:r w:rsidR="00166947" w:rsidRPr="00DC79BC">
        <w:t xml:space="preserve"> </w:t>
      </w:r>
    </w:p>
    <w:p w:rsidR="00464B0D" w:rsidRPr="00DC79BC" w:rsidRDefault="00464B0D" w:rsidP="00E5076B">
      <w:pPr>
        <w:pStyle w:val="12"/>
        <w:numPr>
          <w:ilvl w:val="1"/>
          <w:numId w:val="3"/>
        </w:numPr>
        <w:ind w:left="0"/>
      </w:pPr>
      <w:bookmarkStart w:id="73" w:name="P224"/>
      <w:bookmarkStart w:id="74" w:name="_Ref320554332"/>
      <w:bookmarkEnd w:id="73"/>
      <w:r w:rsidRPr="00DC79BC">
        <w:t>Комиссия по закупкам вправе отказать участнику закупки в допуске к участию в процедуре закупки, если установлен хотя бы один из следующих фактов:</w:t>
      </w:r>
      <w:bookmarkEnd w:id="74"/>
    </w:p>
    <w:p w:rsidR="00464B0D" w:rsidRPr="00DC79BC" w:rsidRDefault="00464B0D" w:rsidP="00464B0D">
      <w:pPr>
        <w:pStyle w:val="12"/>
        <w:ind w:left="0"/>
      </w:pPr>
      <w:r w:rsidRPr="00DC79BC">
        <w:t>проведение ликвидации участника закупки - юридического лица и наличие решения арбитражного суда о признании участника закупки - юридического лица, индивидуального предпринимателя банкротом и решения об открытии конкурсного производства;</w:t>
      </w:r>
    </w:p>
    <w:p w:rsidR="00464B0D" w:rsidRPr="00DC79BC" w:rsidRDefault="00464B0D" w:rsidP="00464B0D">
      <w:pPr>
        <w:pStyle w:val="12"/>
        <w:ind w:left="0"/>
      </w:pPr>
      <w:r w:rsidRPr="00DC79BC">
        <w:t>приостановление деятельности участника закупки в порядке, предусмотренном Кодексом РФ об административных правонарушениях, на день подачи заявки или предложения от участника;</w:t>
      </w:r>
    </w:p>
    <w:p w:rsidR="00464B0D" w:rsidRPr="00DC79BC" w:rsidRDefault="00464B0D" w:rsidP="00464B0D">
      <w:pPr>
        <w:pStyle w:val="12"/>
        <w:ind w:left="0"/>
      </w:pPr>
      <w:r w:rsidRPr="00DC79BC">
        <w:t>наличие сведений об участнике закупки в реестрах недобросовестных поставщиков (подрядчиков, исполнителей), ведение которых предусмотрено №223-ФЗ и (или) №44-ФЗ;</w:t>
      </w:r>
    </w:p>
    <w:p w:rsidR="00464B0D" w:rsidRPr="00DC79BC" w:rsidRDefault="00464B0D" w:rsidP="00464B0D">
      <w:pPr>
        <w:pStyle w:val="12"/>
        <w:ind w:left="0"/>
      </w:pPr>
      <w:r w:rsidRPr="00DC79BC">
        <w:t>непредставление участником закупки документов, необходимых для участия в процедуре закупки, либо наличия в них или в заявке недостоверных сведений об участнике закупки и (или) о товарах, работах, услугах;</w:t>
      </w:r>
    </w:p>
    <w:p w:rsidR="00464B0D" w:rsidRPr="00DC79BC" w:rsidRDefault="00464B0D" w:rsidP="00464B0D">
      <w:pPr>
        <w:pStyle w:val="12"/>
        <w:ind w:left="0"/>
      </w:pPr>
      <w:r w:rsidRPr="00DC79BC">
        <w:t>несоответствие участника закупки требованиям законодательства РФ к лицам, осуществляющим поставки товаров, выполнение работ, оказание услуг, которые являются предметом закупки;</w:t>
      </w:r>
    </w:p>
    <w:p w:rsidR="00464B0D" w:rsidRPr="00DC79BC" w:rsidRDefault="00464B0D" w:rsidP="00464B0D">
      <w:pPr>
        <w:pStyle w:val="12"/>
        <w:ind w:left="0"/>
      </w:pPr>
      <w:r w:rsidRPr="00DC79BC">
        <w:t>несоответствие участника закупки и (или) его заявки требованиям документации о закупке или настоящего Положения.</w:t>
      </w:r>
    </w:p>
    <w:p w:rsidR="00464B0D" w:rsidRPr="00DC79BC" w:rsidRDefault="00464B0D" w:rsidP="00E5076B">
      <w:pPr>
        <w:pStyle w:val="12"/>
        <w:numPr>
          <w:ilvl w:val="1"/>
          <w:numId w:val="3"/>
        </w:numPr>
        <w:ind w:left="0"/>
      </w:pPr>
      <w:r w:rsidRPr="00DC79BC">
        <w:t xml:space="preserve">При выявлении хотя бы одного из фактов, перечисленных в п. </w:t>
      </w:r>
      <w:fldSimple w:instr=" REF _Ref320554332 \r \h  \* MERGEFORMAT ">
        <w:r w:rsidR="001F2443">
          <w:t>6.9</w:t>
        </w:r>
      </w:fldSimple>
      <w:r w:rsidRPr="00DC79BC">
        <w:t xml:space="preserve"> настоящего Положения, закупочная комиссия вправе отказать допущенному участнику в допуске к участию в процедуре закупки на любом этапе ее осуществления до момента заключения договора. В этом случае закупочной комиссией составляется протокол отказа в допуске к участию в процедуре закупки, в который включается следующая информация:</w:t>
      </w:r>
    </w:p>
    <w:p w:rsidR="00464B0D" w:rsidRPr="00DC79BC" w:rsidRDefault="00464B0D" w:rsidP="00464B0D">
      <w:pPr>
        <w:pStyle w:val="12"/>
        <w:ind w:left="0"/>
      </w:pPr>
      <w:r w:rsidRPr="00DC79BC">
        <w:t>сведения о месте, дате, времени составления протокола;</w:t>
      </w:r>
    </w:p>
    <w:p w:rsidR="00464B0D" w:rsidRPr="00DC79BC" w:rsidRDefault="00464B0D" w:rsidP="00464B0D">
      <w:pPr>
        <w:pStyle w:val="12"/>
        <w:ind w:left="0"/>
      </w:pPr>
      <w:r w:rsidRPr="00DC79BC">
        <w:t>фамилии, имена, отчества, должности членов закупочной комиссии;</w:t>
      </w:r>
    </w:p>
    <w:p w:rsidR="00464B0D" w:rsidRPr="00DC79BC" w:rsidRDefault="00464B0D" w:rsidP="00464B0D">
      <w:pPr>
        <w:pStyle w:val="12"/>
        <w:ind w:left="0"/>
      </w:pPr>
      <w:r w:rsidRPr="00DC79BC">
        <w:t>наименование (для юридического лица), фамилия, имя, отчество (для физического лица), ИНН/КПП, ОГРН, местонахождение, почтовый адрес, контактный телефон;</w:t>
      </w:r>
    </w:p>
    <w:p w:rsidR="00464B0D" w:rsidRPr="00DC79BC" w:rsidRDefault="00464B0D" w:rsidP="00464B0D">
      <w:pPr>
        <w:pStyle w:val="12"/>
        <w:ind w:left="0"/>
      </w:pPr>
      <w:r w:rsidRPr="00DC79BC">
        <w:t xml:space="preserve">основание для отказа в допуске к участию в процедуре закупки в соответствии с п. </w:t>
      </w:r>
      <w:fldSimple w:instr=" REF _Ref320554332 \r \h  \* MERGEFORMAT ">
        <w:r w:rsidR="001F2443">
          <w:t>6.9</w:t>
        </w:r>
      </w:fldSimple>
      <w:r w:rsidRPr="00DC79BC">
        <w:t xml:space="preserve"> Положения;</w:t>
      </w:r>
    </w:p>
    <w:p w:rsidR="00935432" w:rsidRDefault="00464B0D" w:rsidP="00935432">
      <w:pPr>
        <w:pStyle w:val="12"/>
        <w:ind w:left="0"/>
      </w:pPr>
      <w:r w:rsidRPr="00DC79BC">
        <w:t>обстоятельства выявления и обоснование такого решения вместе со сведениями о решении по этому вопросу каждого члена комиссии по закупкам.</w:t>
      </w:r>
      <w:bookmarkStart w:id="75" w:name="_Toc320524873"/>
      <w:bookmarkStart w:id="76" w:name="_Toc515877437"/>
    </w:p>
    <w:p w:rsidR="00935432" w:rsidRDefault="00935432" w:rsidP="00935432">
      <w:pPr>
        <w:pStyle w:val="12"/>
        <w:numPr>
          <w:ilvl w:val="0"/>
          <w:numId w:val="0"/>
        </w:numPr>
        <w:ind w:left="1224" w:hanging="504"/>
      </w:pPr>
    </w:p>
    <w:p w:rsidR="00326CDB" w:rsidRDefault="008757CF" w:rsidP="00E5076B">
      <w:pPr>
        <w:pStyle w:val="12"/>
        <w:numPr>
          <w:ilvl w:val="0"/>
          <w:numId w:val="3"/>
        </w:numPr>
        <w:ind w:left="0"/>
        <w:jc w:val="center"/>
      </w:pPr>
      <w:r w:rsidRPr="00935432">
        <w:t>Обеспечение заявки</w:t>
      </w:r>
      <w:bookmarkEnd w:id="75"/>
      <w:r w:rsidR="00841542" w:rsidRPr="00935432">
        <w:t>. Обеспечение исполнения договора.</w:t>
      </w:r>
      <w:bookmarkEnd w:id="76"/>
    </w:p>
    <w:p w:rsidR="00935432" w:rsidRPr="00935432" w:rsidRDefault="00935432" w:rsidP="00935432">
      <w:pPr>
        <w:pStyle w:val="12"/>
        <w:numPr>
          <w:ilvl w:val="0"/>
          <w:numId w:val="0"/>
        </w:numPr>
        <w:ind w:left="1224" w:hanging="504"/>
        <w:jc w:val="center"/>
      </w:pPr>
    </w:p>
    <w:p w:rsidR="006A583D" w:rsidRDefault="009716D4" w:rsidP="00E5076B">
      <w:pPr>
        <w:pStyle w:val="12"/>
        <w:keepNext/>
        <w:numPr>
          <w:ilvl w:val="1"/>
          <w:numId w:val="3"/>
        </w:numPr>
        <w:spacing w:before="0" w:after="0"/>
        <w:ind w:left="0"/>
      </w:pPr>
      <w:bookmarkStart w:id="77" w:name="_Toc515877438"/>
      <w:bookmarkStart w:id="78" w:name="_Toc320524874"/>
      <w:r w:rsidRPr="00DC79BC">
        <w:t>Заказчик вправе предусмотреть требование обеспечения заявок на участие в конкурентных</w:t>
      </w:r>
      <w:r w:rsidR="006C33F2" w:rsidRPr="00DC79BC">
        <w:t xml:space="preserve"> и неконкурентных</w:t>
      </w:r>
      <w:r w:rsidRPr="00DC79BC">
        <w:t xml:space="preserve"> закупках, в том числе порядок, срок и случаи возврата такого обеспечения. В извещении об осуществлении закупки, документации о закупке указывается размер такого обеспечения и иные требования к такому обеспечению, в том числе условия банковской гарантии. Обеспечение заявки на участие в закупке может предоставляться участником закупки путем внесения денежных средств, предоставления банковской гарантии или иным способом, предусмотренным Гражданским кодексом Российской Федерации, за исключением </w:t>
      </w:r>
      <w:r w:rsidR="00543DAF" w:rsidRPr="00DC79BC">
        <w:t>осуществления</w:t>
      </w:r>
      <w:r w:rsidRPr="00DC79BC">
        <w:t xml:space="preserve"> закупки в соответствии со статьей 3</w:t>
      </w:r>
      <w:r w:rsidR="00CB6851" w:rsidRPr="00DC79BC">
        <w:t>.</w:t>
      </w:r>
      <w:r w:rsidRPr="00DC79BC">
        <w:t>4</w:t>
      </w:r>
      <w:r w:rsidRPr="006A583D">
        <w:rPr>
          <w:color w:val="FF0000"/>
        </w:rPr>
        <w:t xml:space="preserve"> </w:t>
      </w:r>
      <w:r w:rsidRPr="00DC79BC">
        <w:t xml:space="preserve">№223-ФЗ. </w:t>
      </w:r>
    </w:p>
    <w:p w:rsidR="009716D4" w:rsidRPr="00DC79BC" w:rsidRDefault="009716D4" w:rsidP="00E5076B">
      <w:pPr>
        <w:pStyle w:val="12"/>
        <w:keepNext/>
        <w:numPr>
          <w:ilvl w:val="1"/>
          <w:numId w:val="3"/>
        </w:numPr>
        <w:spacing w:before="0" w:after="0"/>
        <w:ind w:left="0"/>
      </w:pPr>
      <w:r w:rsidRPr="00DC79BC">
        <w:t>Выбор способа обеспечения заявки на участие в закупке из числа предусмотренных заказчиком в извещении об осуществлении закупки, документации о закупке осуществляется участником закупки.</w:t>
      </w:r>
      <w:bookmarkEnd w:id="77"/>
      <w:r w:rsidRPr="00DC79BC">
        <w:t xml:space="preserve"> </w:t>
      </w:r>
    </w:p>
    <w:p w:rsidR="00841542" w:rsidRPr="00DC79BC" w:rsidRDefault="009716D4" w:rsidP="00E5076B">
      <w:pPr>
        <w:pStyle w:val="222"/>
        <w:keepNext/>
        <w:numPr>
          <w:ilvl w:val="1"/>
          <w:numId w:val="3"/>
        </w:numPr>
        <w:spacing w:before="0" w:after="0"/>
        <w:ind w:left="0"/>
        <w:contextualSpacing/>
        <w:jc w:val="both"/>
        <w:outlineLvl w:val="9"/>
      </w:pPr>
      <w:bookmarkStart w:id="79" w:name="_Toc515877439"/>
      <w:r w:rsidRPr="00DC79BC">
        <w:t>Возврат участнику закупки обеспечения заявки на участие в закупке не производится в следующих случаях:</w:t>
      </w:r>
      <w:bookmarkEnd w:id="79"/>
    </w:p>
    <w:p w:rsidR="00841542" w:rsidRPr="00DC79BC" w:rsidRDefault="009716D4" w:rsidP="00C16CBE">
      <w:pPr>
        <w:pStyle w:val="12"/>
        <w:keepNext/>
        <w:spacing w:before="0" w:after="0"/>
        <w:ind w:left="0"/>
      </w:pPr>
      <w:r w:rsidRPr="00DC79BC">
        <w:t>уклонение или отказ участника закупки от заключения договора;</w:t>
      </w:r>
    </w:p>
    <w:p w:rsidR="009716D4" w:rsidRPr="00DC79BC" w:rsidRDefault="009716D4" w:rsidP="00C16CBE">
      <w:pPr>
        <w:pStyle w:val="12"/>
        <w:keepNext/>
        <w:spacing w:before="0" w:after="0"/>
        <w:ind w:left="0"/>
      </w:pPr>
      <w:r w:rsidRPr="00DC79BC">
        <w:t xml:space="preserve">непредоставление или предоставление с нарушением условий, установленных настоящим Федеральным законом, до заключения договора заказчику обеспечения </w:t>
      </w:r>
      <w:r w:rsidRPr="00DC79BC">
        <w:lastRenderedPageBreak/>
        <w:t>исполнения договора (в случае, если в извещении об осуществлении закупки, документации о закупке установлены требования обеспечения исполнения договора и срок его предоставления до заключения договора).</w:t>
      </w:r>
    </w:p>
    <w:p w:rsidR="009716D4" w:rsidRPr="00DC79BC" w:rsidRDefault="009716D4" w:rsidP="00E5076B">
      <w:pPr>
        <w:pStyle w:val="222"/>
        <w:keepNext/>
        <w:numPr>
          <w:ilvl w:val="1"/>
          <w:numId w:val="3"/>
        </w:numPr>
        <w:spacing w:before="0" w:after="0"/>
        <w:ind w:left="0"/>
        <w:contextualSpacing/>
        <w:jc w:val="both"/>
        <w:outlineLvl w:val="9"/>
      </w:pPr>
      <w:bookmarkStart w:id="80" w:name="_Toc515877440"/>
      <w:r w:rsidRPr="00DC79BC">
        <w:t xml:space="preserve">Заказчик не устанавливает в документации о конкурентной закупке требование обеспечения заявок на участие в закупке, если начальная (максимальная) цена договора не превышает пять миллионов рублей. В случае, если начальная (максимальная) цена договора превышает пять миллионов рублей, заказчик вправе установить в документации о </w:t>
      </w:r>
      <w:r w:rsidR="0066125B" w:rsidRPr="00DC79BC">
        <w:t xml:space="preserve">конкурентной </w:t>
      </w:r>
      <w:r w:rsidRPr="00DC79BC">
        <w:t>закупке требование к обеспечению заявок на участие в закупке в размере не более пяти процентов начальной (максимальной) цены договора.</w:t>
      </w:r>
      <w:bookmarkEnd w:id="80"/>
    </w:p>
    <w:p w:rsidR="009716D4" w:rsidRPr="00DC79BC" w:rsidRDefault="009716D4" w:rsidP="00E5076B">
      <w:pPr>
        <w:pStyle w:val="222"/>
        <w:keepNext/>
        <w:numPr>
          <w:ilvl w:val="1"/>
          <w:numId w:val="3"/>
        </w:numPr>
        <w:spacing w:before="0" w:after="0"/>
        <w:ind w:left="0"/>
        <w:contextualSpacing/>
        <w:jc w:val="both"/>
        <w:outlineLvl w:val="9"/>
      </w:pPr>
      <w:bookmarkStart w:id="81" w:name="_Toc515877441"/>
      <w:r w:rsidRPr="00DC79BC">
        <w:t>Заказчик вправе установить в</w:t>
      </w:r>
      <w:r w:rsidR="006805E3" w:rsidRPr="00DC79BC">
        <w:t xml:space="preserve"> </w:t>
      </w:r>
      <w:r w:rsidRPr="00DC79BC">
        <w:t>документации процедуры закупки требование об обеспечении исполнения</w:t>
      </w:r>
      <w:r w:rsidRPr="00DC79BC">
        <w:rPr>
          <w:bCs/>
        </w:rPr>
        <w:t xml:space="preserve"> </w:t>
      </w:r>
      <w:r w:rsidRPr="00DC79BC">
        <w:t xml:space="preserve">договора, заключаемого по результатам </w:t>
      </w:r>
      <w:r w:rsidR="00543DAF" w:rsidRPr="00DC79BC">
        <w:t>осуществления</w:t>
      </w:r>
      <w:r w:rsidRPr="00DC79BC">
        <w:t xml:space="preserve"> процедуры закупки, размер которого может быть в пределах от пяти до двадцати пяти процентов </w:t>
      </w:r>
      <w:r w:rsidR="0066125B" w:rsidRPr="00DC79BC">
        <w:t>начальной максимальной цены договора</w:t>
      </w:r>
      <w:r w:rsidR="00A424FC" w:rsidRPr="00DC79BC">
        <w:t xml:space="preserve"> </w:t>
      </w:r>
      <w:r w:rsidR="0066125B" w:rsidRPr="00DC79BC">
        <w:t>(лота)</w:t>
      </w:r>
      <w:r w:rsidRPr="00DC79BC">
        <w:t>. Исполнение договора может обеспечиваться предоставлением банковской гарантии, выданной банком или внесением денежных средств на счет заказчика. Способ обеспечения исполнения договора определяется Заказчиком. Если в документации о закупке, участниками которой являются только субъекты малого и среднего предпринимательства, установлено требование к обеспечению исполнения договора, размер такого обеспечения:</w:t>
      </w:r>
      <w:bookmarkEnd w:id="81"/>
    </w:p>
    <w:p w:rsidR="009716D4" w:rsidRPr="00DC79BC" w:rsidRDefault="009716D4" w:rsidP="006805E3">
      <w:pPr>
        <w:pStyle w:val="12"/>
        <w:keepNext/>
        <w:spacing w:before="0" w:after="0"/>
        <w:ind w:left="0"/>
      </w:pPr>
      <w:r w:rsidRPr="00DC79BC">
        <w:t>не может превышать 5 процентов начальной (максимальной) цены договора (цены лота), если договором не предусмотрена выплата аванса;</w:t>
      </w:r>
    </w:p>
    <w:p w:rsidR="009716D4" w:rsidRPr="00DC79BC" w:rsidRDefault="009716D4" w:rsidP="006805E3">
      <w:pPr>
        <w:pStyle w:val="12"/>
        <w:keepNext/>
        <w:spacing w:before="0" w:after="0"/>
        <w:ind w:left="0"/>
      </w:pPr>
      <w:r w:rsidRPr="00DC79BC">
        <w:t>устанавливается в размере аванса, если договором предусмотрена выплата аванса.</w:t>
      </w:r>
    </w:p>
    <w:p w:rsidR="009716D4" w:rsidRPr="00DC79BC" w:rsidRDefault="009716D4" w:rsidP="00E5076B">
      <w:pPr>
        <w:pStyle w:val="222"/>
        <w:keepNext/>
        <w:numPr>
          <w:ilvl w:val="1"/>
          <w:numId w:val="3"/>
        </w:numPr>
        <w:spacing w:before="0" w:after="0"/>
        <w:ind w:left="0"/>
        <w:contextualSpacing/>
        <w:jc w:val="both"/>
        <w:outlineLvl w:val="9"/>
      </w:pPr>
      <w:bookmarkStart w:id="82" w:name="_Toc515877442"/>
      <w:r w:rsidRPr="00DC79BC">
        <w:t>При этом такое обеспечение может предоставляться участником закупки по его выбору путем внесения денежных средств на счет, указанный Заказчиком в документации о закупке, или путем предоставления банковской гарантии.</w:t>
      </w:r>
      <w:bookmarkEnd w:id="82"/>
    </w:p>
    <w:p w:rsidR="009716D4" w:rsidRPr="00DC79BC" w:rsidRDefault="009716D4" w:rsidP="00E5076B">
      <w:pPr>
        <w:pStyle w:val="222"/>
        <w:keepNext/>
        <w:numPr>
          <w:ilvl w:val="1"/>
          <w:numId w:val="3"/>
        </w:numPr>
        <w:spacing w:before="0" w:after="0"/>
        <w:ind w:left="0"/>
        <w:contextualSpacing/>
        <w:jc w:val="both"/>
        <w:outlineLvl w:val="9"/>
      </w:pPr>
      <w:bookmarkStart w:id="83" w:name="_Toc515877443"/>
      <w:r w:rsidRPr="00DC79BC">
        <w:t>Срок действия банковской гарантии должен превышать срок действия договора не менее чем на два месяца. В качестве обеспечения исполнения договора принимаются банковские гарантии, выданные банками, включенными в предусмотренный статьей 74.1 Налогового кодекса РФ перечень банков, отвечающих установленным требованиям для принятия банковских гарантий в целях налогообложения.</w:t>
      </w:r>
      <w:bookmarkEnd w:id="83"/>
    </w:p>
    <w:p w:rsidR="009716D4" w:rsidRPr="00DC79BC" w:rsidRDefault="009716D4" w:rsidP="00E5076B">
      <w:pPr>
        <w:pStyle w:val="222"/>
        <w:keepNext/>
        <w:numPr>
          <w:ilvl w:val="1"/>
          <w:numId w:val="3"/>
        </w:numPr>
        <w:spacing w:before="0" w:after="0"/>
        <w:ind w:left="0"/>
        <w:contextualSpacing/>
        <w:jc w:val="both"/>
        <w:outlineLvl w:val="9"/>
      </w:pPr>
      <w:bookmarkStart w:id="84" w:name="_Toc515877444"/>
      <w:r w:rsidRPr="00DC79BC">
        <w:t>Если условиями процедуры закупки предусмотрена выплата аванса, то заказчик в случае наличия риска неисполнения участником, с которым будет заключен договор, своих обязательств вправе установить в документации закупки требование о предоставлении обеспечения возврата аванса в размере аванса. Требование об обеспечении возврата аванса может быть установлено помимо требования об обеспечении исполнения договора. В случае, если сумма обеспечения исполнения договора покрывает сумму авансовых платежей, обеспечение возврата аванса может не устанавливаться в документации процедуры закупки.</w:t>
      </w:r>
      <w:bookmarkEnd w:id="84"/>
    </w:p>
    <w:p w:rsidR="003C318A" w:rsidRPr="00DC79BC" w:rsidRDefault="003C318A" w:rsidP="00E5076B">
      <w:pPr>
        <w:pStyle w:val="af1"/>
        <w:numPr>
          <w:ilvl w:val="0"/>
          <w:numId w:val="3"/>
        </w:numPr>
        <w:rPr>
          <w:rFonts w:cs="Times New Roman"/>
          <w:lang w:eastAsia="ar-SA"/>
        </w:rPr>
      </w:pPr>
      <w:bookmarkStart w:id="85" w:name="_Toc503966894"/>
      <w:bookmarkStart w:id="86" w:name="_Toc515824254"/>
      <w:bookmarkStart w:id="87" w:name="_Toc515877447"/>
      <w:bookmarkStart w:id="88" w:name="_Toc21277571"/>
      <w:bookmarkEnd w:id="78"/>
      <w:r w:rsidRPr="00DC79BC">
        <w:rPr>
          <w:rFonts w:cs="Times New Roman"/>
        </w:rPr>
        <w:t>Конкурентные и неконкурентные закупки.</w:t>
      </w:r>
      <w:bookmarkEnd w:id="85"/>
      <w:bookmarkEnd w:id="86"/>
      <w:bookmarkEnd w:id="87"/>
      <w:bookmarkEnd w:id="88"/>
    </w:p>
    <w:p w:rsidR="00FE467A" w:rsidRPr="00DC79BC" w:rsidRDefault="00FE467A" w:rsidP="00E5076B">
      <w:pPr>
        <w:pStyle w:val="12"/>
        <w:numPr>
          <w:ilvl w:val="1"/>
          <w:numId w:val="3"/>
        </w:numPr>
        <w:ind w:left="0"/>
        <w:rPr>
          <w:snapToGrid w:val="0"/>
        </w:rPr>
      </w:pPr>
      <w:bookmarkStart w:id="89" w:name="_Ref503967987"/>
      <w:r w:rsidRPr="00DC79BC">
        <w:t>Конкурентные закупки осуществляются следующими способами:</w:t>
      </w:r>
      <w:bookmarkEnd w:id="89"/>
    </w:p>
    <w:p w:rsidR="00FE467A" w:rsidRPr="00A47BCB" w:rsidRDefault="00FE467A" w:rsidP="00FE467A">
      <w:pPr>
        <w:pStyle w:val="12"/>
        <w:tabs>
          <w:tab w:val="left" w:pos="0"/>
        </w:tabs>
        <w:spacing w:before="0" w:after="0"/>
        <w:ind w:left="0" w:hanging="426"/>
      </w:pPr>
      <w:r w:rsidRPr="00A47BCB">
        <w:t>Конкурс (открытый конкурс, конкурс в электронной форме, закрытый конкурс, конкурс в электронной форме, участниками которого могут быть только субъекты малого и среднего предпринимательства);</w:t>
      </w:r>
    </w:p>
    <w:p w:rsidR="00FE467A" w:rsidRPr="00A47BCB" w:rsidRDefault="00FE467A" w:rsidP="00FE467A">
      <w:pPr>
        <w:pStyle w:val="12"/>
        <w:tabs>
          <w:tab w:val="left" w:pos="0"/>
        </w:tabs>
        <w:spacing w:before="0" w:after="0"/>
        <w:ind w:left="0" w:hanging="426"/>
      </w:pPr>
      <w:r w:rsidRPr="00A47BCB">
        <w:t>Аукцион (открытый аукцион, аукцион в электронной форме (электронный аукцион), закрытый аукцион, аукцион в электронной форме, участниками которого могут быть только субъекты малого и среднего предпринимательства);</w:t>
      </w:r>
    </w:p>
    <w:p w:rsidR="00FE467A" w:rsidRPr="00A47BCB" w:rsidRDefault="00FE467A" w:rsidP="00FE467A">
      <w:pPr>
        <w:pStyle w:val="12"/>
        <w:tabs>
          <w:tab w:val="left" w:pos="0"/>
        </w:tabs>
        <w:spacing w:before="0" w:after="0"/>
        <w:ind w:left="0" w:hanging="426"/>
      </w:pPr>
      <w:r w:rsidRPr="00A47BCB">
        <w:t>Запрос котировок (запрос котировок в электронной форме, закрытый запрос котировок, запрос котировок в электронной форме, участниками которого могут быть только субъекты малого и среднего предпринимательства);</w:t>
      </w:r>
    </w:p>
    <w:p w:rsidR="00FE467A" w:rsidRPr="00FE467A" w:rsidRDefault="00FE467A" w:rsidP="00FE467A">
      <w:pPr>
        <w:pStyle w:val="12"/>
        <w:tabs>
          <w:tab w:val="left" w:pos="0"/>
        </w:tabs>
        <w:spacing w:before="0" w:after="0"/>
        <w:ind w:left="0" w:hanging="426"/>
        <w:rPr>
          <w:snapToGrid w:val="0"/>
        </w:rPr>
      </w:pPr>
      <w:r w:rsidRPr="00F21E95">
        <w:t>Запрос предложений (запрос предложений в электронной форме, закрытый запрос предложений, запрос предложений в электронной форме, участниками которого могут быть только субъекты малого и среднего предпринимательства).</w:t>
      </w:r>
    </w:p>
    <w:p w:rsidR="002D4A61" w:rsidRPr="00DC79BC" w:rsidRDefault="00C94B90" w:rsidP="00070920">
      <w:pPr>
        <w:pStyle w:val="12"/>
        <w:ind w:left="0"/>
        <w:rPr>
          <w:snapToGrid w:val="0"/>
        </w:rPr>
      </w:pPr>
      <w:r w:rsidRPr="00DC79BC">
        <w:lastRenderedPageBreak/>
        <w:t>З</w:t>
      </w:r>
      <w:r w:rsidR="003C318A" w:rsidRPr="00DC79BC">
        <w:t>акупк</w:t>
      </w:r>
      <w:r w:rsidR="002D4A61" w:rsidRPr="00DC79BC">
        <w:t>а</w:t>
      </w:r>
      <w:r w:rsidR="003C318A" w:rsidRPr="00DC79BC">
        <w:t xml:space="preserve"> у единственного поста</w:t>
      </w:r>
      <w:r w:rsidR="002D4A61" w:rsidRPr="00DC79BC">
        <w:t>вщика (исполнителя, подрядчика);</w:t>
      </w:r>
    </w:p>
    <w:p w:rsidR="003C318A" w:rsidRPr="00DC79BC" w:rsidRDefault="003C318A" w:rsidP="00E5076B">
      <w:pPr>
        <w:pStyle w:val="12"/>
        <w:numPr>
          <w:ilvl w:val="1"/>
          <w:numId w:val="3"/>
        </w:numPr>
        <w:ind w:left="0"/>
        <w:rPr>
          <w:snapToGrid w:val="0"/>
        </w:rPr>
      </w:pPr>
      <w:r w:rsidRPr="00DC79BC">
        <w:t>Конкурс - форма торгов, при которой победителем конкурса признается участник конкурентной закупки, заявка на участие в конкурентной закупке, окончательное предложение которого соответствует требованиям, установленным документацией о конкурентной закупке, и заявка, окончательное предложение которого по результатам сопоставления заявок, окончательных предложений на основании, указанных в документации о такой закупке критериев оценки, содержит лучшие условия исполнения договора.</w:t>
      </w:r>
    </w:p>
    <w:p w:rsidR="003C318A" w:rsidRPr="00DC79BC" w:rsidRDefault="003C318A" w:rsidP="00E5076B">
      <w:pPr>
        <w:pStyle w:val="12"/>
        <w:numPr>
          <w:ilvl w:val="1"/>
          <w:numId w:val="3"/>
        </w:numPr>
        <w:ind w:left="0"/>
      </w:pPr>
      <w:r w:rsidRPr="00DC79BC">
        <w:t>Аукцион -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(далее – «шаг аукциона»). В случае,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rsidR="003C318A" w:rsidRPr="00DC79BC" w:rsidRDefault="003C318A" w:rsidP="00E5076B">
      <w:pPr>
        <w:pStyle w:val="12"/>
        <w:numPr>
          <w:ilvl w:val="1"/>
          <w:numId w:val="3"/>
        </w:numPr>
        <w:ind w:left="0"/>
      </w:pPr>
      <w:r w:rsidRPr="00DC79BC">
        <w:t xml:space="preserve">Запрос предложений - форма торгов, при которой победителем запроса предложений признается участник конкурентной закупки, заявка </w:t>
      </w:r>
      <w:r w:rsidR="00070920" w:rsidRPr="00DC79BC">
        <w:t>на участие</w:t>
      </w:r>
      <w:r w:rsidRPr="00DC79BC">
        <w:t xml:space="preserve"> в закупке которого в 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 </w:t>
      </w:r>
    </w:p>
    <w:p w:rsidR="003C318A" w:rsidRPr="00DC79BC" w:rsidRDefault="003C318A" w:rsidP="00E5076B">
      <w:pPr>
        <w:pStyle w:val="12"/>
        <w:numPr>
          <w:ilvl w:val="1"/>
          <w:numId w:val="3"/>
        </w:numPr>
        <w:ind w:left="0"/>
      </w:pPr>
      <w:r w:rsidRPr="00DC79BC">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rsidR="00EA494F" w:rsidRPr="00DC79BC" w:rsidRDefault="00EA494F" w:rsidP="00E5076B">
      <w:pPr>
        <w:pStyle w:val="12"/>
        <w:numPr>
          <w:ilvl w:val="1"/>
          <w:numId w:val="3"/>
        </w:numPr>
        <w:ind w:left="0"/>
      </w:pPr>
      <w:r w:rsidRPr="00DC79BC">
        <w:t>Заказчик вправе осуществлять конкурентные</w:t>
      </w:r>
      <w:r w:rsidR="00070920" w:rsidRPr="00DC79BC">
        <w:t xml:space="preserve"> и неконкурентные</w:t>
      </w:r>
      <w:r w:rsidRPr="00DC79BC">
        <w:t xml:space="preserve"> закупки как в электронной форме, так и не в электронной форме.</w:t>
      </w:r>
    </w:p>
    <w:p w:rsidR="003C318A" w:rsidRPr="00DC79BC" w:rsidRDefault="003C318A" w:rsidP="00E5076B">
      <w:pPr>
        <w:pStyle w:val="12"/>
        <w:numPr>
          <w:ilvl w:val="1"/>
          <w:numId w:val="3"/>
        </w:numPr>
        <w:ind w:left="0"/>
        <w:rPr>
          <w:spacing w:val="-3"/>
        </w:rPr>
      </w:pPr>
      <w:bookmarkStart w:id="90" w:name="_Ref495057396"/>
      <w:r w:rsidRPr="00DC79BC">
        <w:rPr>
          <w:spacing w:val="-3"/>
        </w:rPr>
        <w:t xml:space="preserve">При </w:t>
      </w:r>
      <w:r w:rsidR="004F32E7" w:rsidRPr="00DC79BC">
        <w:rPr>
          <w:spacing w:val="-3"/>
        </w:rPr>
        <w:t>осуществлении</w:t>
      </w:r>
      <w:r w:rsidRPr="00DC79BC">
        <w:rPr>
          <w:spacing w:val="-3"/>
        </w:rPr>
        <w:t xml:space="preserve"> закупок в электронной форме одним из вышеуказанных способов, в случае противоречия названия процедур, установленных в настоящей статье, названиям процедур, указанных в Регламенте </w:t>
      </w:r>
      <w:r w:rsidR="00CE3A28" w:rsidRPr="00DC79BC">
        <w:rPr>
          <w:spacing w:val="-3"/>
        </w:rPr>
        <w:t>ЭП</w:t>
      </w:r>
      <w:r w:rsidRPr="00DC79BC">
        <w:rPr>
          <w:spacing w:val="-3"/>
        </w:rPr>
        <w:t xml:space="preserve">, в документации о закупке указывается наименование процедуры закупки, согласно Регламенту </w:t>
      </w:r>
      <w:r w:rsidR="00CE3A28" w:rsidRPr="00DC79BC">
        <w:rPr>
          <w:spacing w:val="-3"/>
        </w:rPr>
        <w:t>ЭП</w:t>
      </w:r>
      <w:r w:rsidRPr="00DC79BC">
        <w:rPr>
          <w:spacing w:val="-3"/>
        </w:rPr>
        <w:t xml:space="preserve"> и ссылка на соответствующую процедуру, предусмотренную настоящим Положением.</w:t>
      </w:r>
      <w:bookmarkEnd w:id="90"/>
    </w:p>
    <w:p w:rsidR="003C318A" w:rsidRPr="00DC79BC" w:rsidRDefault="003C318A" w:rsidP="00E5076B">
      <w:pPr>
        <w:pStyle w:val="12"/>
        <w:numPr>
          <w:ilvl w:val="1"/>
          <w:numId w:val="3"/>
        </w:numPr>
        <w:ind w:left="0"/>
        <w:rPr>
          <w:spacing w:val="-3"/>
        </w:rPr>
      </w:pPr>
      <w:r w:rsidRPr="00DC79BC">
        <w:rPr>
          <w:spacing w:val="-3"/>
        </w:rPr>
        <w:t xml:space="preserve">В случае, если закупки, </w:t>
      </w:r>
      <w:r w:rsidR="004F32E7" w:rsidRPr="00DC79BC">
        <w:rPr>
          <w:spacing w:val="-3"/>
        </w:rPr>
        <w:t>осуществляемые</w:t>
      </w:r>
      <w:r w:rsidRPr="00DC79BC">
        <w:rPr>
          <w:spacing w:val="-3"/>
        </w:rPr>
        <w:t xml:space="preserve"> способами, указанными в </w:t>
      </w:r>
      <w:r w:rsidR="00F44169" w:rsidRPr="00DC79BC">
        <w:rPr>
          <w:spacing w:val="-3"/>
        </w:rPr>
        <w:t>п.</w:t>
      </w:r>
      <w:r w:rsidRPr="00DC79BC">
        <w:rPr>
          <w:spacing w:val="-3"/>
        </w:rPr>
        <w:t xml:space="preserve"> </w:t>
      </w:r>
      <w:fldSimple w:instr=" REF _Ref503967987 \r \h  \* MERGEFORMAT ">
        <w:r w:rsidR="001F2443" w:rsidRPr="001F2443">
          <w:rPr>
            <w:spacing w:val="-3"/>
          </w:rPr>
          <w:t>8.1</w:t>
        </w:r>
      </w:fldSimple>
      <w:r w:rsidR="0009096B" w:rsidRPr="00DC79BC">
        <w:t>.</w:t>
      </w:r>
      <w:r w:rsidRPr="00DC79BC">
        <w:t xml:space="preserve"> </w:t>
      </w:r>
      <w:r w:rsidR="00070920" w:rsidRPr="00DC79BC">
        <w:t xml:space="preserve">и </w:t>
      </w:r>
      <w:r w:rsidR="00AD0F1A">
        <w:fldChar w:fldCharType="begin"/>
      </w:r>
      <w:r w:rsidR="000F45D7">
        <w:instrText xml:space="preserve"> REF _Ref21277760 \r \h </w:instrText>
      </w:r>
      <w:r w:rsidR="00AD0F1A">
        <w:fldChar w:fldCharType="separate"/>
      </w:r>
      <w:r w:rsidR="001F2443">
        <w:rPr>
          <w:b/>
          <w:bCs/>
        </w:rPr>
        <w:t>Ошибка! Источник ссылки не найден.</w:t>
      </w:r>
      <w:r w:rsidR="00AD0F1A">
        <w:fldChar w:fldCharType="end"/>
      </w:r>
      <w:r w:rsidR="00070920" w:rsidRPr="00DC79BC">
        <w:t xml:space="preserve"> </w:t>
      </w:r>
      <w:r w:rsidRPr="00DC79BC">
        <w:rPr>
          <w:spacing w:val="-3"/>
        </w:rPr>
        <w:t xml:space="preserve">настоящей </w:t>
      </w:r>
      <w:r w:rsidR="004F32E7" w:rsidRPr="00DC79BC">
        <w:rPr>
          <w:spacing w:val="-3"/>
        </w:rPr>
        <w:t>части</w:t>
      </w:r>
      <w:r w:rsidRPr="00DC79BC">
        <w:rPr>
          <w:spacing w:val="-3"/>
        </w:rPr>
        <w:t>, признаны несостоявшимися Заказчик вправе принять следующие решения:</w:t>
      </w:r>
    </w:p>
    <w:p w:rsidR="003C318A" w:rsidRPr="00DC79BC" w:rsidRDefault="007A4713" w:rsidP="0035085A">
      <w:pPr>
        <w:pStyle w:val="12"/>
        <w:tabs>
          <w:tab w:val="left" w:pos="142"/>
          <w:tab w:val="left" w:pos="567"/>
        </w:tabs>
        <w:ind w:left="0"/>
        <w:rPr>
          <w:spacing w:val="-3"/>
        </w:rPr>
      </w:pPr>
      <w:r w:rsidRPr="00DC79BC">
        <w:rPr>
          <w:spacing w:val="-3"/>
        </w:rPr>
        <w:t xml:space="preserve"> </w:t>
      </w:r>
      <w:r w:rsidR="003C318A" w:rsidRPr="00DC79BC">
        <w:rPr>
          <w:spacing w:val="-3"/>
        </w:rPr>
        <w:t xml:space="preserve">об использовании иного способа закупки; </w:t>
      </w:r>
    </w:p>
    <w:p w:rsidR="003C318A" w:rsidRPr="00DC79BC" w:rsidRDefault="007A4713" w:rsidP="0035085A">
      <w:pPr>
        <w:pStyle w:val="12"/>
        <w:tabs>
          <w:tab w:val="left" w:pos="142"/>
          <w:tab w:val="left" w:pos="567"/>
        </w:tabs>
        <w:ind w:left="0"/>
        <w:rPr>
          <w:spacing w:val="-3"/>
        </w:rPr>
      </w:pPr>
      <w:r w:rsidRPr="00DC79BC">
        <w:rPr>
          <w:spacing w:val="-3"/>
        </w:rPr>
        <w:t xml:space="preserve"> </w:t>
      </w:r>
      <w:r w:rsidR="003C318A" w:rsidRPr="00DC79BC">
        <w:rPr>
          <w:spacing w:val="-3"/>
        </w:rPr>
        <w:t>о проведении повторной закупки;</w:t>
      </w:r>
    </w:p>
    <w:p w:rsidR="003C318A" w:rsidRPr="00DC79BC" w:rsidRDefault="007A4713" w:rsidP="002B38EF">
      <w:pPr>
        <w:pStyle w:val="12"/>
        <w:tabs>
          <w:tab w:val="left" w:pos="142"/>
          <w:tab w:val="left" w:pos="567"/>
        </w:tabs>
        <w:spacing w:before="0" w:after="0"/>
        <w:ind w:left="0"/>
        <w:rPr>
          <w:spacing w:val="-3"/>
        </w:rPr>
      </w:pPr>
      <w:r w:rsidRPr="00DC79BC">
        <w:rPr>
          <w:spacing w:val="-3"/>
        </w:rPr>
        <w:t xml:space="preserve"> </w:t>
      </w:r>
      <w:r w:rsidR="003C318A" w:rsidRPr="00DC79BC">
        <w:rPr>
          <w:spacing w:val="-3"/>
        </w:rPr>
        <w:t xml:space="preserve">о заключении договора </w:t>
      </w:r>
      <w:r w:rsidR="003138C6" w:rsidRPr="00DC79BC">
        <w:rPr>
          <w:spacing w:val="-3"/>
        </w:rPr>
        <w:t>с единственным поставщиком (подрядчиком, исполнителем)</w:t>
      </w:r>
      <w:r w:rsidR="003C318A" w:rsidRPr="00DC79BC">
        <w:rPr>
          <w:spacing w:val="-3"/>
        </w:rPr>
        <w:t>;</w:t>
      </w:r>
    </w:p>
    <w:p w:rsidR="003C318A" w:rsidRPr="00DC79BC" w:rsidRDefault="007A4713" w:rsidP="002B38EF">
      <w:pPr>
        <w:pStyle w:val="12"/>
        <w:keepNext/>
        <w:tabs>
          <w:tab w:val="left" w:pos="142"/>
          <w:tab w:val="left" w:pos="567"/>
        </w:tabs>
        <w:spacing w:before="0" w:after="0"/>
        <w:ind w:left="0"/>
        <w:rPr>
          <w:spacing w:val="-3"/>
        </w:rPr>
      </w:pPr>
      <w:r w:rsidRPr="00DC79BC">
        <w:rPr>
          <w:spacing w:val="-3"/>
        </w:rPr>
        <w:t xml:space="preserve"> </w:t>
      </w:r>
      <w:r w:rsidR="003C318A" w:rsidRPr="00DC79BC">
        <w:rPr>
          <w:spacing w:val="-3"/>
        </w:rPr>
        <w:t>об отказе от закупки;</w:t>
      </w:r>
    </w:p>
    <w:p w:rsidR="001649FB" w:rsidRPr="00DC79BC" w:rsidRDefault="007A4713" w:rsidP="002B38EF">
      <w:pPr>
        <w:pStyle w:val="12"/>
        <w:keepNext/>
        <w:tabs>
          <w:tab w:val="left" w:pos="142"/>
          <w:tab w:val="left" w:pos="567"/>
        </w:tabs>
        <w:spacing w:before="0" w:after="0"/>
        <w:ind w:left="0"/>
        <w:rPr>
          <w:spacing w:val="-3"/>
        </w:rPr>
      </w:pPr>
      <w:r w:rsidRPr="00DC79BC">
        <w:rPr>
          <w:spacing w:val="-3"/>
        </w:rPr>
        <w:t xml:space="preserve"> </w:t>
      </w:r>
      <w:r w:rsidR="003C318A" w:rsidRPr="00DC79BC">
        <w:rPr>
          <w:spacing w:val="-3"/>
        </w:rPr>
        <w:t>о заключении договора с единственным участником закупки, если на процедуру закупки поступила одна заявка такого участника, признанная соответствующей требованиям документации о закупке, либо по итогам стадии рассмотрения заявок на участие в закупке осталась одна заявка такого участника</w:t>
      </w:r>
      <w:r w:rsidR="00096D02" w:rsidRPr="00DC79BC">
        <w:rPr>
          <w:spacing w:val="-3"/>
        </w:rPr>
        <w:t>, которой не отказано в допуске к участию в закупке</w:t>
      </w:r>
      <w:r w:rsidR="003C318A" w:rsidRPr="00DC79BC">
        <w:rPr>
          <w:spacing w:val="-3"/>
        </w:rPr>
        <w:t>.</w:t>
      </w:r>
    </w:p>
    <w:p w:rsidR="003C318A" w:rsidRPr="00D52E2E" w:rsidRDefault="00454F0F" w:rsidP="00E5076B">
      <w:pPr>
        <w:pStyle w:val="12"/>
        <w:keepNext/>
        <w:numPr>
          <w:ilvl w:val="1"/>
          <w:numId w:val="3"/>
        </w:numPr>
        <w:tabs>
          <w:tab w:val="left" w:pos="142"/>
          <w:tab w:val="left" w:pos="567"/>
        </w:tabs>
        <w:ind w:left="0"/>
        <w:rPr>
          <w:spacing w:val="-3"/>
        </w:rPr>
      </w:pPr>
      <w:r w:rsidRPr="00DC79BC">
        <w:t xml:space="preserve">Осуществление закупок способами, указанными в </w:t>
      </w:r>
      <w:r w:rsidRPr="00DC79BC">
        <w:rPr>
          <w:spacing w:val="-3"/>
        </w:rPr>
        <w:t xml:space="preserve">п. </w:t>
      </w:r>
      <w:fldSimple w:instr=" REF _Ref503967987 \r \h  \* MERGEFORMAT ">
        <w:r w:rsidR="001F2443" w:rsidRPr="001F2443">
          <w:rPr>
            <w:spacing w:val="-3"/>
          </w:rPr>
          <w:t>8.1</w:t>
        </w:r>
      </w:fldSimple>
      <w:r w:rsidRPr="00DC79BC">
        <w:t xml:space="preserve"> и п.</w:t>
      </w:r>
      <w:r w:rsidR="000F45D7" w:rsidRPr="000F45D7">
        <w:t xml:space="preserve"> </w:t>
      </w:r>
      <w:r w:rsidR="00AD0F1A">
        <w:fldChar w:fldCharType="begin"/>
      </w:r>
      <w:r w:rsidR="000F45D7">
        <w:instrText xml:space="preserve"> REF _Ref21277760 \r \h </w:instrText>
      </w:r>
      <w:r w:rsidR="00AD0F1A">
        <w:fldChar w:fldCharType="separate"/>
      </w:r>
      <w:r w:rsidR="001F2443">
        <w:rPr>
          <w:b/>
          <w:bCs/>
        </w:rPr>
        <w:t>Ошибка! Источник ссылки не найден.</w:t>
      </w:r>
      <w:r w:rsidR="00AD0F1A">
        <w:fldChar w:fldCharType="end"/>
      </w:r>
      <w:r w:rsidRPr="00DC79BC">
        <w:t>, настояще</w:t>
      </w:r>
      <w:r w:rsidR="00661857" w:rsidRPr="00DC79BC">
        <w:t>й</w:t>
      </w:r>
      <w:r w:rsidRPr="00DC79BC">
        <w:t xml:space="preserve"> </w:t>
      </w:r>
      <w:r w:rsidR="00661857" w:rsidRPr="00DC79BC">
        <w:t>части</w:t>
      </w:r>
      <w:r w:rsidRPr="00DC79BC">
        <w:t xml:space="preserve"> не предусматривает присутствие участников закупки при вскрытии, рассмотрении, оценке и сопоставлении заявок на участие в закупке</w:t>
      </w:r>
      <w:r w:rsidR="00337626" w:rsidRPr="00DC79BC">
        <w:t>.</w:t>
      </w:r>
    </w:p>
    <w:p w:rsidR="00B92E28" w:rsidRPr="00DC79BC" w:rsidRDefault="003C318A" w:rsidP="00E5076B">
      <w:pPr>
        <w:pStyle w:val="12"/>
        <w:numPr>
          <w:ilvl w:val="1"/>
          <w:numId w:val="3"/>
        </w:numPr>
        <w:ind w:left="0"/>
        <w:rPr>
          <w:spacing w:val="-3"/>
        </w:rPr>
      </w:pPr>
      <w:r w:rsidRPr="00DC79BC">
        <w:t xml:space="preserve"> </w:t>
      </w:r>
      <w:bookmarkStart w:id="91" w:name="_Toc515877449"/>
      <w:r w:rsidRPr="00DC79BC">
        <w:t>Любой участник конкурентной закупки впра</w:t>
      </w:r>
      <w:r w:rsidR="00EC5A98" w:rsidRPr="00DC79BC">
        <w:t>ве направить заказчику</w:t>
      </w:r>
      <w:r w:rsidRPr="00DC79BC">
        <w:t xml:space="preserve"> запрос о даче разъяснений положений извещения об осуществлении закупки и (или) документации о закупке</w:t>
      </w:r>
      <w:r w:rsidR="00F93818" w:rsidRPr="00DC79BC">
        <w:t xml:space="preserve"> </w:t>
      </w:r>
      <w:bookmarkEnd w:id="91"/>
      <w:r w:rsidR="007F48D6" w:rsidRPr="00DC79BC">
        <w:t>в соответствии с положениями документации о закупке, определяющими форму, порядок, дату и время окончания срока предоставления</w:t>
      </w:r>
      <w:r w:rsidR="00766693" w:rsidRPr="00DC79BC">
        <w:t xml:space="preserve"> разъяснений</w:t>
      </w:r>
      <w:r w:rsidR="007F48D6" w:rsidRPr="00DC79BC">
        <w:t xml:space="preserve"> </w:t>
      </w:r>
      <w:r w:rsidR="00766693" w:rsidRPr="00DC79BC">
        <w:t>положений извещения об осуществлении закупки и (или) документации о закупк</w:t>
      </w:r>
      <w:r w:rsidR="00F737E4" w:rsidRPr="00DC79BC">
        <w:t>е</w:t>
      </w:r>
      <w:r w:rsidR="005F2C00">
        <w:t>.</w:t>
      </w:r>
      <w:r w:rsidR="00BC61EF" w:rsidRPr="00DC79BC">
        <w:t xml:space="preserve"> </w:t>
      </w:r>
    </w:p>
    <w:p w:rsidR="00766693" w:rsidRPr="00DC79BC" w:rsidRDefault="003C318A" w:rsidP="00E5076B">
      <w:pPr>
        <w:pStyle w:val="12"/>
        <w:numPr>
          <w:ilvl w:val="1"/>
          <w:numId w:val="3"/>
        </w:numPr>
        <w:ind w:left="0"/>
        <w:rPr>
          <w:spacing w:val="-3"/>
        </w:rPr>
      </w:pPr>
      <w:r w:rsidRPr="00DC79BC">
        <w:t xml:space="preserve">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w:t>
      </w:r>
      <w:r w:rsidR="00AE5FC8" w:rsidRPr="00DC79BC">
        <w:t>ЕИС</w:t>
      </w:r>
      <w:r w:rsidRPr="00DC79BC">
        <w:t xml:space="preserve"> с </w:t>
      </w:r>
      <w:r w:rsidRPr="00DC79BC">
        <w:lastRenderedPageBreak/>
        <w:t>указанием предмета запроса, но без указания участника такой закупки, от кото</w:t>
      </w:r>
      <w:r w:rsidR="00D67C7B" w:rsidRPr="00DC79BC">
        <w:t>рого поступил указанный запрос.</w:t>
      </w:r>
    </w:p>
    <w:p w:rsidR="00766693" w:rsidRPr="00DC79BC" w:rsidRDefault="00D67C7B" w:rsidP="00E5076B">
      <w:pPr>
        <w:pStyle w:val="12"/>
        <w:numPr>
          <w:ilvl w:val="1"/>
          <w:numId w:val="3"/>
        </w:numPr>
        <w:ind w:left="0"/>
        <w:rPr>
          <w:spacing w:val="-3"/>
        </w:rPr>
      </w:pPr>
      <w:r w:rsidRPr="00DC79BC">
        <w:t>З</w:t>
      </w:r>
      <w:r w:rsidR="003C318A" w:rsidRPr="00DC79BC">
        <w:t xml:space="preserve">аказчик вправе не осуществлять разъяснение </w:t>
      </w:r>
      <w:r w:rsidR="001F4014" w:rsidRPr="00DC79BC">
        <w:t xml:space="preserve">положений документации о конкурентной закупке </w:t>
      </w:r>
      <w:r w:rsidR="003C318A" w:rsidRPr="00DC79BC">
        <w:t>в случае, если указанный запрос поступил позднее чем за три рабочих дня до даты окончания срока подачи заявок на участие в такой закупке.</w:t>
      </w:r>
      <w:r w:rsidR="00766693" w:rsidRPr="00DC79BC">
        <w:t xml:space="preserve"> </w:t>
      </w:r>
      <w:r w:rsidR="003C318A" w:rsidRPr="00DC79BC">
        <w:t>Разъяснения положений документации о конкурентной закупке не должны изменять предмет закупки и существенные условия проекта договора.</w:t>
      </w:r>
    </w:p>
    <w:p w:rsidR="00766693" w:rsidRPr="00DC79BC" w:rsidRDefault="003C318A" w:rsidP="00E5076B">
      <w:pPr>
        <w:pStyle w:val="12"/>
        <w:numPr>
          <w:ilvl w:val="1"/>
          <w:numId w:val="3"/>
        </w:numPr>
        <w:ind w:left="0"/>
        <w:rPr>
          <w:spacing w:val="-3"/>
        </w:rPr>
      </w:pPr>
      <w:r w:rsidRPr="00DC79BC">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bookmarkStart w:id="92" w:name="_Ref516775069"/>
      <w:r w:rsidR="00AA01FD" w:rsidRPr="00DC79BC">
        <w:t xml:space="preserve"> </w:t>
      </w:r>
      <w:r w:rsidRPr="00DC79BC">
        <w:t xml:space="preserve">Решение об отмене конкурентной закупки размещается в </w:t>
      </w:r>
      <w:r w:rsidR="00AE5FC8" w:rsidRPr="00DC79BC">
        <w:t>ЕИС</w:t>
      </w:r>
      <w:r w:rsidRPr="00DC79BC">
        <w:t xml:space="preserve"> в день принятия этого решения.</w:t>
      </w:r>
      <w:bookmarkEnd w:id="92"/>
    </w:p>
    <w:p w:rsidR="003F500F" w:rsidRPr="00070296" w:rsidRDefault="003C318A" w:rsidP="00E5076B">
      <w:pPr>
        <w:pStyle w:val="12"/>
        <w:numPr>
          <w:ilvl w:val="1"/>
          <w:numId w:val="3"/>
        </w:numPr>
        <w:ind w:left="0"/>
        <w:rPr>
          <w:spacing w:val="-3"/>
        </w:rPr>
      </w:pPr>
      <w:r w:rsidRPr="00DC79BC">
        <w:t xml:space="preserve">По истечении срока отмены конкурентной закупки </w:t>
      </w:r>
      <w:r w:rsidR="00A8719B" w:rsidRPr="00DC79BC">
        <w:t xml:space="preserve">в соответствии с п. </w:t>
      </w:r>
      <w:fldSimple w:instr=" REF _Ref516775069 \r \h  \* MERGEFORMAT ">
        <w:r w:rsidR="001F2443">
          <w:t>8.13</w:t>
        </w:r>
      </w:fldSimple>
      <w:r w:rsidRPr="00DC79BC">
        <w:t xml:space="preserve">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p w:rsidR="00070296" w:rsidRPr="00DC79BC" w:rsidRDefault="00070296" w:rsidP="00E5076B">
      <w:pPr>
        <w:pStyle w:val="af1"/>
        <w:numPr>
          <w:ilvl w:val="0"/>
          <w:numId w:val="3"/>
        </w:numPr>
        <w:rPr>
          <w:rFonts w:cs="Times New Roman"/>
        </w:rPr>
      </w:pPr>
      <w:bookmarkStart w:id="93" w:name="_Toc515877433"/>
      <w:bookmarkStart w:id="94" w:name="_Toc21277572"/>
      <w:r w:rsidRPr="00DC79BC">
        <w:rPr>
          <w:rFonts w:cs="Times New Roman"/>
        </w:rPr>
        <w:t>Порядок формирования закупочной комиссии</w:t>
      </w:r>
      <w:bookmarkEnd w:id="93"/>
      <w:r w:rsidRPr="00DC79BC">
        <w:rPr>
          <w:rFonts w:cs="Times New Roman"/>
        </w:rPr>
        <w:t>.</w:t>
      </w:r>
      <w:bookmarkEnd w:id="94"/>
      <w:r w:rsidRPr="00DC79BC">
        <w:rPr>
          <w:rFonts w:cs="Times New Roman"/>
        </w:rPr>
        <w:t xml:space="preserve"> </w:t>
      </w:r>
    </w:p>
    <w:p w:rsidR="00070296" w:rsidRPr="00DC79BC" w:rsidRDefault="00070296" w:rsidP="00E5076B">
      <w:pPr>
        <w:pStyle w:val="12"/>
        <w:numPr>
          <w:ilvl w:val="1"/>
          <w:numId w:val="3"/>
        </w:numPr>
        <w:ind w:left="0"/>
      </w:pPr>
      <w:r w:rsidRPr="00DC79BC">
        <w:t>Решение о создании закупочной комиссии, определение порядка ее работы, персональный состав и назначение председателя комиссии оформляется приказом Заказчика, который издается до размещения в ЕИС извещения и документации о закупке.</w:t>
      </w:r>
    </w:p>
    <w:p w:rsidR="00070296" w:rsidRPr="00DC79BC" w:rsidRDefault="00070296" w:rsidP="00E5076B">
      <w:pPr>
        <w:pStyle w:val="12"/>
        <w:numPr>
          <w:ilvl w:val="1"/>
          <w:numId w:val="3"/>
        </w:numPr>
        <w:ind w:left="0"/>
      </w:pPr>
      <w:r w:rsidRPr="00DC79BC">
        <w:t>В состав закупочной комиссии могут входить как сотрудники Заказчика, так и сторонние лица.</w:t>
      </w:r>
    </w:p>
    <w:p w:rsidR="00070296" w:rsidRPr="00DC79BC" w:rsidRDefault="00070296" w:rsidP="00E5076B">
      <w:pPr>
        <w:pStyle w:val="12"/>
        <w:numPr>
          <w:ilvl w:val="1"/>
          <w:numId w:val="3"/>
        </w:numPr>
        <w:ind w:left="0"/>
      </w:pPr>
      <w:r w:rsidRPr="00DC79BC">
        <w:t>В состав закупочной комиссии не могут включаться лица, лично заинтересованные в результатах закупки (представители участников закупки, подавших заявки на участие в процедуре закупки, состоящие в штате организаций, подавших указанные заявки). А также в состав комиссии не могут включаться лица, на которых способны оказывать влияние участники закупки (в том числе лица, являющиеся участниками или акционерами этих организаций, членами их органов управления, их кредиторами). В случае выявления таких лиц в составе закупочной комиссии Заказчик вправе принять решение о внесении изменений в состав закупочной комиссии. Член закупочной комиссии, обнаруживший после подачи заявок, свою личную заинтересованность в результатах закупки, должен незамедлительно сделать заявление об этом председателю закупочной комиссии или лицу, его замещающему, а также иному лицу, который в таком случае может принять решение о принудительном отводе члена закупочной комиссии.</w:t>
      </w:r>
    </w:p>
    <w:p w:rsidR="00070296" w:rsidRPr="00DC79BC" w:rsidRDefault="00070296" w:rsidP="00E5076B">
      <w:pPr>
        <w:pStyle w:val="12"/>
        <w:numPr>
          <w:ilvl w:val="1"/>
          <w:numId w:val="3"/>
        </w:numPr>
        <w:ind w:left="0"/>
      </w:pPr>
      <w:r w:rsidRPr="00DC79BC">
        <w:t>Закупочные комиссии могут создаваться для осуществления отдельно взятой процедуры закупки, либо действовать на регулярной основе (в том числе в рамках серии однотипных процедур закупки, в рамках закупки продукции определенного вида или закупки на определенных рынках).</w:t>
      </w:r>
    </w:p>
    <w:p w:rsidR="00070296" w:rsidRPr="00DC79BC" w:rsidRDefault="00070296" w:rsidP="00E5076B">
      <w:pPr>
        <w:pStyle w:val="12"/>
        <w:numPr>
          <w:ilvl w:val="1"/>
          <w:numId w:val="3"/>
        </w:numPr>
        <w:ind w:left="0"/>
      </w:pPr>
      <w:r w:rsidRPr="00DC79BC">
        <w:t>Основной функцией закупочной комиссии является принятие решений в рамках конкретных процедур закупок. Конкретные цели и задачи формирования закупочной комиссии, права, обязанности и ответственность членов комиссии, регламент работы комиссии и иные вопросы деятельности комиссии определяются Положением о закупочной комиссии.</w:t>
      </w:r>
    </w:p>
    <w:p w:rsidR="00070296" w:rsidRPr="00DC79BC" w:rsidRDefault="00070296" w:rsidP="00E5076B">
      <w:pPr>
        <w:pStyle w:val="12"/>
        <w:numPr>
          <w:ilvl w:val="1"/>
          <w:numId w:val="3"/>
        </w:numPr>
        <w:ind w:left="0"/>
      </w:pPr>
      <w:r w:rsidRPr="00DC79BC">
        <w:t>Численный состав конкурсной, аукционной или единой закупочной комиссии должен быть не менее пяти человек, число членов котировочной комиссии, комиссии по рассмотрению заявок на участие в запросе предложений, запросе котировок должно быть не менее трех человек.</w:t>
      </w:r>
    </w:p>
    <w:p w:rsidR="00070296" w:rsidRPr="00DC79BC" w:rsidRDefault="00070296" w:rsidP="00E5076B">
      <w:pPr>
        <w:pStyle w:val="12"/>
        <w:numPr>
          <w:ilvl w:val="1"/>
          <w:numId w:val="3"/>
        </w:numPr>
        <w:ind w:left="0"/>
      </w:pPr>
      <w:r w:rsidRPr="00DC79BC">
        <w:t>Решения закупочной комиссии принимаются путем открытого голосования, большинством голосов от числа присутствующих на заседании членов закупочной комиссии, при равенстве голосов решающим является голос председателя (заместителя председателя, в отсутствии председателя) закупочной комиссии.</w:t>
      </w:r>
    </w:p>
    <w:p w:rsidR="00070296" w:rsidRPr="00DC79BC" w:rsidRDefault="00070296" w:rsidP="00E5076B">
      <w:pPr>
        <w:pStyle w:val="12"/>
        <w:numPr>
          <w:ilvl w:val="1"/>
          <w:numId w:val="3"/>
        </w:numPr>
        <w:ind w:left="0"/>
      </w:pPr>
      <w:r w:rsidRPr="00DC79BC">
        <w:lastRenderedPageBreak/>
        <w:t>Права и обязанности членов закупочной комиссии, порядок ее деятельности, неурегулированный настоящим Положением, определяются регламентом работы закупочной комиссии (Положением о закупочной комиссии), утверждаемым правовым актом Заказчика.</w:t>
      </w:r>
    </w:p>
    <w:p w:rsidR="00070296" w:rsidRPr="00070296" w:rsidRDefault="00070296" w:rsidP="00E5076B">
      <w:pPr>
        <w:pStyle w:val="12"/>
        <w:numPr>
          <w:ilvl w:val="1"/>
          <w:numId w:val="3"/>
        </w:numPr>
        <w:ind w:left="0"/>
      </w:pPr>
      <w:r w:rsidRPr="00DC79BC">
        <w:t>Заказчик вправе привлечь на основе договора специализированную организацию для выполнения отдельных функций по осуществлению процедуры закупки, в том числе для разработки документации о закупке, размещения в ЕИС извещения о закупке, направления приглашений принять участие в закупке, выполнения иных функций, связанных с обеспечением осуществления процедур закупки. При этом создание закупочной комиссии, определение начальной (максимальной) цены договора, предмета и существенных условий договора, утверждение проекта договора, документации о закупке и подписание договора осуществляются Заказчиком.</w:t>
      </w:r>
    </w:p>
    <w:p w:rsidR="003C318A" w:rsidRPr="00DC79BC" w:rsidRDefault="003C318A" w:rsidP="00E5076B">
      <w:pPr>
        <w:pStyle w:val="222"/>
        <w:numPr>
          <w:ilvl w:val="0"/>
          <w:numId w:val="3"/>
        </w:numPr>
        <w:contextualSpacing/>
        <w:outlineLvl w:val="0"/>
        <w:rPr>
          <w:lang w:eastAsia="en-US"/>
        </w:rPr>
      </w:pPr>
      <w:bookmarkStart w:id="95" w:name="_Toc503966902"/>
      <w:bookmarkStart w:id="96" w:name="_Toc515824262"/>
      <w:bookmarkStart w:id="97" w:name="_Toc515877460"/>
      <w:bookmarkStart w:id="98" w:name="_Toc21277573"/>
      <w:r w:rsidRPr="00DC79BC">
        <w:rPr>
          <w:lang w:eastAsia="en-US"/>
        </w:rPr>
        <w:t>Общие положения о проведении электронного аукциона</w:t>
      </w:r>
      <w:bookmarkEnd w:id="95"/>
      <w:bookmarkEnd w:id="96"/>
      <w:bookmarkEnd w:id="97"/>
      <w:r w:rsidR="00A732D7" w:rsidRPr="00DC79BC">
        <w:rPr>
          <w:lang w:eastAsia="en-US"/>
        </w:rPr>
        <w:t>.</w:t>
      </w:r>
      <w:bookmarkEnd w:id="98"/>
    </w:p>
    <w:p w:rsidR="003C318A" w:rsidRPr="00DC79BC" w:rsidRDefault="003C318A" w:rsidP="003C318A">
      <w:pPr>
        <w:pStyle w:val="222"/>
        <w:ind w:left="360" w:hanging="360"/>
        <w:outlineLvl w:val="9"/>
        <w:rPr>
          <w:lang w:eastAsia="en-US"/>
        </w:rPr>
      </w:pPr>
    </w:p>
    <w:p w:rsidR="003C318A" w:rsidRPr="00DC79BC" w:rsidRDefault="003C318A" w:rsidP="00E5076B">
      <w:pPr>
        <w:pStyle w:val="ae"/>
        <w:numPr>
          <w:ilvl w:val="1"/>
          <w:numId w:val="3"/>
        </w:numPr>
        <w:tabs>
          <w:tab w:val="left" w:pos="567"/>
        </w:tabs>
        <w:spacing w:after="0" w:line="240" w:lineRule="auto"/>
        <w:ind w:left="0" w:hanging="431"/>
        <w:jc w:val="both"/>
        <w:rPr>
          <w:rFonts w:ascii="Times New Roman" w:hAnsi="Times New Roman" w:cs="Times New Roman"/>
          <w:sz w:val="24"/>
          <w:szCs w:val="24"/>
        </w:rPr>
      </w:pPr>
      <w:r w:rsidRPr="00DC79BC">
        <w:rPr>
          <w:rFonts w:ascii="Times New Roman" w:hAnsi="Times New Roman" w:cs="Times New Roman"/>
          <w:sz w:val="24"/>
          <w:szCs w:val="24"/>
        </w:rPr>
        <w:t>Под аукционом в электронной форме (далее - электронный аукцион</w:t>
      </w:r>
      <w:r w:rsidR="00CF1F37" w:rsidRPr="00DC79BC">
        <w:rPr>
          <w:rFonts w:ascii="Times New Roman" w:hAnsi="Times New Roman" w:cs="Times New Roman"/>
          <w:sz w:val="24"/>
          <w:szCs w:val="24"/>
        </w:rPr>
        <w:t>, аукцион</w:t>
      </w:r>
      <w:r w:rsidRPr="00DC79BC">
        <w:rPr>
          <w:rFonts w:ascii="Times New Roman" w:hAnsi="Times New Roman" w:cs="Times New Roman"/>
          <w:sz w:val="24"/>
          <w:szCs w:val="24"/>
        </w:rPr>
        <w:t xml:space="preserve">) понимается аукцион, при котором информация о закупке сообщается Заказчиком неограниченному кругу лиц путем размещения в </w:t>
      </w:r>
      <w:r w:rsidR="00AE5FC8" w:rsidRPr="00DC79BC">
        <w:rPr>
          <w:rFonts w:ascii="Times New Roman" w:hAnsi="Times New Roman" w:cs="Times New Roman"/>
          <w:sz w:val="24"/>
          <w:szCs w:val="24"/>
        </w:rPr>
        <w:t>ЕИС</w:t>
      </w:r>
      <w:r w:rsidRPr="00DC79BC">
        <w:rPr>
          <w:rFonts w:ascii="Times New Roman" w:hAnsi="Times New Roman" w:cs="Times New Roman"/>
          <w:sz w:val="24"/>
          <w:szCs w:val="24"/>
        </w:rPr>
        <w:t xml:space="preserve"> и сайте </w:t>
      </w:r>
      <w:r w:rsidR="00CE3A28" w:rsidRPr="00DC79BC">
        <w:rPr>
          <w:rFonts w:ascii="Times New Roman" w:hAnsi="Times New Roman" w:cs="Times New Roman"/>
          <w:sz w:val="24"/>
          <w:szCs w:val="24"/>
        </w:rPr>
        <w:t>ЭП</w:t>
      </w:r>
      <w:r w:rsidRPr="00DC79BC">
        <w:rPr>
          <w:rFonts w:ascii="Times New Roman" w:hAnsi="Times New Roman" w:cs="Times New Roman"/>
          <w:sz w:val="24"/>
          <w:szCs w:val="24"/>
        </w:rPr>
        <w:t xml:space="preserve"> извещения о проведении такого аукциона и документации о нем.</w:t>
      </w:r>
      <w:r w:rsidR="00B57AB7" w:rsidRPr="00DC79BC">
        <w:rPr>
          <w:rFonts w:ascii="Times New Roman" w:hAnsi="Times New Roman" w:cs="Times New Roman"/>
          <w:sz w:val="24"/>
          <w:szCs w:val="24"/>
        </w:rPr>
        <w:t xml:space="preserve"> </w:t>
      </w:r>
      <w:r w:rsidR="00B57AB7" w:rsidRPr="00DC79BC">
        <w:rPr>
          <w:rFonts w:ascii="Times New Roman" w:eastAsia="Times New Roman" w:hAnsi="Times New Roman" w:cs="Times New Roman"/>
          <w:sz w:val="24"/>
          <w:szCs w:val="24"/>
          <w:lang w:eastAsia="ar-SA"/>
        </w:rPr>
        <w:t>Выбор поставщика (подрядчика, исполнителя) путем проведения</w:t>
      </w:r>
      <w:r w:rsidR="002C50A3" w:rsidRPr="00DC79BC">
        <w:rPr>
          <w:rFonts w:ascii="Times New Roman" w:eastAsia="Times New Roman" w:hAnsi="Times New Roman" w:cs="Times New Roman"/>
          <w:sz w:val="24"/>
          <w:szCs w:val="24"/>
          <w:lang w:eastAsia="ar-SA"/>
        </w:rPr>
        <w:t xml:space="preserve"> электронного</w:t>
      </w:r>
      <w:r w:rsidR="00B57AB7" w:rsidRPr="00DC79BC">
        <w:rPr>
          <w:rFonts w:ascii="Times New Roman" w:eastAsia="Times New Roman" w:hAnsi="Times New Roman" w:cs="Times New Roman"/>
          <w:sz w:val="24"/>
          <w:szCs w:val="24"/>
          <w:lang w:eastAsia="ar-SA"/>
        </w:rPr>
        <w:t xml:space="preserve"> аукциона может осуществляться, если предметом закупки являются товары, работы, услуги и (или) стандартно сопоставимая продукция и единственным критерием оценки предложений участников закупки является цена.</w:t>
      </w:r>
      <w:r w:rsidRPr="00DC79BC">
        <w:rPr>
          <w:rFonts w:ascii="Times New Roman" w:hAnsi="Times New Roman" w:cs="Times New Roman"/>
          <w:sz w:val="24"/>
          <w:szCs w:val="24"/>
        </w:rPr>
        <w:t xml:space="preserve"> Проведение такого аукциона обеспечивается на </w:t>
      </w:r>
      <w:r w:rsidR="00CE3A28" w:rsidRPr="00DC79BC">
        <w:rPr>
          <w:rFonts w:ascii="Times New Roman" w:hAnsi="Times New Roman" w:cs="Times New Roman"/>
          <w:sz w:val="24"/>
          <w:szCs w:val="24"/>
        </w:rPr>
        <w:t>ЭП</w:t>
      </w:r>
      <w:r w:rsidRPr="00DC79BC">
        <w:rPr>
          <w:rFonts w:ascii="Times New Roman" w:hAnsi="Times New Roman" w:cs="Times New Roman"/>
          <w:sz w:val="24"/>
          <w:szCs w:val="24"/>
        </w:rPr>
        <w:t xml:space="preserve"> ее оператором.</w:t>
      </w:r>
    </w:p>
    <w:p w:rsidR="003C318A" w:rsidRPr="00DC79BC" w:rsidRDefault="003C318A" w:rsidP="00E5076B">
      <w:pPr>
        <w:pStyle w:val="ae"/>
        <w:numPr>
          <w:ilvl w:val="1"/>
          <w:numId w:val="3"/>
        </w:numPr>
        <w:tabs>
          <w:tab w:val="left" w:pos="567"/>
        </w:tabs>
        <w:spacing w:after="0" w:line="240" w:lineRule="auto"/>
        <w:ind w:left="0" w:hanging="431"/>
        <w:jc w:val="both"/>
        <w:rPr>
          <w:rFonts w:ascii="Times New Roman" w:hAnsi="Times New Roman" w:cs="Times New Roman"/>
          <w:sz w:val="24"/>
          <w:szCs w:val="24"/>
        </w:rPr>
      </w:pPr>
      <w:r w:rsidRPr="00DC79BC">
        <w:rPr>
          <w:rFonts w:ascii="Times New Roman" w:hAnsi="Times New Roman" w:cs="Times New Roman"/>
          <w:sz w:val="24"/>
          <w:szCs w:val="24"/>
        </w:rPr>
        <w:t xml:space="preserve">Документы и информация, направляемые </w:t>
      </w:r>
      <w:r w:rsidR="00306885" w:rsidRPr="00DC79BC">
        <w:rPr>
          <w:rFonts w:ascii="Times New Roman" w:hAnsi="Times New Roman" w:cs="Times New Roman"/>
          <w:sz w:val="24"/>
          <w:szCs w:val="24"/>
        </w:rPr>
        <w:t>в форме электронных документов у</w:t>
      </w:r>
      <w:r w:rsidRPr="00DC79BC">
        <w:rPr>
          <w:rFonts w:ascii="Times New Roman" w:hAnsi="Times New Roman" w:cs="Times New Roman"/>
          <w:sz w:val="24"/>
          <w:szCs w:val="24"/>
        </w:rPr>
        <w:t>частником электронного аукциона (дал</w:t>
      </w:r>
      <w:r w:rsidR="00306885" w:rsidRPr="00DC79BC">
        <w:rPr>
          <w:rFonts w:ascii="Times New Roman" w:hAnsi="Times New Roman" w:cs="Times New Roman"/>
          <w:sz w:val="24"/>
          <w:szCs w:val="24"/>
        </w:rPr>
        <w:t>ее по тексту настоящей части - у</w:t>
      </w:r>
      <w:r w:rsidRPr="00DC79BC">
        <w:rPr>
          <w:rFonts w:ascii="Times New Roman" w:hAnsi="Times New Roman" w:cs="Times New Roman"/>
          <w:sz w:val="24"/>
          <w:szCs w:val="24"/>
        </w:rPr>
        <w:t>частник), Заказчиком, должны быть подписаны электронной подписью лица, имеющего право дейст</w:t>
      </w:r>
      <w:r w:rsidR="00306885" w:rsidRPr="00DC79BC">
        <w:rPr>
          <w:rFonts w:ascii="Times New Roman" w:hAnsi="Times New Roman" w:cs="Times New Roman"/>
          <w:sz w:val="24"/>
          <w:szCs w:val="24"/>
        </w:rPr>
        <w:t>вовать от имени соответственно у</w:t>
      </w:r>
      <w:r w:rsidRPr="00DC79BC">
        <w:rPr>
          <w:rFonts w:ascii="Times New Roman" w:hAnsi="Times New Roman" w:cs="Times New Roman"/>
          <w:sz w:val="24"/>
          <w:szCs w:val="24"/>
        </w:rPr>
        <w:t>частника такого аукциона, Заказчика.</w:t>
      </w:r>
    </w:p>
    <w:p w:rsidR="003C318A" w:rsidRPr="00DC79BC" w:rsidRDefault="003C318A" w:rsidP="00E5076B">
      <w:pPr>
        <w:pStyle w:val="ae"/>
        <w:numPr>
          <w:ilvl w:val="1"/>
          <w:numId w:val="3"/>
        </w:numPr>
        <w:tabs>
          <w:tab w:val="left" w:pos="567"/>
        </w:tabs>
        <w:spacing w:after="0" w:line="240" w:lineRule="auto"/>
        <w:ind w:left="0" w:hanging="431"/>
        <w:jc w:val="both"/>
        <w:rPr>
          <w:rFonts w:ascii="Times New Roman" w:hAnsi="Times New Roman" w:cs="Times New Roman"/>
          <w:sz w:val="24"/>
          <w:szCs w:val="24"/>
        </w:rPr>
      </w:pPr>
      <w:r w:rsidRPr="00DC79BC">
        <w:rPr>
          <w:rFonts w:ascii="Times New Roman" w:hAnsi="Times New Roman" w:cs="Times New Roman"/>
          <w:sz w:val="24"/>
          <w:szCs w:val="24"/>
        </w:rPr>
        <w:t>В случае, если настоящим Положением предусмотрено направление доку</w:t>
      </w:r>
      <w:r w:rsidR="00306885" w:rsidRPr="00DC79BC">
        <w:rPr>
          <w:rFonts w:ascii="Times New Roman" w:hAnsi="Times New Roman" w:cs="Times New Roman"/>
          <w:sz w:val="24"/>
          <w:szCs w:val="24"/>
        </w:rPr>
        <w:t>ментов и информации Заказчиком участнику или этим у</w:t>
      </w:r>
      <w:r w:rsidRPr="00DC79BC">
        <w:rPr>
          <w:rFonts w:ascii="Times New Roman" w:hAnsi="Times New Roman" w:cs="Times New Roman"/>
          <w:sz w:val="24"/>
          <w:szCs w:val="24"/>
        </w:rPr>
        <w:t xml:space="preserve">частником Заказчику, указанный документооборот осуществляется через </w:t>
      </w:r>
      <w:r w:rsidR="00CE3A28" w:rsidRPr="00DC79BC">
        <w:rPr>
          <w:rFonts w:ascii="Times New Roman" w:hAnsi="Times New Roman" w:cs="Times New Roman"/>
          <w:sz w:val="24"/>
          <w:szCs w:val="24"/>
        </w:rPr>
        <w:t>ЭП</w:t>
      </w:r>
      <w:r w:rsidRPr="00DC79BC">
        <w:rPr>
          <w:rFonts w:ascii="Times New Roman" w:hAnsi="Times New Roman" w:cs="Times New Roman"/>
          <w:sz w:val="24"/>
          <w:szCs w:val="24"/>
        </w:rPr>
        <w:t>, за исключением случая заключения договора по результатам такого аукциона.</w:t>
      </w:r>
    </w:p>
    <w:p w:rsidR="003C318A" w:rsidRPr="00DC79BC" w:rsidRDefault="003C318A" w:rsidP="00E5076B">
      <w:pPr>
        <w:pStyle w:val="ae"/>
        <w:numPr>
          <w:ilvl w:val="1"/>
          <w:numId w:val="3"/>
        </w:numPr>
        <w:tabs>
          <w:tab w:val="left" w:pos="567"/>
        </w:tabs>
        <w:spacing w:after="0" w:line="240" w:lineRule="auto"/>
        <w:ind w:left="0" w:hanging="431"/>
        <w:jc w:val="both"/>
        <w:rPr>
          <w:rFonts w:ascii="Times New Roman" w:hAnsi="Times New Roman" w:cs="Times New Roman"/>
          <w:sz w:val="24"/>
          <w:szCs w:val="24"/>
        </w:rPr>
      </w:pPr>
      <w:r w:rsidRPr="00DC79BC">
        <w:rPr>
          <w:rFonts w:ascii="Times New Roman" w:hAnsi="Times New Roman" w:cs="Times New Roman"/>
          <w:sz w:val="24"/>
          <w:szCs w:val="24"/>
        </w:rPr>
        <w:t xml:space="preserve">Для обеспечения доступа к участию в электронных аукционах оператор </w:t>
      </w:r>
      <w:r w:rsidR="00CE3A28" w:rsidRPr="00DC79BC">
        <w:rPr>
          <w:rFonts w:ascii="Times New Roman" w:hAnsi="Times New Roman" w:cs="Times New Roman"/>
          <w:sz w:val="24"/>
          <w:szCs w:val="24"/>
        </w:rPr>
        <w:t>ЭП</w:t>
      </w:r>
      <w:r w:rsidR="00CF1F37" w:rsidRPr="00DC79BC">
        <w:rPr>
          <w:rFonts w:ascii="Times New Roman" w:hAnsi="Times New Roman" w:cs="Times New Roman"/>
          <w:sz w:val="24"/>
          <w:szCs w:val="24"/>
        </w:rPr>
        <w:t xml:space="preserve"> осуществляет аккредитацию у</w:t>
      </w:r>
      <w:r w:rsidRPr="00DC79BC">
        <w:rPr>
          <w:rFonts w:ascii="Times New Roman" w:hAnsi="Times New Roman" w:cs="Times New Roman"/>
          <w:sz w:val="24"/>
          <w:szCs w:val="24"/>
        </w:rPr>
        <w:t xml:space="preserve">частников такого аукциона. </w:t>
      </w:r>
      <w:r w:rsidR="00CF1F37" w:rsidRPr="00DC79BC">
        <w:rPr>
          <w:rFonts w:ascii="Times New Roman" w:hAnsi="Times New Roman" w:cs="Times New Roman"/>
          <w:sz w:val="24"/>
          <w:szCs w:val="24"/>
        </w:rPr>
        <w:t>Порядок получения аккредитации у</w:t>
      </w:r>
      <w:r w:rsidRPr="00DC79BC">
        <w:rPr>
          <w:rFonts w:ascii="Times New Roman" w:hAnsi="Times New Roman" w:cs="Times New Roman"/>
          <w:sz w:val="24"/>
          <w:szCs w:val="24"/>
        </w:rPr>
        <w:t xml:space="preserve">частниками, сроки аккредитации, перечень документов и информации, необходимых для аккредитации и порядок их предоставления, установлен Регламентом </w:t>
      </w:r>
      <w:r w:rsidR="00CE3A28" w:rsidRPr="00DC79BC">
        <w:rPr>
          <w:rFonts w:ascii="Times New Roman" w:hAnsi="Times New Roman" w:cs="Times New Roman"/>
          <w:sz w:val="24"/>
          <w:szCs w:val="24"/>
        </w:rPr>
        <w:t>ЭП</w:t>
      </w:r>
      <w:r w:rsidRPr="00DC79BC">
        <w:rPr>
          <w:rFonts w:ascii="Times New Roman" w:hAnsi="Times New Roman" w:cs="Times New Roman"/>
          <w:sz w:val="24"/>
          <w:szCs w:val="24"/>
        </w:rPr>
        <w:t>.</w:t>
      </w:r>
    </w:p>
    <w:p w:rsidR="003C318A" w:rsidRPr="00DC79BC" w:rsidRDefault="003C318A" w:rsidP="00E5076B">
      <w:pPr>
        <w:pStyle w:val="ae"/>
        <w:numPr>
          <w:ilvl w:val="1"/>
          <w:numId w:val="3"/>
        </w:numPr>
        <w:tabs>
          <w:tab w:val="left" w:pos="567"/>
        </w:tabs>
        <w:spacing w:after="0" w:line="240" w:lineRule="auto"/>
        <w:ind w:left="0" w:hanging="431"/>
        <w:jc w:val="both"/>
        <w:rPr>
          <w:rFonts w:ascii="Times New Roman" w:hAnsi="Times New Roman" w:cs="Times New Roman"/>
          <w:sz w:val="24"/>
          <w:szCs w:val="24"/>
        </w:rPr>
      </w:pPr>
      <w:r w:rsidRPr="00DC79BC">
        <w:rPr>
          <w:rFonts w:ascii="Times New Roman" w:hAnsi="Times New Roman" w:cs="Times New Roman"/>
          <w:sz w:val="24"/>
          <w:szCs w:val="24"/>
        </w:rPr>
        <w:t xml:space="preserve">К отношениям, складывающимся при проведении электронного аукциона, применяются правила, предусмотренные настоящей частью, если иное не предусмотрено Регламентом </w:t>
      </w:r>
      <w:r w:rsidR="00CE3A28" w:rsidRPr="00DC79BC">
        <w:rPr>
          <w:rFonts w:ascii="Times New Roman" w:hAnsi="Times New Roman" w:cs="Times New Roman"/>
          <w:sz w:val="24"/>
          <w:szCs w:val="24"/>
        </w:rPr>
        <w:t>ЭП</w:t>
      </w:r>
      <w:r w:rsidRPr="00DC79BC">
        <w:rPr>
          <w:rFonts w:ascii="Times New Roman" w:hAnsi="Times New Roman" w:cs="Times New Roman"/>
          <w:sz w:val="24"/>
          <w:szCs w:val="24"/>
        </w:rPr>
        <w:t xml:space="preserve">. </w:t>
      </w:r>
    </w:p>
    <w:p w:rsidR="003C318A" w:rsidRPr="00DC79BC" w:rsidRDefault="003C318A" w:rsidP="00E5076B">
      <w:pPr>
        <w:pStyle w:val="ae"/>
        <w:numPr>
          <w:ilvl w:val="1"/>
          <w:numId w:val="3"/>
        </w:numPr>
        <w:tabs>
          <w:tab w:val="left" w:pos="567"/>
        </w:tabs>
        <w:spacing w:after="200" w:line="240" w:lineRule="auto"/>
        <w:ind w:left="0"/>
        <w:jc w:val="both"/>
        <w:rPr>
          <w:rFonts w:ascii="Times New Roman" w:hAnsi="Times New Roman" w:cs="Times New Roman"/>
          <w:sz w:val="24"/>
          <w:szCs w:val="24"/>
        </w:rPr>
      </w:pPr>
      <w:r w:rsidRPr="00DC79BC">
        <w:rPr>
          <w:rFonts w:ascii="Times New Roman" w:hAnsi="Times New Roman" w:cs="Times New Roman"/>
          <w:sz w:val="24"/>
          <w:szCs w:val="24"/>
        </w:rPr>
        <w:t>Извещение о проведении аукциона должно содержать сведения, указанные п.</w:t>
      </w:r>
      <w:r w:rsidR="009060B8" w:rsidRPr="00DC79BC">
        <w:rPr>
          <w:rFonts w:ascii="Times New Roman" w:hAnsi="Times New Roman" w:cs="Times New Roman"/>
          <w:sz w:val="24"/>
          <w:szCs w:val="24"/>
        </w:rPr>
        <w:t xml:space="preserve"> </w:t>
      </w:r>
      <w:r w:rsidR="00AD0F1A">
        <w:rPr>
          <w:rFonts w:ascii="Times New Roman" w:hAnsi="Times New Roman" w:cs="Times New Roman"/>
          <w:sz w:val="24"/>
          <w:szCs w:val="24"/>
        </w:rPr>
        <w:fldChar w:fldCharType="begin"/>
      </w:r>
      <w:r w:rsidR="00E5443F">
        <w:rPr>
          <w:rFonts w:ascii="Times New Roman" w:hAnsi="Times New Roman" w:cs="Times New Roman"/>
          <w:sz w:val="24"/>
          <w:szCs w:val="24"/>
        </w:rPr>
        <w:instrText xml:space="preserve"> REF _Ref21277831 \r \h </w:instrText>
      </w:r>
      <w:r w:rsidR="00AD0F1A">
        <w:rPr>
          <w:rFonts w:ascii="Times New Roman" w:hAnsi="Times New Roman" w:cs="Times New Roman"/>
          <w:sz w:val="24"/>
          <w:szCs w:val="24"/>
        </w:rPr>
      </w:r>
      <w:r w:rsidR="00AD0F1A">
        <w:rPr>
          <w:rFonts w:ascii="Times New Roman" w:hAnsi="Times New Roman" w:cs="Times New Roman"/>
          <w:sz w:val="24"/>
          <w:szCs w:val="24"/>
        </w:rPr>
        <w:fldChar w:fldCharType="separate"/>
      </w:r>
      <w:r w:rsidR="001F2443">
        <w:rPr>
          <w:rFonts w:ascii="Times New Roman" w:hAnsi="Times New Roman" w:cs="Times New Roman"/>
          <w:sz w:val="24"/>
          <w:szCs w:val="24"/>
        </w:rPr>
        <w:t>4.4</w:t>
      </w:r>
      <w:r w:rsidR="00AD0F1A">
        <w:rPr>
          <w:rFonts w:ascii="Times New Roman" w:hAnsi="Times New Roman" w:cs="Times New Roman"/>
          <w:sz w:val="24"/>
          <w:szCs w:val="24"/>
        </w:rPr>
        <w:fldChar w:fldCharType="end"/>
      </w:r>
      <w:r w:rsidR="00E5443F">
        <w:rPr>
          <w:rFonts w:ascii="Times New Roman" w:hAnsi="Times New Roman" w:cs="Times New Roman"/>
          <w:sz w:val="24"/>
          <w:szCs w:val="24"/>
        </w:rPr>
        <w:t xml:space="preserve"> </w:t>
      </w:r>
      <w:r w:rsidRPr="00DC79BC">
        <w:rPr>
          <w:rFonts w:ascii="Times New Roman" w:hAnsi="Times New Roman" w:cs="Times New Roman"/>
          <w:sz w:val="24"/>
          <w:szCs w:val="24"/>
        </w:rPr>
        <w:t>Положения, а аукционная документация должна содержать сведения, указанные в п.</w:t>
      </w:r>
      <w:r w:rsidR="009060B8" w:rsidRPr="00DC79BC">
        <w:rPr>
          <w:rFonts w:ascii="Times New Roman" w:hAnsi="Times New Roman" w:cs="Times New Roman"/>
          <w:sz w:val="24"/>
          <w:szCs w:val="24"/>
        </w:rPr>
        <w:t xml:space="preserve"> </w:t>
      </w:r>
      <w:r w:rsidR="00AD0F1A">
        <w:rPr>
          <w:rFonts w:ascii="Times New Roman" w:hAnsi="Times New Roman" w:cs="Times New Roman"/>
          <w:sz w:val="24"/>
          <w:szCs w:val="24"/>
        </w:rPr>
        <w:fldChar w:fldCharType="begin"/>
      </w:r>
      <w:r w:rsidR="00E5443F">
        <w:rPr>
          <w:rFonts w:ascii="Times New Roman" w:hAnsi="Times New Roman" w:cs="Times New Roman"/>
          <w:sz w:val="24"/>
          <w:szCs w:val="24"/>
        </w:rPr>
        <w:instrText xml:space="preserve"> REF _Ref21277833 \r \h </w:instrText>
      </w:r>
      <w:r w:rsidR="00AD0F1A">
        <w:rPr>
          <w:rFonts w:ascii="Times New Roman" w:hAnsi="Times New Roman" w:cs="Times New Roman"/>
          <w:sz w:val="24"/>
          <w:szCs w:val="24"/>
        </w:rPr>
      </w:r>
      <w:r w:rsidR="00AD0F1A">
        <w:rPr>
          <w:rFonts w:ascii="Times New Roman" w:hAnsi="Times New Roman" w:cs="Times New Roman"/>
          <w:sz w:val="24"/>
          <w:szCs w:val="24"/>
        </w:rPr>
        <w:fldChar w:fldCharType="separate"/>
      </w:r>
      <w:r w:rsidR="001F2443">
        <w:rPr>
          <w:rFonts w:ascii="Times New Roman" w:hAnsi="Times New Roman" w:cs="Times New Roman"/>
          <w:sz w:val="24"/>
          <w:szCs w:val="24"/>
        </w:rPr>
        <w:t>4.5</w:t>
      </w:r>
      <w:r w:rsidR="00AD0F1A">
        <w:rPr>
          <w:rFonts w:ascii="Times New Roman" w:hAnsi="Times New Roman" w:cs="Times New Roman"/>
          <w:sz w:val="24"/>
          <w:szCs w:val="24"/>
        </w:rPr>
        <w:fldChar w:fldCharType="end"/>
      </w:r>
      <w:r w:rsidR="00E5443F">
        <w:rPr>
          <w:rFonts w:ascii="Times New Roman" w:hAnsi="Times New Roman" w:cs="Times New Roman"/>
          <w:sz w:val="24"/>
          <w:szCs w:val="24"/>
        </w:rPr>
        <w:t xml:space="preserve"> </w:t>
      </w:r>
      <w:r w:rsidRPr="00DC79BC">
        <w:rPr>
          <w:rFonts w:ascii="Times New Roman" w:hAnsi="Times New Roman" w:cs="Times New Roman"/>
          <w:sz w:val="24"/>
          <w:szCs w:val="24"/>
        </w:rPr>
        <w:t>Положения.</w:t>
      </w:r>
    </w:p>
    <w:p w:rsidR="003C318A" w:rsidRPr="00DC79BC" w:rsidRDefault="003C318A" w:rsidP="00E5076B">
      <w:pPr>
        <w:pStyle w:val="ae"/>
        <w:widowControl w:val="0"/>
        <w:numPr>
          <w:ilvl w:val="1"/>
          <w:numId w:val="3"/>
        </w:numPr>
        <w:tabs>
          <w:tab w:val="left" w:pos="284"/>
          <w:tab w:val="left" w:pos="567"/>
        </w:tabs>
        <w:autoSpaceDE w:val="0"/>
        <w:autoSpaceDN w:val="0"/>
        <w:adjustRightInd w:val="0"/>
        <w:spacing w:after="0" w:line="240" w:lineRule="auto"/>
        <w:ind w:left="0"/>
        <w:jc w:val="both"/>
        <w:rPr>
          <w:rFonts w:ascii="Times New Roman" w:hAnsi="Times New Roman" w:cs="Times New Roman"/>
          <w:sz w:val="24"/>
          <w:szCs w:val="24"/>
        </w:rPr>
      </w:pPr>
      <w:r w:rsidRPr="00DC79BC">
        <w:rPr>
          <w:rFonts w:ascii="Times New Roman" w:hAnsi="Times New Roman" w:cs="Times New Roman"/>
          <w:sz w:val="24"/>
          <w:szCs w:val="24"/>
        </w:rPr>
        <w:t xml:space="preserve">Извещение о проведении аукциона и аукционная документация размещаются Заказчиком в </w:t>
      </w:r>
      <w:r w:rsidR="00AE5FC8" w:rsidRPr="00DC79BC">
        <w:rPr>
          <w:rFonts w:ascii="Times New Roman" w:hAnsi="Times New Roman" w:cs="Times New Roman"/>
          <w:sz w:val="24"/>
          <w:szCs w:val="24"/>
        </w:rPr>
        <w:t>ЕИС</w:t>
      </w:r>
      <w:r w:rsidRPr="00DC79BC">
        <w:rPr>
          <w:rFonts w:ascii="Times New Roman" w:hAnsi="Times New Roman" w:cs="Times New Roman"/>
          <w:sz w:val="24"/>
          <w:szCs w:val="24"/>
        </w:rPr>
        <w:t xml:space="preserve"> не менее чем за 15 дней до дня окончания срока подачи заявок на участие в аукционе, за исключением случаев, когда сведения о закупке не подлежат размещению в </w:t>
      </w:r>
      <w:r w:rsidR="00AE5FC8" w:rsidRPr="00DC79BC">
        <w:rPr>
          <w:rFonts w:ascii="Times New Roman" w:hAnsi="Times New Roman" w:cs="Times New Roman"/>
          <w:sz w:val="24"/>
          <w:szCs w:val="24"/>
        </w:rPr>
        <w:t>ЕИС</w:t>
      </w:r>
      <w:r w:rsidRPr="00DC79BC">
        <w:rPr>
          <w:rFonts w:ascii="Times New Roman" w:hAnsi="Times New Roman" w:cs="Times New Roman"/>
          <w:sz w:val="24"/>
          <w:szCs w:val="24"/>
        </w:rPr>
        <w:t>.</w:t>
      </w:r>
    </w:p>
    <w:p w:rsidR="003C318A" w:rsidRPr="00DC79BC" w:rsidRDefault="003C318A" w:rsidP="003C318A">
      <w:pPr>
        <w:tabs>
          <w:tab w:val="left" w:pos="567"/>
        </w:tabs>
        <w:rPr>
          <w:rFonts w:ascii="Times New Roman" w:hAnsi="Times New Roman" w:cs="Times New Roman"/>
          <w:sz w:val="24"/>
          <w:szCs w:val="24"/>
        </w:rPr>
      </w:pPr>
    </w:p>
    <w:p w:rsidR="003C318A" w:rsidRPr="00DC79BC" w:rsidRDefault="003C318A" w:rsidP="00E5076B">
      <w:pPr>
        <w:pStyle w:val="222"/>
        <w:numPr>
          <w:ilvl w:val="0"/>
          <w:numId w:val="3"/>
        </w:numPr>
        <w:contextualSpacing/>
        <w:outlineLvl w:val="0"/>
        <w:rPr>
          <w:lang w:eastAsia="en-US"/>
        </w:rPr>
      </w:pPr>
      <w:bookmarkStart w:id="99" w:name="_Toc503966903"/>
      <w:bookmarkStart w:id="100" w:name="_Toc515824263"/>
      <w:bookmarkStart w:id="101" w:name="_Toc515877461"/>
      <w:bookmarkStart w:id="102" w:name="_Toc21277574"/>
      <w:r w:rsidRPr="00DC79BC">
        <w:rPr>
          <w:lang w:eastAsia="en-US"/>
        </w:rPr>
        <w:t>Порядок подачи заявок на участие в электронном аукционе</w:t>
      </w:r>
      <w:bookmarkEnd w:id="99"/>
      <w:bookmarkEnd w:id="100"/>
      <w:bookmarkEnd w:id="101"/>
      <w:r w:rsidR="00A732D7" w:rsidRPr="00DC79BC">
        <w:rPr>
          <w:lang w:eastAsia="en-US"/>
        </w:rPr>
        <w:t>.</w:t>
      </w:r>
      <w:bookmarkEnd w:id="102"/>
    </w:p>
    <w:p w:rsidR="003C318A" w:rsidRPr="00DC79BC" w:rsidRDefault="003C318A" w:rsidP="003C318A">
      <w:pPr>
        <w:pStyle w:val="222"/>
        <w:ind w:left="360" w:hanging="360"/>
        <w:outlineLvl w:val="9"/>
        <w:rPr>
          <w:lang w:eastAsia="en-US"/>
        </w:rPr>
      </w:pPr>
    </w:p>
    <w:p w:rsidR="003C318A" w:rsidRPr="00DC79BC" w:rsidRDefault="00CF1F37" w:rsidP="00E5076B">
      <w:pPr>
        <w:pStyle w:val="ConsPlusNormal"/>
        <w:numPr>
          <w:ilvl w:val="1"/>
          <w:numId w:val="3"/>
        </w:numPr>
        <w:tabs>
          <w:tab w:val="left" w:pos="284"/>
          <w:tab w:val="left" w:pos="567"/>
        </w:tabs>
        <w:adjustRightInd w:val="0"/>
        <w:ind w:left="0"/>
        <w:jc w:val="both"/>
        <w:rPr>
          <w:rFonts w:ascii="Times New Roman" w:hAnsi="Times New Roman" w:cs="Times New Roman"/>
          <w:sz w:val="24"/>
          <w:szCs w:val="24"/>
          <w:lang w:eastAsia="en-US"/>
        </w:rPr>
      </w:pPr>
      <w:r w:rsidRPr="00DC79BC">
        <w:rPr>
          <w:rFonts w:ascii="Times New Roman" w:hAnsi="Times New Roman" w:cs="Times New Roman"/>
          <w:sz w:val="24"/>
          <w:szCs w:val="24"/>
          <w:lang w:eastAsia="en-US"/>
        </w:rPr>
        <w:t>Подача з</w:t>
      </w:r>
      <w:r w:rsidR="003C318A" w:rsidRPr="00DC79BC">
        <w:rPr>
          <w:rFonts w:ascii="Times New Roman" w:hAnsi="Times New Roman" w:cs="Times New Roman"/>
          <w:sz w:val="24"/>
          <w:szCs w:val="24"/>
          <w:lang w:eastAsia="en-US"/>
        </w:rPr>
        <w:t>аявок на участие в электронном аукционе (дале</w:t>
      </w:r>
      <w:r w:rsidRPr="00DC79BC">
        <w:rPr>
          <w:rFonts w:ascii="Times New Roman" w:hAnsi="Times New Roman" w:cs="Times New Roman"/>
          <w:sz w:val="24"/>
          <w:szCs w:val="24"/>
          <w:lang w:eastAsia="en-US"/>
        </w:rPr>
        <w:t xml:space="preserve">е по тексту настоящей </w:t>
      </w:r>
      <w:r w:rsidR="003019B0" w:rsidRPr="00DC79BC">
        <w:rPr>
          <w:rFonts w:ascii="Times New Roman" w:hAnsi="Times New Roman" w:cs="Times New Roman"/>
          <w:sz w:val="24"/>
          <w:szCs w:val="24"/>
          <w:lang w:eastAsia="en-US"/>
        </w:rPr>
        <w:t>части</w:t>
      </w:r>
      <w:r w:rsidRPr="00DC79BC">
        <w:rPr>
          <w:rFonts w:ascii="Times New Roman" w:hAnsi="Times New Roman" w:cs="Times New Roman"/>
          <w:sz w:val="24"/>
          <w:szCs w:val="24"/>
          <w:lang w:eastAsia="en-US"/>
        </w:rPr>
        <w:t xml:space="preserve"> - з</w:t>
      </w:r>
      <w:r w:rsidR="003C318A" w:rsidRPr="00DC79BC">
        <w:rPr>
          <w:rFonts w:ascii="Times New Roman" w:hAnsi="Times New Roman" w:cs="Times New Roman"/>
          <w:sz w:val="24"/>
          <w:szCs w:val="24"/>
          <w:lang w:eastAsia="en-US"/>
        </w:rPr>
        <w:t>аявка) осуществляется только лицами, получившими аккредитацию на электронной площадке.</w:t>
      </w:r>
    </w:p>
    <w:p w:rsidR="003C318A" w:rsidRPr="00DC79BC" w:rsidRDefault="003C318A" w:rsidP="00E5076B">
      <w:pPr>
        <w:pStyle w:val="ConsPlusNormal"/>
        <w:numPr>
          <w:ilvl w:val="1"/>
          <w:numId w:val="3"/>
        </w:numPr>
        <w:tabs>
          <w:tab w:val="left" w:pos="284"/>
          <w:tab w:val="left" w:pos="567"/>
        </w:tabs>
        <w:adjustRightInd w:val="0"/>
        <w:ind w:left="0"/>
        <w:jc w:val="both"/>
        <w:rPr>
          <w:rFonts w:ascii="Times New Roman" w:hAnsi="Times New Roman" w:cs="Times New Roman"/>
          <w:sz w:val="24"/>
          <w:szCs w:val="24"/>
          <w:lang w:eastAsia="en-US"/>
        </w:rPr>
      </w:pPr>
      <w:r w:rsidRPr="00DC79BC">
        <w:rPr>
          <w:rFonts w:ascii="Times New Roman" w:hAnsi="Times New Roman" w:cs="Times New Roman"/>
          <w:sz w:val="24"/>
          <w:szCs w:val="24"/>
          <w:lang w:eastAsia="en-US"/>
        </w:rPr>
        <w:t xml:space="preserve">Участник вправе подать заявку на участие в таком аукционе в любое время с момента </w:t>
      </w:r>
      <w:r w:rsidRPr="00DC79BC">
        <w:rPr>
          <w:rFonts w:ascii="Times New Roman" w:hAnsi="Times New Roman" w:cs="Times New Roman"/>
          <w:sz w:val="24"/>
          <w:szCs w:val="24"/>
          <w:lang w:eastAsia="en-US"/>
        </w:rPr>
        <w:lastRenderedPageBreak/>
        <w:t xml:space="preserve">размещения извещения о его проведении до предусмотренных документацией о аукционе даты и </w:t>
      </w:r>
      <w:r w:rsidR="00CF1F37" w:rsidRPr="00DC79BC">
        <w:rPr>
          <w:rFonts w:ascii="Times New Roman" w:hAnsi="Times New Roman" w:cs="Times New Roman"/>
          <w:sz w:val="24"/>
          <w:szCs w:val="24"/>
          <w:lang w:eastAsia="en-US"/>
        </w:rPr>
        <w:t>времени окончания срока подачи з</w:t>
      </w:r>
      <w:r w:rsidRPr="00DC79BC">
        <w:rPr>
          <w:rFonts w:ascii="Times New Roman" w:hAnsi="Times New Roman" w:cs="Times New Roman"/>
          <w:sz w:val="24"/>
          <w:szCs w:val="24"/>
          <w:lang w:eastAsia="en-US"/>
        </w:rPr>
        <w:t>аявок.</w:t>
      </w:r>
    </w:p>
    <w:p w:rsidR="003C318A" w:rsidRPr="00DC79BC" w:rsidRDefault="003C318A" w:rsidP="00E5076B">
      <w:pPr>
        <w:pStyle w:val="ConsPlusNormal"/>
        <w:numPr>
          <w:ilvl w:val="1"/>
          <w:numId w:val="3"/>
        </w:numPr>
        <w:tabs>
          <w:tab w:val="left" w:pos="284"/>
          <w:tab w:val="left" w:pos="567"/>
        </w:tabs>
        <w:adjustRightInd w:val="0"/>
        <w:ind w:left="0"/>
        <w:jc w:val="both"/>
        <w:rPr>
          <w:rFonts w:ascii="Times New Roman" w:hAnsi="Times New Roman" w:cs="Times New Roman"/>
          <w:sz w:val="24"/>
          <w:szCs w:val="24"/>
          <w:lang w:eastAsia="en-US"/>
        </w:rPr>
      </w:pPr>
      <w:r w:rsidRPr="00DC79BC">
        <w:rPr>
          <w:rFonts w:ascii="Times New Roman" w:hAnsi="Times New Roman" w:cs="Times New Roman"/>
          <w:sz w:val="24"/>
          <w:szCs w:val="24"/>
          <w:lang w:eastAsia="en-US"/>
        </w:rPr>
        <w:t>Заявка</w:t>
      </w:r>
      <w:r w:rsidR="00CF1F37" w:rsidRPr="00DC79BC">
        <w:rPr>
          <w:rFonts w:ascii="Times New Roman" w:hAnsi="Times New Roman" w:cs="Times New Roman"/>
          <w:sz w:val="24"/>
          <w:szCs w:val="24"/>
          <w:lang w:eastAsia="en-US"/>
        </w:rPr>
        <w:t xml:space="preserve"> направляется у</w:t>
      </w:r>
      <w:r w:rsidRPr="00DC79BC">
        <w:rPr>
          <w:rFonts w:ascii="Times New Roman" w:hAnsi="Times New Roman" w:cs="Times New Roman"/>
          <w:sz w:val="24"/>
          <w:szCs w:val="24"/>
          <w:lang w:eastAsia="en-US"/>
        </w:rPr>
        <w:t xml:space="preserve">частником аукциона оператору </w:t>
      </w:r>
      <w:r w:rsidR="00CE3A28" w:rsidRPr="00DC79BC">
        <w:rPr>
          <w:rFonts w:ascii="Times New Roman" w:hAnsi="Times New Roman" w:cs="Times New Roman"/>
          <w:sz w:val="24"/>
          <w:szCs w:val="24"/>
          <w:lang w:eastAsia="en-US"/>
        </w:rPr>
        <w:t>ЭП</w:t>
      </w:r>
      <w:r w:rsidRPr="00DC79BC">
        <w:rPr>
          <w:rFonts w:ascii="Times New Roman" w:hAnsi="Times New Roman" w:cs="Times New Roman"/>
          <w:sz w:val="24"/>
          <w:szCs w:val="24"/>
          <w:lang w:eastAsia="en-US"/>
        </w:rPr>
        <w:t xml:space="preserve"> в форме электронного документа, и должна содержать документы, указанные</w:t>
      </w:r>
      <w:r w:rsidR="007D7258" w:rsidRPr="00DC79BC">
        <w:rPr>
          <w:rFonts w:ascii="Times New Roman" w:hAnsi="Times New Roman" w:cs="Times New Roman"/>
          <w:sz w:val="24"/>
          <w:szCs w:val="24"/>
          <w:lang w:eastAsia="en-US"/>
        </w:rPr>
        <w:t xml:space="preserve"> в</w:t>
      </w:r>
      <w:r w:rsidRPr="00DC79BC">
        <w:rPr>
          <w:rFonts w:ascii="Times New Roman" w:hAnsi="Times New Roman" w:cs="Times New Roman"/>
          <w:sz w:val="24"/>
          <w:szCs w:val="24"/>
          <w:lang w:eastAsia="en-US"/>
        </w:rPr>
        <w:t xml:space="preserve"> аукционной документации. </w:t>
      </w:r>
    </w:p>
    <w:p w:rsidR="003C318A" w:rsidRPr="00DC79BC" w:rsidRDefault="003C318A" w:rsidP="00E5076B">
      <w:pPr>
        <w:pStyle w:val="ConsPlusNormal"/>
        <w:numPr>
          <w:ilvl w:val="1"/>
          <w:numId w:val="3"/>
        </w:numPr>
        <w:tabs>
          <w:tab w:val="left" w:pos="284"/>
          <w:tab w:val="left" w:pos="567"/>
        </w:tabs>
        <w:adjustRightInd w:val="0"/>
        <w:ind w:left="0"/>
        <w:jc w:val="both"/>
        <w:rPr>
          <w:rFonts w:ascii="Times New Roman" w:hAnsi="Times New Roman" w:cs="Times New Roman"/>
          <w:sz w:val="24"/>
          <w:szCs w:val="24"/>
          <w:lang w:eastAsia="en-US"/>
        </w:rPr>
      </w:pPr>
      <w:r w:rsidRPr="00DC79BC">
        <w:rPr>
          <w:rFonts w:ascii="Times New Roman" w:hAnsi="Times New Roman" w:cs="Times New Roman"/>
          <w:sz w:val="24"/>
          <w:szCs w:val="24"/>
          <w:lang w:eastAsia="en-US"/>
        </w:rPr>
        <w:t>Учас</w:t>
      </w:r>
      <w:r w:rsidR="00CF1F37" w:rsidRPr="00DC79BC">
        <w:rPr>
          <w:rFonts w:ascii="Times New Roman" w:hAnsi="Times New Roman" w:cs="Times New Roman"/>
          <w:sz w:val="24"/>
          <w:szCs w:val="24"/>
          <w:lang w:eastAsia="en-US"/>
        </w:rPr>
        <w:t>тник вправе подать только одну з</w:t>
      </w:r>
      <w:r w:rsidRPr="00DC79BC">
        <w:rPr>
          <w:rFonts w:ascii="Times New Roman" w:hAnsi="Times New Roman" w:cs="Times New Roman"/>
          <w:sz w:val="24"/>
          <w:szCs w:val="24"/>
          <w:lang w:eastAsia="en-US"/>
        </w:rPr>
        <w:t xml:space="preserve">аявку в отношении каждого </w:t>
      </w:r>
      <w:r w:rsidR="00CF1F37" w:rsidRPr="00DC79BC">
        <w:rPr>
          <w:rFonts w:ascii="Times New Roman" w:hAnsi="Times New Roman" w:cs="Times New Roman"/>
          <w:sz w:val="24"/>
          <w:szCs w:val="24"/>
          <w:lang w:eastAsia="en-US"/>
        </w:rPr>
        <w:t>лота</w:t>
      </w:r>
      <w:r w:rsidRPr="00DC79BC">
        <w:rPr>
          <w:rFonts w:ascii="Times New Roman" w:hAnsi="Times New Roman" w:cs="Times New Roman"/>
          <w:sz w:val="24"/>
          <w:szCs w:val="24"/>
          <w:lang w:eastAsia="en-US"/>
        </w:rPr>
        <w:t xml:space="preserve"> закупки.</w:t>
      </w:r>
    </w:p>
    <w:p w:rsidR="003C318A" w:rsidRPr="00DC79BC" w:rsidRDefault="003C318A" w:rsidP="00E5076B">
      <w:pPr>
        <w:pStyle w:val="ConsPlusNormal"/>
        <w:numPr>
          <w:ilvl w:val="1"/>
          <w:numId w:val="3"/>
        </w:numPr>
        <w:tabs>
          <w:tab w:val="left" w:pos="284"/>
          <w:tab w:val="left" w:pos="567"/>
        </w:tabs>
        <w:adjustRightInd w:val="0"/>
        <w:ind w:left="0"/>
        <w:jc w:val="both"/>
        <w:rPr>
          <w:rFonts w:ascii="Times New Roman" w:hAnsi="Times New Roman" w:cs="Times New Roman"/>
          <w:sz w:val="24"/>
          <w:szCs w:val="24"/>
          <w:lang w:eastAsia="en-US"/>
        </w:rPr>
      </w:pPr>
      <w:r w:rsidRPr="00DC79BC">
        <w:rPr>
          <w:rFonts w:ascii="Times New Roman" w:hAnsi="Times New Roman" w:cs="Times New Roman"/>
          <w:sz w:val="24"/>
          <w:szCs w:val="24"/>
          <w:lang w:eastAsia="en-US"/>
        </w:rPr>
        <w:t xml:space="preserve">Участник электронного аукциона, </w:t>
      </w:r>
      <w:r w:rsidR="00CF1F37" w:rsidRPr="00DC79BC">
        <w:rPr>
          <w:rFonts w:ascii="Times New Roman" w:hAnsi="Times New Roman" w:cs="Times New Roman"/>
          <w:sz w:val="24"/>
          <w:szCs w:val="24"/>
          <w:lang w:eastAsia="en-US"/>
        </w:rPr>
        <w:t>подавший за</w:t>
      </w:r>
      <w:r w:rsidRPr="00DC79BC">
        <w:rPr>
          <w:rFonts w:ascii="Times New Roman" w:hAnsi="Times New Roman" w:cs="Times New Roman"/>
          <w:sz w:val="24"/>
          <w:szCs w:val="24"/>
          <w:lang w:eastAsia="en-US"/>
        </w:rPr>
        <w:t>явку, вправе</w:t>
      </w:r>
      <w:r w:rsidR="00CF1F37" w:rsidRPr="00DC79BC">
        <w:rPr>
          <w:rFonts w:ascii="Times New Roman" w:hAnsi="Times New Roman" w:cs="Times New Roman"/>
          <w:sz w:val="24"/>
          <w:szCs w:val="24"/>
          <w:lang w:eastAsia="en-US"/>
        </w:rPr>
        <w:t xml:space="preserve"> отозвать или изменить данную за</w:t>
      </w:r>
      <w:r w:rsidRPr="00DC79BC">
        <w:rPr>
          <w:rFonts w:ascii="Times New Roman" w:hAnsi="Times New Roman" w:cs="Times New Roman"/>
          <w:sz w:val="24"/>
          <w:szCs w:val="24"/>
          <w:lang w:eastAsia="en-US"/>
        </w:rPr>
        <w:t>явку не поздн</w:t>
      </w:r>
      <w:r w:rsidR="00CF1F37" w:rsidRPr="00DC79BC">
        <w:rPr>
          <w:rFonts w:ascii="Times New Roman" w:hAnsi="Times New Roman" w:cs="Times New Roman"/>
          <w:sz w:val="24"/>
          <w:szCs w:val="24"/>
          <w:lang w:eastAsia="en-US"/>
        </w:rPr>
        <w:t>ее даты окончания срока подачи з</w:t>
      </w:r>
      <w:r w:rsidRPr="00DC79BC">
        <w:rPr>
          <w:rFonts w:ascii="Times New Roman" w:hAnsi="Times New Roman" w:cs="Times New Roman"/>
          <w:sz w:val="24"/>
          <w:szCs w:val="24"/>
          <w:lang w:eastAsia="en-US"/>
        </w:rPr>
        <w:t xml:space="preserve">аявок, направив об этом уведомление оператору </w:t>
      </w:r>
      <w:r w:rsidR="00CE3A28" w:rsidRPr="00DC79BC">
        <w:rPr>
          <w:rFonts w:ascii="Times New Roman" w:hAnsi="Times New Roman" w:cs="Times New Roman"/>
          <w:sz w:val="24"/>
          <w:szCs w:val="24"/>
          <w:lang w:eastAsia="en-US"/>
        </w:rPr>
        <w:t>ЭП</w:t>
      </w:r>
      <w:r w:rsidRPr="00DC79BC">
        <w:rPr>
          <w:rFonts w:ascii="Times New Roman" w:hAnsi="Times New Roman" w:cs="Times New Roman"/>
          <w:sz w:val="24"/>
          <w:szCs w:val="24"/>
          <w:lang w:eastAsia="en-US"/>
        </w:rPr>
        <w:t>.</w:t>
      </w:r>
    </w:p>
    <w:p w:rsidR="003C318A" w:rsidRPr="00DC79BC" w:rsidRDefault="003C318A" w:rsidP="00E5076B">
      <w:pPr>
        <w:pStyle w:val="ConsPlusNormal"/>
        <w:numPr>
          <w:ilvl w:val="1"/>
          <w:numId w:val="3"/>
        </w:numPr>
        <w:tabs>
          <w:tab w:val="left" w:pos="284"/>
          <w:tab w:val="left" w:pos="567"/>
        </w:tabs>
        <w:adjustRightInd w:val="0"/>
        <w:ind w:left="0"/>
        <w:jc w:val="both"/>
        <w:rPr>
          <w:rFonts w:ascii="Times New Roman" w:hAnsi="Times New Roman" w:cs="Times New Roman"/>
          <w:sz w:val="24"/>
          <w:szCs w:val="24"/>
          <w:lang w:eastAsia="en-US"/>
        </w:rPr>
      </w:pPr>
      <w:r w:rsidRPr="00DC79BC">
        <w:rPr>
          <w:rFonts w:ascii="Times New Roman" w:hAnsi="Times New Roman" w:cs="Times New Roman"/>
          <w:sz w:val="24"/>
          <w:szCs w:val="24"/>
          <w:lang w:eastAsia="en-US"/>
        </w:rPr>
        <w:t xml:space="preserve">В случае, </w:t>
      </w:r>
      <w:r w:rsidR="00CF1F37" w:rsidRPr="00DC79BC">
        <w:rPr>
          <w:rFonts w:ascii="Times New Roman" w:hAnsi="Times New Roman" w:cs="Times New Roman"/>
          <w:sz w:val="24"/>
          <w:szCs w:val="24"/>
          <w:lang w:eastAsia="en-US"/>
        </w:rPr>
        <w:t>если по окончании срока подачи заявок подана только одна заявка или не подано ни одной з</w:t>
      </w:r>
      <w:r w:rsidRPr="00DC79BC">
        <w:rPr>
          <w:rFonts w:ascii="Times New Roman" w:hAnsi="Times New Roman" w:cs="Times New Roman"/>
          <w:sz w:val="24"/>
          <w:szCs w:val="24"/>
          <w:lang w:eastAsia="en-US"/>
        </w:rPr>
        <w:t>аявки, такой аукцион признается несостоявшимся.</w:t>
      </w:r>
    </w:p>
    <w:p w:rsidR="003C318A" w:rsidRPr="00DC79BC" w:rsidRDefault="003C318A" w:rsidP="003C318A">
      <w:pPr>
        <w:pStyle w:val="ConsPlusNormal"/>
        <w:tabs>
          <w:tab w:val="left" w:pos="567"/>
        </w:tabs>
        <w:jc w:val="both"/>
        <w:rPr>
          <w:rFonts w:ascii="Times New Roman" w:hAnsi="Times New Roman" w:cs="Times New Roman"/>
          <w:sz w:val="24"/>
          <w:szCs w:val="24"/>
          <w:lang w:eastAsia="en-US"/>
        </w:rPr>
      </w:pPr>
    </w:p>
    <w:p w:rsidR="003C318A" w:rsidRPr="00DC79BC" w:rsidRDefault="003C318A" w:rsidP="00E5076B">
      <w:pPr>
        <w:pStyle w:val="222"/>
        <w:numPr>
          <w:ilvl w:val="0"/>
          <w:numId w:val="3"/>
        </w:numPr>
        <w:contextualSpacing/>
        <w:outlineLvl w:val="0"/>
        <w:rPr>
          <w:lang w:eastAsia="en-US"/>
        </w:rPr>
      </w:pPr>
      <w:bookmarkStart w:id="103" w:name="_Toc503966904"/>
      <w:bookmarkStart w:id="104" w:name="_Toc515824264"/>
      <w:bookmarkStart w:id="105" w:name="_Toc515877462"/>
      <w:bookmarkStart w:id="106" w:name="_Toc21277575"/>
      <w:r w:rsidRPr="00DC79BC">
        <w:rPr>
          <w:lang w:eastAsia="en-US"/>
        </w:rPr>
        <w:t>Рассмотрение заявок на участие в электронном аукционе</w:t>
      </w:r>
      <w:bookmarkEnd w:id="103"/>
      <w:bookmarkEnd w:id="104"/>
      <w:bookmarkEnd w:id="105"/>
      <w:r w:rsidR="00A732D7" w:rsidRPr="00DC79BC">
        <w:rPr>
          <w:lang w:eastAsia="en-US"/>
        </w:rPr>
        <w:t>.</w:t>
      </w:r>
      <w:bookmarkEnd w:id="106"/>
    </w:p>
    <w:p w:rsidR="003C318A" w:rsidRPr="00DC79BC" w:rsidRDefault="003C318A" w:rsidP="003C318A">
      <w:pPr>
        <w:pStyle w:val="222"/>
        <w:ind w:left="360" w:hanging="360"/>
        <w:outlineLvl w:val="9"/>
        <w:rPr>
          <w:lang w:eastAsia="en-US"/>
        </w:rPr>
      </w:pPr>
    </w:p>
    <w:p w:rsidR="003C318A" w:rsidRPr="00DC79BC" w:rsidRDefault="003C318A" w:rsidP="00E5076B">
      <w:pPr>
        <w:pStyle w:val="12"/>
        <w:numPr>
          <w:ilvl w:val="1"/>
          <w:numId w:val="3"/>
        </w:numPr>
        <w:ind w:left="0"/>
      </w:pPr>
      <w:r w:rsidRPr="00DC79BC">
        <w:t xml:space="preserve">Оператор </w:t>
      </w:r>
      <w:r w:rsidR="00CE3A28" w:rsidRPr="00DC79BC">
        <w:t>ЭП</w:t>
      </w:r>
      <w:r w:rsidR="00CF1F37" w:rsidRPr="00DC79BC">
        <w:t xml:space="preserve"> открывает доступ к поданным заявкам у</w:t>
      </w:r>
      <w:r w:rsidRPr="00DC79BC">
        <w:t xml:space="preserve">частников </w:t>
      </w:r>
      <w:r w:rsidR="00CF1F37" w:rsidRPr="00DC79BC">
        <w:t>закупочной комиссии</w:t>
      </w:r>
      <w:r w:rsidRPr="00DC79BC">
        <w:t xml:space="preserve"> </w:t>
      </w:r>
      <w:r w:rsidR="008C4C9E" w:rsidRPr="00DC79BC">
        <w:t>в</w:t>
      </w:r>
      <w:r w:rsidR="00CF1F37" w:rsidRPr="00DC79BC">
        <w:t xml:space="preserve"> момент окончания срока подачи з</w:t>
      </w:r>
      <w:r w:rsidRPr="00DC79BC">
        <w:t xml:space="preserve">аявок. </w:t>
      </w:r>
    </w:p>
    <w:p w:rsidR="003C318A" w:rsidRPr="00DC79BC" w:rsidRDefault="0005425F" w:rsidP="00E5076B">
      <w:pPr>
        <w:pStyle w:val="12"/>
        <w:numPr>
          <w:ilvl w:val="1"/>
          <w:numId w:val="3"/>
        </w:numPr>
        <w:ind w:left="0"/>
      </w:pPr>
      <w:r w:rsidRPr="00DC79BC">
        <w:t>Закупочная комиссия</w:t>
      </w:r>
      <w:r w:rsidR="00CF1F37" w:rsidRPr="00DC79BC">
        <w:t xml:space="preserve"> проверяет з</w:t>
      </w:r>
      <w:r w:rsidR="003C318A" w:rsidRPr="00DC79BC">
        <w:t>аявки на соответствие требованиям, установленным настоящим Положением и документацией о аукционе в отношении закупаемых товаров, работ, услуг</w:t>
      </w:r>
      <w:r w:rsidR="007D7258" w:rsidRPr="00DC79BC">
        <w:t>, в сроки</w:t>
      </w:r>
      <w:r w:rsidR="003C318A" w:rsidRPr="00DC79BC">
        <w:t xml:space="preserve"> установленные в аукционной документации.</w:t>
      </w:r>
    </w:p>
    <w:p w:rsidR="006E2660" w:rsidRDefault="006E2660" w:rsidP="00E5076B">
      <w:pPr>
        <w:pStyle w:val="12"/>
        <w:numPr>
          <w:ilvl w:val="1"/>
          <w:numId w:val="3"/>
        </w:numPr>
        <w:ind w:left="0"/>
      </w:pPr>
      <w:r w:rsidRPr="00DC79BC">
        <w:t>По результатам рассмотрения заявок закупочная комиссия принимает решение о допуске участника, подавшего заявку, к участию в нем и признании этого участника участником аукциона или об отказе в допуске к участию в аукционе в порядке и по основаниям, которые предусмотрены настоящим Положением и документацией о таком аукционе. По результатам рассмотрения заявок закупочная комиссия оформляет протокол рассмотрения заявок, подписываемый всеми присутствующими на заседании членами закупочной комиссии не позднее даты рассмотрения данных заявок. Указанный протокол должен содержать информацию</w:t>
      </w:r>
      <w:r>
        <w:t>, предусмотренную ч.13 ст.3.2. №223-ФЗ.</w:t>
      </w:r>
    </w:p>
    <w:p w:rsidR="003C318A" w:rsidRPr="00DC79BC" w:rsidRDefault="008E43CF" w:rsidP="00E5076B">
      <w:pPr>
        <w:pStyle w:val="12"/>
        <w:numPr>
          <w:ilvl w:val="1"/>
          <w:numId w:val="3"/>
        </w:numPr>
        <w:ind w:left="0"/>
      </w:pPr>
      <w:r w:rsidRPr="00DC79BC">
        <w:t>В течение трех дней с даты рассмотрения заявок</w:t>
      </w:r>
      <w:r w:rsidR="003C318A" w:rsidRPr="00DC79BC">
        <w:t xml:space="preserve"> </w:t>
      </w:r>
      <w:r w:rsidR="0005425F" w:rsidRPr="00DC79BC">
        <w:t>закупочная комиссия</w:t>
      </w:r>
      <w:r w:rsidRPr="00DC79BC">
        <w:t xml:space="preserve"> размещает протокол </w:t>
      </w:r>
      <w:r w:rsidR="003C318A" w:rsidRPr="00DC79BC">
        <w:t xml:space="preserve">в </w:t>
      </w:r>
      <w:r w:rsidR="00AE5FC8" w:rsidRPr="00DC79BC">
        <w:t>ЕИС</w:t>
      </w:r>
      <w:r w:rsidR="003C318A" w:rsidRPr="00DC79BC">
        <w:t xml:space="preserve"> и </w:t>
      </w:r>
      <w:r w:rsidR="00CE3A28" w:rsidRPr="00DC79BC">
        <w:t>ЭП</w:t>
      </w:r>
      <w:r w:rsidR="003C318A" w:rsidRPr="00DC79BC">
        <w:t>.</w:t>
      </w:r>
    </w:p>
    <w:p w:rsidR="003C318A" w:rsidRPr="00DC79BC" w:rsidRDefault="003C318A" w:rsidP="00E5076B">
      <w:pPr>
        <w:pStyle w:val="12"/>
        <w:numPr>
          <w:ilvl w:val="1"/>
          <w:numId w:val="3"/>
        </w:numPr>
        <w:ind w:left="0"/>
      </w:pPr>
      <w:r w:rsidRPr="00DC79BC">
        <w:t>В случае, ес</w:t>
      </w:r>
      <w:r w:rsidR="00CF1F37" w:rsidRPr="00DC79BC">
        <w:t>ли по результатам рассмотрения з</w:t>
      </w:r>
      <w:r w:rsidRPr="00DC79BC">
        <w:t xml:space="preserve">аявок </w:t>
      </w:r>
      <w:r w:rsidR="0005425F" w:rsidRPr="00DC79BC">
        <w:t>закупочная комиссия</w:t>
      </w:r>
      <w:r w:rsidRPr="00DC79BC">
        <w:t xml:space="preserve"> приняла решение об отказе в доп</w:t>
      </w:r>
      <w:r w:rsidR="008E43CF" w:rsidRPr="00DC79BC">
        <w:t>уске к участию в аукционе всех участников, подавших з</w:t>
      </w:r>
      <w:r w:rsidRPr="00DC79BC">
        <w:t>аявки, или о признании толь</w:t>
      </w:r>
      <w:r w:rsidR="008E43CF" w:rsidRPr="00DC79BC">
        <w:t>ко одного участника, подавшего з</w:t>
      </w:r>
      <w:r w:rsidRPr="00DC79BC">
        <w:t>аявку, участником аукциона, такой аукцион признается несостоявшимся. В протокол вносится информация о признании аукциона несостоявшимся.</w:t>
      </w:r>
    </w:p>
    <w:p w:rsidR="003C318A" w:rsidRPr="00DC79BC" w:rsidRDefault="003C318A" w:rsidP="00E5076B">
      <w:pPr>
        <w:pStyle w:val="222"/>
        <w:numPr>
          <w:ilvl w:val="0"/>
          <w:numId w:val="3"/>
        </w:numPr>
        <w:contextualSpacing/>
        <w:outlineLvl w:val="0"/>
        <w:rPr>
          <w:lang w:eastAsia="en-US"/>
        </w:rPr>
      </w:pPr>
      <w:bookmarkStart w:id="107" w:name="_Toc503966905"/>
      <w:bookmarkStart w:id="108" w:name="_Toc515824265"/>
      <w:bookmarkStart w:id="109" w:name="_Toc515877463"/>
      <w:bookmarkStart w:id="110" w:name="_Toc21277576"/>
      <w:r w:rsidRPr="00DC79BC">
        <w:rPr>
          <w:lang w:eastAsia="en-US"/>
        </w:rPr>
        <w:t>Порядок проведения электронного аукциона</w:t>
      </w:r>
      <w:bookmarkEnd w:id="107"/>
      <w:bookmarkEnd w:id="108"/>
      <w:bookmarkEnd w:id="109"/>
      <w:r w:rsidR="00A732D7" w:rsidRPr="00DC79BC">
        <w:rPr>
          <w:lang w:eastAsia="en-US"/>
        </w:rPr>
        <w:t>.</w:t>
      </w:r>
      <w:bookmarkEnd w:id="110"/>
    </w:p>
    <w:p w:rsidR="003C318A" w:rsidRPr="00DC79BC" w:rsidRDefault="003C318A" w:rsidP="003C318A">
      <w:pPr>
        <w:pStyle w:val="222"/>
        <w:ind w:left="360" w:hanging="360"/>
        <w:outlineLvl w:val="9"/>
        <w:rPr>
          <w:lang w:eastAsia="en-US"/>
        </w:rPr>
      </w:pPr>
    </w:p>
    <w:p w:rsidR="003C318A" w:rsidRPr="00DC79BC" w:rsidRDefault="003C318A" w:rsidP="00E5076B">
      <w:pPr>
        <w:pStyle w:val="ConsPlusNormal"/>
        <w:numPr>
          <w:ilvl w:val="1"/>
          <w:numId w:val="3"/>
        </w:numPr>
        <w:tabs>
          <w:tab w:val="left" w:pos="284"/>
          <w:tab w:val="left" w:pos="567"/>
        </w:tabs>
        <w:adjustRightInd w:val="0"/>
        <w:ind w:left="0"/>
        <w:jc w:val="both"/>
        <w:rPr>
          <w:rFonts w:ascii="Times New Roman" w:hAnsi="Times New Roman" w:cs="Times New Roman"/>
          <w:sz w:val="24"/>
          <w:szCs w:val="24"/>
          <w:lang w:eastAsia="en-US"/>
        </w:rPr>
      </w:pPr>
      <w:r w:rsidRPr="00DC79BC">
        <w:rPr>
          <w:rFonts w:ascii="Times New Roman" w:hAnsi="Times New Roman" w:cs="Times New Roman"/>
          <w:sz w:val="24"/>
          <w:szCs w:val="24"/>
          <w:lang w:eastAsia="en-US"/>
        </w:rPr>
        <w:t>В электронном аукционе могут участвовать допущенные к участию в аукционе участники.</w:t>
      </w:r>
    </w:p>
    <w:p w:rsidR="003C318A" w:rsidRPr="00DC79BC" w:rsidRDefault="003C318A" w:rsidP="00E5076B">
      <w:pPr>
        <w:pStyle w:val="ConsPlusNormal"/>
        <w:numPr>
          <w:ilvl w:val="1"/>
          <w:numId w:val="3"/>
        </w:numPr>
        <w:tabs>
          <w:tab w:val="left" w:pos="284"/>
          <w:tab w:val="left" w:pos="567"/>
        </w:tabs>
        <w:adjustRightInd w:val="0"/>
        <w:ind w:left="0"/>
        <w:jc w:val="both"/>
        <w:rPr>
          <w:rFonts w:ascii="Times New Roman" w:hAnsi="Times New Roman" w:cs="Times New Roman"/>
          <w:sz w:val="24"/>
          <w:szCs w:val="24"/>
          <w:lang w:eastAsia="en-US"/>
        </w:rPr>
      </w:pPr>
      <w:r w:rsidRPr="00DC79BC">
        <w:rPr>
          <w:rFonts w:ascii="Times New Roman" w:hAnsi="Times New Roman" w:cs="Times New Roman"/>
          <w:sz w:val="24"/>
          <w:szCs w:val="24"/>
          <w:lang w:eastAsia="en-US"/>
        </w:rPr>
        <w:t xml:space="preserve">Электронный аукцион проводится на </w:t>
      </w:r>
      <w:r w:rsidR="00CE3A28" w:rsidRPr="00DC79BC">
        <w:rPr>
          <w:rFonts w:ascii="Times New Roman" w:hAnsi="Times New Roman" w:cs="Times New Roman"/>
          <w:sz w:val="24"/>
          <w:szCs w:val="24"/>
          <w:lang w:eastAsia="en-US"/>
        </w:rPr>
        <w:t>ЭП</w:t>
      </w:r>
      <w:r w:rsidRPr="00DC79BC">
        <w:rPr>
          <w:rFonts w:ascii="Times New Roman" w:hAnsi="Times New Roman" w:cs="Times New Roman"/>
          <w:sz w:val="24"/>
          <w:szCs w:val="24"/>
          <w:lang w:eastAsia="en-US"/>
        </w:rPr>
        <w:t xml:space="preserve"> в указанный в извещении о его проведении день.</w:t>
      </w:r>
    </w:p>
    <w:p w:rsidR="003C318A" w:rsidRPr="00DC79BC" w:rsidRDefault="003C318A" w:rsidP="00E5076B">
      <w:pPr>
        <w:pStyle w:val="ConsPlusNormal"/>
        <w:numPr>
          <w:ilvl w:val="1"/>
          <w:numId w:val="3"/>
        </w:numPr>
        <w:tabs>
          <w:tab w:val="left" w:pos="284"/>
          <w:tab w:val="left" w:pos="567"/>
        </w:tabs>
        <w:adjustRightInd w:val="0"/>
        <w:ind w:left="0"/>
        <w:jc w:val="both"/>
        <w:rPr>
          <w:rFonts w:ascii="Times New Roman" w:hAnsi="Times New Roman" w:cs="Times New Roman"/>
          <w:sz w:val="24"/>
          <w:szCs w:val="24"/>
          <w:lang w:eastAsia="en-US"/>
        </w:rPr>
      </w:pPr>
      <w:bookmarkStart w:id="111" w:name="Par1104"/>
      <w:bookmarkEnd w:id="111"/>
      <w:r w:rsidRPr="00DC79BC">
        <w:rPr>
          <w:rFonts w:ascii="Times New Roman" w:hAnsi="Times New Roman" w:cs="Times New Roman"/>
          <w:sz w:val="24"/>
          <w:szCs w:val="24"/>
          <w:lang w:eastAsia="en-US"/>
        </w:rPr>
        <w:t>Электронный аукцион проводится путем снижения начальной (максимальной) цены договора (лота), указанной в извещении о проведении такого аукциона, в порядке, установленном настоящ</w:t>
      </w:r>
      <w:r w:rsidR="003F7E70" w:rsidRPr="00DC79BC">
        <w:rPr>
          <w:rFonts w:ascii="Times New Roman" w:hAnsi="Times New Roman" w:cs="Times New Roman"/>
          <w:sz w:val="24"/>
          <w:szCs w:val="24"/>
          <w:lang w:eastAsia="en-US"/>
        </w:rPr>
        <w:t>ей частью</w:t>
      </w:r>
      <w:r w:rsidRPr="00DC79BC">
        <w:rPr>
          <w:rFonts w:ascii="Times New Roman" w:hAnsi="Times New Roman" w:cs="Times New Roman"/>
          <w:sz w:val="24"/>
          <w:szCs w:val="24"/>
          <w:lang w:eastAsia="en-US"/>
        </w:rPr>
        <w:t>.</w:t>
      </w:r>
    </w:p>
    <w:p w:rsidR="003C318A" w:rsidRPr="00DC79BC" w:rsidRDefault="003C318A" w:rsidP="00E5076B">
      <w:pPr>
        <w:pStyle w:val="ConsPlusNormal"/>
        <w:numPr>
          <w:ilvl w:val="1"/>
          <w:numId w:val="3"/>
        </w:numPr>
        <w:tabs>
          <w:tab w:val="left" w:pos="284"/>
          <w:tab w:val="left" w:pos="567"/>
        </w:tabs>
        <w:adjustRightInd w:val="0"/>
        <w:ind w:left="0"/>
        <w:jc w:val="both"/>
        <w:rPr>
          <w:rFonts w:ascii="Times New Roman" w:hAnsi="Times New Roman" w:cs="Times New Roman"/>
          <w:sz w:val="24"/>
          <w:szCs w:val="24"/>
          <w:lang w:eastAsia="en-US"/>
        </w:rPr>
      </w:pPr>
      <w:bookmarkStart w:id="112" w:name="Par1106"/>
      <w:bookmarkEnd w:id="112"/>
      <w:r w:rsidRPr="00DC79BC">
        <w:rPr>
          <w:rFonts w:ascii="Times New Roman" w:hAnsi="Times New Roman" w:cs="Times New Roman"/>
          <w:sz w:val="24"/>
          <w:szCs w:val="24"/>
          <w:lang w:eastAsia="en-US"/>
        </w:rPr>
        <w:t>Если в документации об электронном аукционе указана общая начальная (максимальная) цена товаров (работ, услуг), начальная (максимальная) цена единицы товара, работы или услуги, такой аукцион проводится путем снижения указанных общей начальной (максимальной) цены и начальной (максимальной) цены в порядке, установленном</w:t>
      </w:r>
      <w:r w:rsidR="00070F3B" w:rsidRPr="00DC79BC">
        <w:rPr>
          <w:rFonts w:ascii="Times New Roman" w:hAnsi="Times New Roman" w:cs="Times New Roman"/>
          <w:sz w:val="24"/>
          <w:szCs w:val="24"/>
          <w:lang w:eastAsia="en-US"/>
        </w:rPr>
        <w:t xml:space="preserve"> </w:t>
      </w:r>
      <w:r w:rsidR="003F7E70" w:rsidRPr="00DC79BC">
        <w:rPr>
          <w:rFonts w:ascii="Times New Roman" w:hAnsi="Times New Roman" w:cs="Times New Roman"/>
          <w:sz w:val="24"/>
          <w:szCs w:val="24"/>
          <w:lang w:eastAsia="en-US"/>
        </w:rPr>
        <w:t>настоящей частью</w:t>
      </w:r>
      <w:r w:rsidRPr="00DC79BC">
        <w:rPr>
          <w:rFonts w:ascii="Times New Roman" w:hAnsi="Times New Roman" w:cs="Times New Roman"/>
          <w:sz w:val="24"/>
          <w:szCs w:val="24"/>
          <w:lang w:eastAsia="en-US"/>
        </w:rPr>
        <w:t>.</w:t>
      </w:r>
    </w:p>
    <w:p w:rsidR="003C318A" w:rsidRPr="00DC79BC" w:rsidRDefault="003C318A" w:rsidP="00E5076B">
      <w:pPr>
        <w:pStyle w:val="ConsPlusNormal"/>
        <w:numPr>
          <w:ilvl w:val="1"/>
          <w:numId w:val="3"/>
        </w:numPr>
        <w:tabs>
          <w:tab w:val="left" w:pos="284"/>
          <w:tab w:val="left" w:pos="567"/>
        </w:tabs>
        <w:adjustRightInd w:val="0"/>
        <w:ind w:left="0"/>
        <w:jc w:val="both"/>
        <w:rPr>
          <w:rFonts w:ascii="Times New Roman" w:hAnsi="Times New Roman" w:cs="Times New Roman"/>
          <w:sz w:val="24"/>
          <w:szCs w:val="24"/>
          <w:lang w:eastAsia="en-US"/>
        </w:rPr>
      </w:pPr>
      <w:r w:rsidRPr="00DC79BC">
        <w:rPr>
          <w:rFonts w:ascii="Times New Roman" w:hAnsi="Times New Roman" w:cs="Times New Roman"/>
          <w:sz w:val="24"/>
          <w:szCs w:val="24"/>
          <w:lang w:eastAsia="en-US"/>
        </w:rPr>
        <w:t>Величина снижения начальной (максимальной) цены договора (лота) (далее - "шаг аукциона") указывается в документации об электронном аукционе в виде процентов от начальной (максимальной) цены договора (лота).</w:t>
      </w:r>
    </w:p>
    <w:p w:rsidR="003C318A" w:rsidRPr="00DC79BC" w:rsidRDefault="003C318A" w:rsidP="00E5076B">
      <w:pPr>
        <w:pStyle w:val="ConsPlusNormal"/>
        <w:numPr>
          <w:ilvl w:val="1"/>
          <w:numId w:val="3"/>
        </w:numPr>
        <w:tabs>
          <w:tab w:val="left" w:pos="284"/>
          <w:tab w:val="left" w:pos="567"/>
        </w:tabs>
        <w:adjustRightInd w:val="0"/>
        <w:ind w:left="0"/>
        <w:jc w:val="both"/>
        <w:rPr>
          <w:rFonts w:ascii="Times New Roman" w:hAnsi="Times New Roman" w:cs="Times New Roman"/>
          <w:sz w:val="24"/>
          <w:szCs w:val="24"/>
          <w:lang w:eastAsia="en-US"/>
        </w:rPr>
      </w:pPr>
      <w:bookmarkStart w:id="113" w:name="Par1108"/>
      <w:bookmarkEnd w:id="113"/>
      <w:r w:rsidRPr="00DC79BC">
        <w:rPr>
          <w:rFonts w:ascii="Times New Roman" w:hAnsi="Times New Roman" w:cs="Times New Roman"/>
          <w:sz w:val="24"/>
          <w:szCs w:val="24"/>
          <w:lang w:eastAsia="en-US"/>
        </w:rPr>
        <w:t xml:space="preserve">При проведении электронного аукциона его участники подают предложения о цене </w:t>
      </w:r>
      <w:r w:rsidRPr="00DC79BC">
        <w:rPr>
          <w:rFonts w:ascii="Times New Roman" w:hAnsi="Times New Roman" w:cs="Times New Roman"/>
          <w:sz w:val="24"/>
          <w:szCs w:val="24"/>
          <w:lang w:eastAsia="en-US"/>
        </w:rPr>
        <w:lastRenderedPageBreak/>
        <w:t>договора (лота), предусматривающие снижение текущего минимального предложения о цене договора (лота) на величину в пределах "шага аукциона".</w:t>
      </w:r>
    </w:p>
    <w:p w:rsidR="003C318A" w:rsidRPr="00DC79BC" w:rsidRDefault="003C318A" w:rsidP="00E5076B">
      <w:pPr>
        <w:pStyle w:val="ConsPlusNormal"/>
        <w:numPr>
          <w:ilvl w:val="1"/>
          <w:numId w:val="3"/>
        </w:numPr>
        <w:tabs>
          <w:tab w:val="left" w:pos="284"/>
          <w:tab w:val="left" w:pos="567"/>
        </w:tabs>
        <w:adjustRightInd w:val="0"/>
        <w:ind w:left="0"/>
        <w:jc w:val="both"/>
        <w:rPr>
          <w:rFonts w:ascii="Times New Roman" w:hAnsi="Times New Roman" w:cs="Times New Roman"/>
          <w:sz w:val="24"/>
          <w:szCs w:val="24"/>
          <w:lang w:eastAsia="en-US"/>
        </w:rPr>
      </w:pPr>
      <w:r w:rsidRPr="00DC79BC">
        <w:rPr>
          <w:rFonts w:ascii="Times New Roman" w:hAnsi="Times New Roman" w:cs="Times New Roman"/>
          <w:sz w:val="24"/>
          <w:szCs w:val="24"/>
          <w:lang w:eastAsia="en-US"/>
        </w:rPr>
        <w:t>При проведении электронного аукциона любой его участник также вправе подать предложение о цене договора независимо от "шага аукциона" при условии соблюдения требований.</w:t>
      </w:r>
    </w:p>
    <w:p w:rsidR="003C318A" w:rsidRPr="00DC79BC" w:rsidRDefault="003C318A" w:rsidP="00E5076B">
      <w:pPr>
        <w:pStyle w:val="ConsPlusNormal"/>
        <w:numPr>
          <w:ilvl w:val="1"/>
          <w:numId w:val="3"/>
        </w:numPr>
        <w:tabs>
          <w:tab w:val="left" w:pos="284"/>
          <w:tab w:val="left" w:pos="567"/>
        </w:tabs>
        <w:adjustRightInd w:val="0"/>
        <w:ind w:left="0"/>
        <w:jc w:val="both"/>
        <w:rPr>
          <w:rFonts w:ascii="Times New Roman" w:hAnsi="Times New Roman" w:cs="Times New Roman"/>
          <w:sz w:val="24"/>
          <w:szCs w:val="24"/>
          <w:lang w:eastAsia="en-US"/>
        </w:rPr>
      </w:pPr>
      <w:bookmarkStart w:id="114" w:name="Par1110"/>
      <w:bookmarkEnd w:id="114"/>
      <w:r w:rsidRPr="00DC79BC">
        <w:rPr>
          <w:rFonts w:ascii="Times New Roman" w:hAnsi="Times New Roman" w:cs="Times New Roman"/>
          <w:sz w:val="24"/>
          <w:szCs w:val="24"/>
          <w:lang w:eastAsia="en-US"/>
        </w:rPr>
        <w:t>При проведении электронного аукциона его участники подают предложения о цене договора (лота) с учетом следующих требований:</w:t>
      </w:r>
    </w:p>
    <w:p w:rsidR="003C318A" w:rsidRPr="00DC79BC" w:rsidRDefault="003C318A" w:rsidP="00715CBB">
      <w:pPr>
        <w:pStyle w:val="12"/>
        <w:tabs>
          <w:tab w:val="left" w:pos="284"/>
          <w:tab w:val="left" w:pos="567"/>
        </w:tabs>
        <w:adjustRightInd w:val="0"/>
        <w:spacing w:before="0" w:after="0"/>
        <w:ind w:left="0"/>
        <w:rPr>
          <w:lang w:eastAsia="en-US"/>
        </w:rPr>
      </w:pPr>
      <w:bookmarkStart w:id="115" w:name="Par1111"/>
      <w:bookmarkEnd w:id="115"/>
      <w:r w:rsidRPr="00DC79BC">
        <w:rPr>
          <w:lang w:eastAsia="en-US"/>
        </w:rPr>
        <w:t>участник такого аукциона не вправе подать предложение о цене договора (лота), равное ранее поданному этим участником предложению о цене договора (лота) или большее чем оно, а также предложение о цене договора (лота), равное нулю;</w:t>
      </w:r>
    </w:p>
    <w:p w:rsidR="003C318A" w:rsidRPr="00DC79BC" w:rsidRDefault="003C318A" w:rsidP="00715CBB">
      <w:pPr>
        <w:pStyle w:val="12"/>
        <w:tabs>
          <w:tab w:val="left" w:pos="284"/>
          <w:tab w:val="left" w:pos="567"/>
        </w:tabs>
        <w:adjustRightInd w:val="0"/>
        <w:spacing w:before="0" w:after="0"/>
        <w:ind w:left="0"/>
        <w:rPr>
          <w:lang w:eastAsia="en-US"/>
        </w:rPr>
      </w:pPr>
      <w:r w:rsidRPr="00DC79BC">
        <w:rPr>
          <w:lang w:eastAsia="en-US"/>
        </w:rPr>
        <w:t>участник такого аукциона не вправе подать предложение о цене договора (лота), которое ниже, чем текущее минимальное предложение о цене договора (лота), сниженное в пределах "шага аукциона";</w:t>
      </w:r>
    </w:p>
    <w:p w:rsidR="003C318A" w:rsidRPr="00DC79BC" w:rsidRDefault="003C318A" w:rsidP="00715CBB">
      <w:pPr>
        <w:pStyle w:val="12"/>
        <w:tabs>
          <w:tab w:val="left" w:pos="284"/>
          <w:tab w:val="left" w:pos="567"/>
        </w:tabs>
        <w:adjustRightInd w:val="0"/>
        <w:spacing w:before="0" w:after="0"/>
        <w:ind w:left="0"/>
        <w:rPr>
          <w:lang w:eastAsia="en-US"/>
        </w:rPr>
      </w:pPr>
      <w:bookmarkStart w:id="116" w:name="Par1113"/>
      <w:bookmarkEnd w:id="116"/>
      <w:r w:rsidRPr="00DC79BC">
        <w:rPr>
          <w:lang w:eastAsia="en-US"/>
        </w:rPr>
        <w:t>участник такого аукциона не вправе подать предложение о цене договора (лота), которое ниже, чем текущее минимальное предложение о цене договора в случае, если оно подано таким участником электронного аукциона.</w:t>
      </w:r>
    </w:p>
    <w:p w:rsidR="003C318A" w:rsidRPr="00DC79BC" w:rsidRDefault="003C318A" w:rsidP="00E5076B">
      <w:pPr>
        <w:pStyle w:val="ConsPlusNormal"/>
        <w:numPr>
          <w:ilvl w:val="1"/>
          <w:numId w:val="3"/>
        </w:numPr>
        <w:tabs>
          <w:tab w:val="left" w:pos="284"/>
          <w:tab w:val="left" w:pos="567"/>
        </w:tabs>
        <w:adjustRightInd w:val="0"/>
        <w:ind w:left="0"/>
        <w:jc w:val="both"/>
        <w:rPr>
          <w:rFonts w:ascii="Times New Roman" w:hAnsi="Times New Roman" w:cs="Times New Roman"/>
          <w:sz w:val="24"/>
          <w:szCs w:val="24"/>
          <w:lang w:eastAsia="en-US"/>
        </w:rPr>
      </w:pPr>
      <w:r w:rsidRPr="00DC79BC">
        <w:rPr>
          <w:rFonts w:ascii="Times New Roman" w:hAnsi="Times New Roman" w:cs="Times New Roman"/>
          <w:sz w:val="24"/>
          <w:szCs w:val="24"/>
          <w:lang w:eastAsia="en-US"/>
        </w:rPr>
        <w:t xml:space="preserve">От начала проведения электронного аукциона на </w:t>
      </w:r>
      <w:r w:rsidR="00CE3A28" w:rsidRPr="00DC79BC">
        <w:rPr>
          <w:rFonts w:ascii="Times New Roman" w:hAnsi="Times New Roman" w:cs="Times New Roman"/>
          <w:sz w:val="24"/>
          <w:szCs w:val="24"/>
          <w:lang w:eastAsia="en-US"/>
        </w:rPr>
        <w:t>ЭП</w:t>
      </w:r>
      <w:r w:rsidRPr="00DC79BC">
        <w:rPr>
          <w:rFonts w:ascii="Times New Roman" w:hAnsi="Times New Roman" w:cs="Times New Roman"/>
          <w:sz w:val="24"/>
          <w:szCs w:val="24"/>
          <w:lang w:eastAsia="en-US"/>
        </w:rPr>
        <w:t xml:space="preserve"> до истечения срока подачи предложений о цене договора (лота) указываются все предложения о цене договора (лота) и время их поступления, а также время, оставшееся до истечения срока подачи предложений о цене договора (лота).</w:t>
      </w:r>
    </w:p>
    <w:p w:rsidR="003C318A" w:rsidRPr="00DC79BC" w:rsidRDefault="003C318A" w:rsidP="00E5076B">
      <w:pPr>
        <w:pStyle w:val="ConsPlusNormal"/>
        <w:numPr>
          <w:ilvl w:val="1"/>
          <w:numId w:val="3"/>
        </w:numPr>
        <w:tabs>
          <w:tab w:val="left" w:pos="284"/>
          <w:tab w:val="left" w:pos="567"/>
        </w:tabs>
        <w:adjustRightInd w:val="0"/>
        <w:ind w:left="0"/>
        <w:jc w:val="both"/>
        <w:rPr>
          <w:rFonts w:ascii="Times New Roman" w:hAnsi="Times New Roman" w:cs="Times New Roman"/>
          <w:sz w:val="24"/>
          <w:szCs w:val="24"/>
          <w:lang w:eastAsia="en-US"/>
        </w:rPr>
      </w:pPr>
      <w:bookmarkStart w:id="117" w:name="Par1115"/>
      <w:bookmarkEnd w:id="117"/>
      <w:r w:rsidRPr="00DC79BC">
        <w:rPr>
          <w:rFonts w:ascii="Times New Roman" w:hAnsi="Times New Roman" w:cs="Times New Roman"/>
          <w:sz w:val="24"/>
          <w:szCs w:val="24"/>
          <w:lang w:eastAsia="en-US"/>
        </w:rPr>
        <w:t>При проведении электронного аукциона устанавливается время приема предложений участников такого аукциона о цене договора (лота), составляющее десять минут от начала проведения такого аукциона до истечения срока подачи предложений о цене договора (лота), а также десять минут после поступления последнего предложения о цене договора (лота). Время, оставшееся до истечения срока подачи предложений о цене договора (лота), обновляется автоматически, с помощью программных и технических средств, обеспечивающих проведение такого аукциона, после снижения начальной (максимальной) цены договора (лота) или поступления последнего предложения о цене договора (лота). Если в течение указанного времени ни одного предложения о более низкой цене договора (лота) не поступило, такой аукцион автоматически, с помощью программных и технических средств, обеспечивающих его проведение, завершается.</w:t>
      </w:r>
    </w:p>
    <w:p w:rsidR="003C318A" w:rsidRPr="00DC79BC" w:rsidRDefault="003C318A" w:rsidP="00E5076B">
      <w:pPr>
        <w:pStyle w:val="ConsPlusNormal"/>
        <w:numPr>
          <w:ilvl w:val="1"/>
          <w:numId w:val="3"/>
        </w:numPr>
        <w:tabs>
          <w:tab w:val="left" w:pos="284"/>
          <w:tab w:val="left" w:pos="567"/>
        </w:tabs>
        <w:adjustRightInd w:val="0"/>
        <w:ind w:left="0"/>
        <w:jc w:val="both"/>
        <w:rPr>
          <w:rFonts w:ascii="Times New Roman" w:hAnsi="Times New Roman" w:cs="Times New Roman"/>
          <w:sz w:val="24"/>
          <w:szCs w:val="24"/>
          <w:lang w:eastAsia="en-US"/>
        </w:rPr>
      </w:pPr>
      <w:r w:rsidRPr="00DC79BC">
        <w:rPr>
          <w:rFonts w:ascii="Times New Roman" w:hAnsi="Times New Roman" w:cs="Times New Roman"/>
          <w:sz w:val="24"/>
          <w:szCs w:val="24"/>
          <w:lang w:eastAsia="en-US"/>
        </w:rPr>
        <w:t>Оператор электронной площадки обеспечивает при проведении электронного аукциона конфиденциальность информации о его участниках.</w:t>
      </w:r>
    </w:p>
    <w:p w:rsidR="003C318A" w:rsidRPr="00DC79BC" w:rsidRDefault="003C318A" w:rsidP="00E5076B">
      <w:pPr>
        <w:pStyle w:val="ConsPlusNormal"/>
        <w:numPr>
          <w:ilvl w:val="1"/>
          <w:numId w:val="3"/>
        </w:numPr>
        <w:tabs>
          <w:tab w:val="left" w:pos="284"/>
          <w:tab w:val="left" w:pos="567"/>
        </w:tabs>
        <w:adjustRightInd w:val="0"/>
        <w:ind w:left="0"/>
        <w:jc w:val="both"/>
        <w:rPr>
          <w:rFonts w:ascii="Times New Roman" w:hAnsi="Times New Roman" w:cs="Times New Roman"/>
          <w:sz w:val="24"/>
          <w:szCs w:val="24"/>
          <w:lang w:eastAsia="en-US"/>
        </w:rPr>
      </w:pPr>
      <w:r w:rsidRPr="00DC79BC">
        <w:rPr>
          <w:rFonts w:ascii="Times New Roman" w:hAnsi="Times New Roman" w:cs="Times New Roman"/>
          <w:sz w:val="24"/>
          <w:szCs w:val="24"/>
          <w:lang w:eastAsia="en-US"/>
        </w:rPr>
        <w:t>В случае, если участником электронного аукциона предложена цена договора (лота), равная цене, предложенной другим участником такого аукциона, лучшим признается предложение о цене договора (лота), поступившее раньше.</w:t>
      </w:r>
    </w:p>
    <w:p w:rsidR="003C318A" w:rsidRPr="00DC79BC" w:rsidRDefault="003C318A" w:rsidP="00E5076B">
      <w:pPr>
        <w:pStyle w:val="ConsPlusNormal"/>
        <w:numPr>
          <w:ilvl w:val="1"/>
          <w:numId w:val="3"/>
        </w:numPr>
        <w:tabs>
          <w:tab w:val="left" w:pos="284"/>
          <w:tab w:val="left" w:pos="567"/>
        </w:tabs>
        <w:adjustRightInd w:val="0"/>
        <w:ind w:left="0"/>
        <w:jc w:val="both"/>
        <w:rPr>
          <w:rFonts w:ascii="Times New Roman" w:hAnsi="Times New Roman" w:cs="Times New Roman"/>
          <w:sz w:val="24"/>
          <w:szCs w:val="24"/>
          <w:lang w:eastAsia="en-US"/>
        </w:rPr>
      </w:pPr>
      <w:r w:rsidRPr="00DC79BC">
        <w:rPr>
          <w:rFonts w:ascii="Times New Roman" w:hAnsi="Times New Roman" w:cs="Times New Roman"/>
          <w:sz w:val="24"/>
          <w:szCs w:val="24"/>
          <w:lang w:eastAsia="en-US"/>
        </w:rPr>
        <w:t>В случае проведения электронного аукциона, его участником, предложившим наиболее низкую цену договора (лота), признается лицо, предложившее наиболее низкую общую цену товаров (работ, услуг) и наиболее низкую цену единицы работы и (или) услуги по техническому обслуживанию и (или) ремонту техники, оборудования, наиболее низкую цену единицы услуги.</w:t>
      </w:r>
    </w:p>
    <w:p w:rsidR="003C318A" w:rsidRPr="00DC79BC" w:rsidRDefault="003C318A" w:rsidP="00E5076B">
      <w:pPr>
        <w:pStyle w:val="ConsPlusNormal"/>
        <w:numPr>
          <w:ilvl w:val="1"/>
          <w:numId w:val="3"/>
        </w:numPr>
        <w:tabs>
          <w:tab w:val="left" w:pos="284"/>
          <w:tab w:val="left" w:pos="567"/>
        </w:tabs>
        <w:adjustRightInd w:val="0"/>
        <w:ind w:left="0"/>
        <w:jc w:val="both"/>
        <w:rPr>
          <w:rFonts w:ascii="Times New Roman" w:hAnsi="Times New Roman" w:cs="Times New Roman"/>
          <w:sz w:val="24"/>
          <w:szCs w:val="24"/>
          <w:lang w:eastAsia="en-US"/>
        </w:rPr>
      </w:pPr>
      <w:bookmarkStart w:id="118" w:name="Par1122"/>
      <w:bookmarkEnd w:id="118"/>
      <w:r w:rsidRPr="00DC79BC">
        <w:rPr>
          <w:rFonts w:ascii="Times New Roman" w:hAnsi="Times New Roman" w:cs="Times New Roman"/>
          <w:sz w:val="24"/>
          <w:szCs w:val="24"/>
          <w:lang w:eastAsia="en-US"/>
        </w:rPr>
        <w:t xml:space="preserve">Протокол проведения электронного аукциона размещается на электронной площадке ее оператором в течение одного часа после окончания такого аукциона. В этом протоколе указываются адрес </w:t>
      </w:r>
      <w:r w:rsidR="00CE3A28" w:rsidRPr="00DC79BC">
        <w:rPr>
          <w:rFonts w:ascii="Times New Roman" w:hAnsi="Times New Roman" w:cs="Times New Roman"/>
          <w:sz w:val="24"/>
          <w:szCs w:val="24"/>
          <w:lang w:eastAsia="en-US"/>
        </w:rPr>
        <w:t>ЭП</w:t>
      </w:r>
      <w:r w:rsidRPr="00DC79BC">
        <w:rPr>
          <w:rFonts w:ascii="Times New Roman" w:hAnsi="Times New Roman" w:cs="Times New Roman"/>
          <w:sz w:val="24"/>
          <w:szCs w:val="24"/>
          <w:lang w:eastAsia="en-US"/>
        </w:rPr>
        <w:t>, дата, время начала и окончания такого аукциона, начальная (максимальная) цена договора (лота), все минимальные предложения о цене договора (лота), сделанные участниками такого аукциона и ранжированные по мере убывания с указанием п</w:t>
      </w:r>
      <w:r w:rsidR="008E43CF" w:rsidRPr="00DC79BC">
        <w:rPr>
          <w:rFonts w:ascii="Times New Roman" w:hAnsi="Times New Roman" w:cs="Times New Roman"/>
          <w:sz w:val="24"/>
          <w:szCs w:val="24"/>
          <w:lang w:eastAsia="en-US"/>
        </w:rPr>
        <w:t>орядковых номеров, присвоенных з</w:t>
      </w:r>
      <w:r w:rsidRPr="00DC79BC">
        <w:rPr>
          <w:rFonts w:ascii="Times New Roman" w:hAnsi="Times New Roman" w:cs="Times New Roman"/>
          <w:sz w:val="24"/>
          <w:szCs w:val="24"/>
          <w:lang w:eastAsia="en-US"/>
        </w:rPr>
        <w:t>аявкам, которые поданы его участниками, сделавшими соответствующие предложения о цене договора (лота), и с указанием времени поступления данных предложений.</w:t>
      </w:r>
    </w:p>
    <w:p w:rsidR="003C318A" w:rsidRPr="00DC79BC" w:rsidRDefault="003C318A" w:rsidP="00E5076B">
      <w:pPr>
        <w:pStyle w:val="ConsPlusNormal"/>
        <w:numPr>
          <w:ilvl w:val="1"/>
          <w:numId w:val="3"/>
        </w:numPr>
        <w:tabs>
          <w:tab w:val="left" w:pos="284"/>
          <w:tab w:val="left" w:pos="567"/>
        </w:tabs>
        <w:adjustRightInd w:val="0"/>
        <w:ind w:left="0"/>
        <w:jc w:val="both"/>
        <w:rPr>
          <w:rFonts w:ascii="Times New Roman" w:hAnsi="Times New Roman" w:cs="Times New Roman"/>
          <w:sz w:val="24"/>
          <w:szCs w:val="24"/>
          <w:lang w:eastAsia="en-US"/>
        </w:rPr>
      </w:pPr>
      <w:r w:rsidRPr="00DC79BC">
        <w:rPr>
          <w:rFonts w:ascii="Times New Roman" w:hAnsi="Times New Roman" w:cs="Times New Roman"/>
          <w:sz w:val="24"/>
          <w:szCs w:val="24"/>
          <w:lang w:eastAsia="en-US"/>
        </w:rPr>
        <w:t xml:space="preserve"> В случае если в течение 10 (Десяти) минут после начала проведения аукциона ни один из участников аукциона не подал предложение о цене договора (лота), либо если при проведении аукциона цена договора (лота) снижена до нуля, аукцион признается несостоявшимся, если иное не предусмотрено Регламентом электронной площадки, </w:t>
      </w:r>
      <w:r w:rsidRPr="00DC79BC">
        <w:rPr>
          <w:rFonts w:ascii="Times New Roman" w:hAnsi="Times New Roman" w:cs="Times New Roman"/>
          <w:sz w:val="24"/>
          <w:szCs w:val="24"/>
          <w:lang w:eastAsia="en-US"/>
        </w:rPr>
        <w:lastRenderedPageBreak/>
        <w:t>обеспечивающей проведение такого аукциона.</w:t>
      </w:r>
    </w:p>
    <w:p w:rsidR="003C318A" w:rsidRPr="00DC79BC" w:rsidRDefault="003C318A" w:rsidP="00E5076B">
      <w:pPr>
        <w:pStyle w:val="ConsPlusNormal"/>
        <w:numPr>
          <w:ilvl w:val="1"/>
          <w:numId w:val="3"/>
        </w:numPr>
        <w:tabs>
          <w:tab w:val="left" w:pos="284"/>
          <w:tab w:val="left" w:pos="567"/>
        </w:tabs>
        <w:adjustRightInd w:val="0"/>
        <w:ind w:left="0"/>
        <w:jc w:val="both"/>
        <w:rPr>
          <w:rFonts w:ascii="Times New Roman" w:hAnsi="Times New Roman" w:cs="Times New Roman"/>
          <w:sz w:val="24"/>
          <w:szCs w:val="24"/>
          <w:lang w:eastAsia="en-US"/>
        </w:rPr>
      </w:pPr>
      <w:r w:rsidRPr="00DC79BC">
        <w:rPr>
          <w:rFonts w:ascii="Times New Roman" w:hAnsi="Times New Roman" w:cs="Times New Roman"/>
          <w:sz w:val="24"/>
          <w:szCs w:val="24"/>
          <w:lang w:eastAsia="en-US"/>
        </w:rPr>
        <w:t>В случае, если документацией о закупке предусмотрено два и более лота, аукцион признается не состоявшимся только в отношении тех лотов, в отношении которых в течение 10 (Десяти) минут после начала проведения аукциона ни один из участников аукциона не подал предложение о цене либо в ходе проведения которых цена снижена до нуля.</w:t>
      </w:r>
    </w:p>
    <w:p w:rsidR="003C318A" w:rsidRPr="00DC79BC" w:rsidRDefault="003C318A" w:rsidP="003C318A">
      <w:pPr>
        <w:pStyle w:val="ConsPlusNormal"/>
        <w:tabs>
          <w:tab w:val="left" w:pos="284"/>
          <w:tab w:val="left" w:pos="567"/>
        </w:tabs>
        <w:jc w:val="both"/>
        <w:rPr>
          <w:rFonts w:ascii="Times New Roman" w:hAnsi="Times New Roman" w:cs="Times New Roman"/>
          <w:sz w:val="24"/>
          <w:szCs w:val="24"/>
          <w:lang w:eastAsia="en-US"/>
        </w:rPr>
      </w:pPr>
    </w:p>
    <w:p w:rsidR="003C318A" w:rsidRPr="00DC79BC" w:rsidRDefault="003C318A" w:rsidP="00E5076B">
      <w:pPr>
        <w:pStyle w:val="222"/>
        <w:numPr>
          <w:ilvl w:val="0"/>
          <w:numId w:val="3"/>
        </w:numPr>
        <w:contextualSpacing/>
        <w:outlineLvl w:val="0"/>
        <w:rPr>
          <w:lang w:eastAsia="en-US"/>
        </w:rPr>
      </w:pPr>
      <w:bookmarkStart w:id="119" w:name="_Toc503966906"/>
      <w:bookmarkStart w:id="120" w:name="_Toc515824266"/>
      <w:bookmarkStart w:id="121" w:name="_Toc515877464"/>
      <w:bookmarkStart w:id="122" w:name="_Toc21277577"/>
      <w:r w:rsidRPr="00DC79BC">
        <w:rPr>
          <w:lang w:eastAsia="en-US"/>
        </w:rPr>
        <w:t>Подведение итогов электронного аукциона</w:t>
      </w:r>
      <w:bookmarkEnd w:id="119"/>
      <w:bookmarkEnd w:id="120"/>
      <w:bookmarkEnd w:id="121"/>
      <w:r w:rsidR="00A732D7" w:rsidRPr="00DC79BC">
        <w:rPr>
          <w:lang w:eastAsia="en-US"/>
        </w:rPr>
        <w:t>.</w:t>
      </w:r>
      <w:bookmarkEnd w:id="122"/>
    </w:p>
    <w:p w:rsidR="00D16053" w:rsidRPr="00DC79BC" w:rsidRDefault="00D16053" w:rsidP="00BD6D57">
      <w:pPr>
        <w:pStyle w:val="222"/>
        <w:contextualSpacing/>
        <w:outlineLvl w:val="9"/>
        <w:rPr>
          <w:lang w:eastAsia="en-US"/>
        </w:rPr>
      </w:pPr>
    </w:p>
    <w:p w:rsidR="00657319" w:rsidRPr="00DC79BC" w:rsidRDefault="003C318A" w:rsidP="00E5076B">
      <w:pPr>
        <w:pStyle w:val="ConsPlusNormal"/>
        <w:numPr>
          <w:ilvl w:val="1"/>
          <w:numId w:val="3"/>
        </w:numPr>
        <w:tabs>
          <w:tab w:val="left" w:pos="284"/>
          <w:tab w:val="left" w:pos="567"/>
        </w:tabs>
        <w:adjustRightInd w:val="0"/>
        <w:ind w:left="0"/>
        <w:jc w:val="both"/>
        <w:rPr>
          <w:rFonts w:ascii="Times New Roman" w:hAnsi="Times New Roman" w:cs="Times New Roman"/>
          <w:color w:val="FF0000"/>
          <w:sz w:val="24"/>
          <w:szCs w:val="24"/>
          <w:lang w:eastAsia="en-US"/>
        </w:rPr>
      </w:pPr>
      <w:r w:rsidRPr="00DC79BC">
        <w:rPr>
          <w:rFonts w:ascii="Times New Roman" w:hAnsi="Times New Roman" w:cs="Times New Roman"/>
          <w:sz w:val="24"/>
          <w:szCs w:val="24"/>
          <w:lang w:eastAsia="en-US"/>
        </w:rPr>
        <w:t xml:space="preserve">Результаты проведенного электронного аукциона фиксируются комиссией в протоколе подведения итогов такого аукциона, который подписывается всеми участвовавшими в рассмотрении протокола проведения электронного аукциона членами комиссии, и не позднее трех дней, следующих за датой подписания указанного протокола, размещаются в </w:t>
      </w:r>
      <w:r w:rsidR="00AE5FC8" w:rsidRPr="00DC79BC">
        <w:rPr>
          <w:rFonts w:ascii="Times New Roman" w:hAnsi="Times New Roman" w:cs="Times New Roman"/>
          <w:sz w:val="24"/>
          <w:szCs w:val="24"/>
          <w:lang w:eastAsia="en-US"/>
        </w:rPr>
        <w:t>ЕИС</w:t>
      </w:r>
      <w:r w:rsidRPr="00DC79BC">
        <w:rPr>
          <w:rFonts w:ascii="Times New Roman" w:hAnsi="Times New Roman" w:cs="Times New Roman"/>
          <w:sz w:val="24"/>
          <w:szCs w:val="24"/>
          <w:lang w:eastAsia="en-US"/>
        </w:rPr>
        <w:t xml:space="preserve"> и сайте </w:t>
      </w:r>
      <w:r w:rsidR="00CE3A28" w:rsidRPr="00DC79BC">
        <w:rPr>
          <w:rFonts w:ascii="Times New Roman" w:hAnsi="Times New Roman" w:cs="Times New Roman"/>
          <w:sz w:val="24"/>
          <w:szCs w:val="24"/>
          <w:lang w:eastAsia="en-US"/>
        </w:rPr>
        <w:t>ЭП</w:t>
      </w:r>
      <w:r w:rsidRPr="00DC79BC">
        <w:rPr>
          <w:rFonts w:ascii="Times New Roman" w:hAnsi="Times New Roman" w:cs="Times New Roman"/>
          <w:sz w:val="24"/>
          <w:szCs w:val="24"/>
          <w:lang w:eastAsia="en-US"/>
        </w:rPr>
        <w:t xml:space="preserve">. </w:t>
      </w:r>
      <w:r w:rsidR="006E2660" w:rsidRPr="006E2660">
        <w:rPr>
          <w:rFonts w:ascii="Times New Roman" w:hAnsi="Times New Roman" w:cs="Times New Roman"/>
          <w:sz w:val="24"/>
          <w:szCs w:val="24"/>
          <w:lang w:eastAsia="en-US"/>
        </w:rPr>
        <w:t>Указанный протокол должен содержать информацию, предусмотренную ч.</w:t>
      </w:r>
      <w:r w:rsidR="006E2660">
        <w:rPr>
          <w:rFonts w:ascii="Times New Roman" w:hAnsi="Times New Roman" w:cs="Times New Roman"/>
          <w:sz w:val="24"/>
          <w:szCs w:val="24"/>
          <w:lang w:eastAsia="en-US"/>
        </w:rPr>
        <w:t>14</w:t>
      </w:r>
      <w:r w:rsidR="006E2660" w:rsidRPr="006E2660">
        <w:rPr>
          <w:rFonts w:ascii="Times New Roman" w:hAnsi="Times New Roman" w:cs="Times New Roman"/>
          <w:sz w:val="24"/>
          <w:szCs w:val="24"/>
          <w:lang w:eastAsia="en-US"/>
        </w:rPr>
        <w:t xml:space="preserve"> ст.3.2. №223-ФЗ.</w:t>
      </w:r>
      <w:r w:rsidR="008D61F9" w:rsidRPr="00DC79BC">
        <w:rPr>
          <w:rFonts w:ascii="Times New Roman" w:hAnsi="Times New Roman" w:cs="Times New Roman"/>
          <w:sz w:val="24"/>
          <w:szCs w:val="24"/>
          <w:lang w:eastAsia="en-US"/>
        </w:rPr>
        <w:t xml:space="preserve"> </w:t>
      </w:r>
    </w:p>
    <w:p w:rsidR="0076452D" w:rsidRPr="00DC79BC" w:rsidRDefault="0076452D" w:rsidP="00E5076B">
      <w:pPr>
        <w:pStyle w:val="ae"/>
        <w:widowControl w:val="0"/>
        <w:numPr>
          <w:ilvl w:val="1"/>
          <w:numId w:val="3"/>
        </w:numPr>
        <w:tabs>
          <w:tab w:val="left" w:pos="567"/>
        </w:tabs>
        <w:autoSpaceDE w:val="0"/>
        <w:autoSpaceDN w:val="0"/>
        <w:adjustRightInd w:val="0"/>
        <w:spacing w:after="0" w:line="240" w:lineRule="auto"/>
        <w:ind w:left="0"/>
        <w:jc w:val="both"/>
        <w:rPr>
          <w:rFonts w:ascii="Times New Roman" w:hAnsi="Times New Roman" w:cs="Times New Roman"/>
          <w:sz w:val="24"/>
          <w:szCs w:val="24"/>
        </w:rPr>
      </w:pPr>
      <w:r w:rsidRPr="00DC79BC">
        <w:rPr>
          <w:rFonts w:ascii="Times New Roman" w:hAnsi="Times New Roman" w:cs="Times New Roman"/>
          <w:sz w:val="24"/>
          <w:szCs w:val="24"/>
        </w:rPr>
        <w:t xml:space="preserve">Протокол </w:t>
      </w:r>
      <w:r w:rsidR="004F54A1" w:rsidRPr="00DC79BC">
        <w:rPr>
          <w:rFonts w:ascii="Times New Roman" w:hAnsi="Times New Roman" w:cs="Times New Roman"/>
          <w:sz w:val="24"/>
          <w:szCs w:val="24"/>
        </w:rPr>
        <w:t>подведения итогов</w:t>
      </w:r>
      <w:r w:rsidRPr="00DC79BC">
        <w:rPr>
          <w:rFonts w:ascii="Times New Roman" w:hAnsi="Times New Roman" w:cs="Times New Roman"/>
          <w:sz w:val="24"/>
          <w:szCs w:val="24"/>
        </w:rPr>
        <w:t xml:space="preserve"> подписывается всеми присутствующими членами комиссии в день оценки и сопоставления заявок на участие в аукционе. Указанный протокол размещается в </w:t>
      </w:r>
      <w:r w:rsidR="00AE5FC8" w:rsidRPr="00DC79BC">
        <w:rPr>
          <w:rFonts w:ascii="Times New Roman" w:hAnsi="Times New Roman" w:cs="Times New Roman"/>
          <w:sz w:val="24"/>
          <w:szCs w:val="24"/>
        </w:rPr>
        <w:t>ЕИС</w:t>
      </w:r>
      <w:r w:rsidRPr="00DC79BC">
        <w:rPr>
          <w:rFonts w:ascii="Times New Roman" w:hAnsi="Times New Roman" w:cs="Times New Roman"/>
          <w:sz w:val="24"/>
          <w:szCs w:val="24"/>
        </w:rPr>
        <w:t xml:space="preserve"> в течение трех дней со дня подписания такого протокола.</w:t>
      </w:r>
    </w:p>
    <w:p w:rsidR="003C318A" w:rsidRPr="00DC79BC" w:rsidRDefault="003C318A" w:rsidP="00E5076B">
      <w:pPr>
        <w:pStyle w:val="ConsPlusNormal"/>
        <w:numPr>
          <w:ilvl w:val="1"/>
          <w:numId w:val="3"/>
        </w:numPr>
        <w:tabs>
          <w:tab w:val="left" w:pos="284"/>
          <w:tab w:val="left" w:pos="567"/>
        </w:tabs>
        <w:adjustRightInd w:val="0"/>
        <w:ind w:left="0"/>
        <w:jc w:val="both"/>
        <w:rPr>
          <w:rFonts w:ascii="Times New Roman" w:hAnsi="Times New Roman" w:cs="Times New Roman"/>
          <w:sz w:val="24"/>
          <w:szCs w:val="24"/>
          <w:lang w:eastAsia="en-US"/>
        </w:rPr>
      </w:pPr>
      <w:r w:rsidRPr="00DC79BC">
        <w:rPr>
          <w:rFonts w:ascii="Times New Roman" w:hAnsi="Times New Roman" w:cs="Times New Roman"/>
          <w:sz w:val="24"/>
          <w:szCs w:val="24"/>
          <w:lang w:eastAsia="en-US"/>
        </w:rPr>
        <w:t>Участник электронного аукциона, который предложил наиболее</w:t>
      </w:r>
      <w:r w:rsidR="0040284A" w:rsidRPr="00DC79BC">
        <w:rPr>
          <w:rFonts w:ascii="Times New Roman" w:hAnsi="Times New Roman" w:cs="Times New Roman"/>
          <w:sz w:val="24"/>
          <w:szCs w:val="24"/>
          <w:lang w:eastAsia="en-US"/>
        </w:rPr>
        <w:t xml:space="preserve"> низкую цену договора (лота) и з</w:t>
      </w:r>
      <w:r w:rsidRPr="00DC79BC">
        <w:rPr>
          <w:rFonts w:ascii="Times New Roman" w:hAnsi="Times New Roman" w:cs="Times New Roman"/>
          <w:sz w:val="24"/>
          <w:szCs w:val="24"/>
          <w:lang w:eastAsia="en-US"/>
        </w:rPr>
        <w:t>аявка которого соответствует требованиям, установленным документацией о проведении электронного аукциона, признается победителем такого аукциона (лота).</w:t>
      </w:r>
    </w:p>
    <w:p w:rsidR="003C318A" w:rsidRPr="00DC79BC" w:rsidRDefault="003C318A" w:rsidP="003C318A">
      <w:pPr>
        <w:pStyle w:val="ConsPlusNormal"/>
        <w:tabs>
          <w:tab w:val="left" w:pos="284"/>
          <w:tab w:val="left" w:pos="567"/>
        </w:tabs>
        <w:jc w:val="both"/>
        <w:rPr>
          <w:rFonts w:ascii="Times New Roman" w:hAnsi="Times New Roman" w:cs="Times New Roman"/>
          <w:sz w:val="24"/>
          <w:szCs w:val="24"/>
          <w:lang w:eastAsia="en-US"/>
        </w:rPr>
      </w:pPr>
    </w:p>
    <w:p w:rsidR="003C318A" w:rsidRPr="00DC79BC" w:rsidRDefault="003C318A" w:rsidP="00E5076B">
      <w:pPr>
        <w:pStyle w:val="222"/>
        <w:numPr>
          <w:ilvl w:val="0"/>
          <w:numId w:val="3"/>
        </w:numPr>
        <w:contextualSpacing/>
        <w:outlineLvl w:val="0"/>
        <w:rPr>
          <w:lang w:eastAsia="en-US"/>
        </w:rPr>
      </w:pPr>
      <w:bookmarkStart w:id="123" w:name="_Toc503966907"/>
      <w:bookmarkStart w:id="124" w:name="_Toc515824267"/>
      <w:bookmarkStart w:id="125" w:name="_Toc515877465"/>
      <w:bookmarkStart w:id="126" w:name="_Toc21277578"/>
      <w:r w:rsidRPr="00DC79BC">
        <w:rPr>
          <w:lang w:eastAsia="en-US"/>
        </w:rPr>
        <w:t>Заключение договора по итогам электронного аукциона</w:t>
      </w:r>
      <w:bookmarkEnd w:id="123"/>
      <w:bookmarkEnd w:id="124"/>
      <w:bookmarkEnd w:id="125"/>
      <w:r w:rsidR="00A732D7" w:rsidRPr="00DC79BC">
        <w:rPr>
          <w:lang w:eastAsia="en-US"/>
        </w:rPr>
        <w:t>.</w:t>
      </w:r>
      <w:bookmarkEnd w:id="126"/>
    </w:p>
    <w:p w:rsidR="003C318A" w:rsidRPr="00DC79BC" w:rsidRDefault="003C318A" w:rsidP="003C318A">
      <w:pPr>
        <w:pStyle w:val="222"/>
        <w:ind w:left="360" w:hanging="360"/>
        <w:outlineLvl w:val="9"/>
        <w:rPr>
          <w:lang w:eastAsia="en-US"/>
        </w:rPr>
      </w:pPr>
    </w:p>
    <w:p w:rsidR="003C318A" w:rsidRPr="00DC79BC" w:rsidRDefault="003C318A" w:rsidP="00E5076B">
      <w:pPr>
        <w:pStyle w:val="ConsPlusNormal"/>
        <w:numPr>
          <w:ilvl w:val="1"/>
          <w:numId w:val="3"/>
        </w:numPr>
        <w:tabs>
          <w:tab w:val="left" w:pos="284"/>
          <w:tab w:val="left" w:pos="567"/>
        </w:tabs>
        <w:adjustRightInd w:val="0"/>
        <w:ind w:left="0"/>
        <w:jc w:val="both"/>
        <w:rPr>
          <w:rFonts w:ascii="Times New Roman" w:hAnsi="Times New Roman" w:cs="Times New Roman"/>
          <w:sz w:val="24"/>
          <w:szCs w:val="24"/>
          <w:lang w:eastAsia="en-US"/>
        </w:rPr>
      </w:pPr>
      <w:r w:rsidRPr="00DC79BC">
        <w:rPr>
          <w:rFonts w:ascii="Times New Roman" w:hAnsi="Times New Roman" w:cs="Times New Roman"/>
          <w:sz w:val="24"/>
          <w:szCs w:val="24"/>
          <w:lang w:eastAsia="en-US"/>
        </w:rPr>
        <w:t>По результатам электронного аукциона договор заключается с победителем такого аукциона (лота), а в случаях, предусмотренных настоящей статьей, с иным учас</w:t>
      </w:r>
      <w:r w:rsidR="0040284A" w:rsidRPr="00DC79BC">
        <w:rPr>
          <w:rFonts w:ascii="Times New Roman" w:hAnsi="Times New Roman" w:cs="Times New Roman"/>
          <w:sz w:val="24"/>
          <w:szCs w:val="24"/>
          <w:lang w:eastAsia="en-US"/>
        </w:rPr>
        <w:t>тником такого аукциона (лота), з</w:t>
      </w:r>
      <w:r w:rsidRPr="00DC79BC">
        <w:rPr>
          <w:rFonts w:ascii="Times New Roman" w:hAnsi="Times New Roman" w:cs="Times New Roman"/>
          <w:sz w:val="24"/>
          <w:szCs w:val="24"/>
          <w:lang w:eastAsia="en-US"/>
        </w:rPr>
        <w:t>аявка которого признана соответствующей требованиям, установленным документацией о таком аукционе.</w:t>
      </w:r>
    </w:p>
    <w:p w:rsidR="003C318A" w:rsidRPr="00DC79BC" w:rsidRDefault="003C318A" w:rsidP="00E5076B">
      <w:pPr>
        <w:pStyle w:val="ConsPlusNormal"/>
        <w:numPr>
          <w:ilvl w:val="1"/>
          <w:numId w:val="3"/>
        </w:numPr>
        <w:tabs>
          <w:tab w:val="left" w:pos="284"/>
          <w:tab w:val="left" w:pos="567"/>
        </w:tabs>
        <w:adjustRightInd w:val="0"/>
        <w:ind w:left="0"/>
        <w:jc w:val="both"/>
        <w:rPr>
          <w:rFonts w:ascii="Times New Roman" w:hAnsi="Times New Roman" w:cs="Times New Roman"/>
          <w:sz w:val="24"/>
          <w:szCs w:val="24"/>
          <w:lang w:eastAsia="en-US"/>
        </w:rPr>
      </w:pPr>
      <w:r w:rsidRPr="00DC79BC">
        <w:rPr>
          <w:rFonts w:ascii="Times New Roman" w:hAnsi="Times New Roman" w:cs="Times New Roman"/>
          <w:sz w:val="24"/>
          <w:szCs w:val="24"/>
        </w:rPr>
        <w:t xml:space="preserve">Договор по результатам аукциона может быть заключен не ранее чем через 10 дней и не позднее чем через 20 дней с даты размещения </w:t>
      </w:r>
      <w:r w:rsidR="008D61F9" w:rsidRPr="00DC79BC">
        <w:rPr>
          <w:rFonts w:ascii="Times New Roman" w:hAnsi="Times New Roman" w:cs="Times New Roman"/>
          <w:sz w:val="24"/>
          <w:szCs w:val="24"/>
        </w:rPr>
        <w:t xml:space="preserve">в ЕИС </w:t>
      </w:r>
      <w:r w:rsidRPr="00DC79BC">
        <w:rPr>
          <w:rFonts w:ascii="Times New Roman" w:hAnsi="Times New Roman" w:cs="Times New Roman"/>
          <w:sz w:val="24"/>
          <w:szCs w:val="24"/>
        </w:rPr>
        <w:t xml:space="preserve">протокола </w:t>
      </w:r>
      <w:r w:rsidR="00CA6672" w:rsidRPr="00DC79BC">
        <w:rPr>
          <w:rFonts w:ascii="Times New Roman" w:hAnsi="Times New Roman" w:cs="Times New Roman"/>
          <w:sz w:val="24"/>
          <w:szCs w:val="24"/>
        </w:rPr>
        <w:t xml:space="preserve">подведения итогов </w:t>
      </w:r>
      <w:r w:rsidRPr="00DC79BC">
        <w:rPr>
          <w:rFonts w:ascii="Times New Roman" w:hAnsi="Times New Roman" w:cs="Times New Roman"/>
          <w:sz w:val="24"/>
          <w:szCs w:val="24"/>
        </w:rPr>
        <w:t>аукциона.</w:t>
      </w:r>
    </w:p>
    <w:p w:rsidR="003C318A" w:rsidRPr="00DC79BC" w:rsidRDefault="003C318A" w:rsidP="00E5076B">
      <w:pPr>
        <w:pStyle w:val="ConsPlusNormal"/>
        <w:numPr>
          <w:ilvl w:val="1"/>
          <w:numId w:val="3"/>
        </w:numPr>
        <w:tabs>
          <w:tab w:val="left" w:pos="284"/>
          <w:tab w:val="left" w:pos="567"/>
        </w:tabs>
        <w:adjustRightInd w:val="0"/>
        <w:ind w:left="0"/>
        <w:jc w:val="both"/>
        <w:rPr>
          <w:rFonts w:ascii="Times New Roman" w:hAnsi="Times New Roman" w:cs="Times New Roman"/>
          <w:sz w:val="24"/>
          <w:szCs w:val="24"/>
          <w:lang w:eastAsia="en-US"/>
        </w:rPr>
      </w:pPr>
      <w:r w:rsidRPr="00DC79BC">
        <w:rPr>
          <w:rFonts w:ascii="Times New Roman" w:hAnsi="Times New Roman" w:cs="Times New Roman"/>
          <w:sz w:val="24"/>
          <w:szCs w:val="24"/>
        </w:rPr>
        <w:t xml:space="preserve">Страна происхождения поставляемого товара в договоре указывается на основании сведений, содержащихся в заявке на участие в аукционе, представленной участником закупки, с которым заключается договор. </w:t>
      </w:r>
    </w:p>
    <w:p w:rsidR="003C318A" w:rsidRPr="00DC79BC" w:rsidRDefault="003C318A" w:rsidP="00E5076B">
      <w:pPr>
        <w:pStyle w:val="23"/>
        <w:widowControl w:val="0"/>
        <w:numPr>
          <w:ilvl w:val="1"/>
          <w:numId w:val="3"/>
        </w:numPr>
        <w:shd w:val="clear" w:color="auto" w:fill="auto"/>
        <w:tabs>
          <w:tab w:val="left" w:pos="284"/>
          <w:tab w:val="left" w:pos="567"/>
        </w:tabs>
        <w:autoSpaceDE w:val="0"/>
        <w:autoSpaceDN w:val="0"/>
        <w:adjustRightInd w:val="0"/>
        <w:spacing w:before="0" w:after="240" w:line="240" w:lineRule="auto"/>
        <w:ind w:left="0"/>
        <w:contextualSpacing/>
        <w:jc w:val="both"/>
        <w:rPr>
          <w:b w:val="0"/>
          <w:sz w:val="24"/>
          <w:szCs w:val="24"/>
        </w:rPr>
      </w:pPr>
      <w:bookmarkStart w:id="127" w:name="_Ref491690929"/>
      <w:r w:rsidRPr="00DC79BC">
        <w:rPr>
          <w:b w:val="0"/>
          <w:sz w:val="24"/>
          <w:szCs w:val="24"/>
        </w:rPr>
        <w:t>В случае, если победителем аукциона представлена заявка на участие в аукционе,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сниженной на 15 процентов от предложенной им цены договора.</w:t>
      </w:r>
      <w:bookmarkEnd w:id="127"/>
    </w:p>
    <w:p w:rsidR="003C318A" w:rsidRPr="00DC79BC" w:rsidRDefault="003C318A" w:rsidP="00E5076B">
      <w:pPr>
        <w:pStyle w:val="23"/>
        <w:widowControl w:val="0"/>
        <w:numPr>
          <w:ilvl w:val="1"/>
          <w:numId w:val="3"/>
        </w:numPr>
        <w:shd w:val="clear" w:color="auto" w:fill="auto"/>
        <w:tabs>
          <w:tab w:val="left" w:pos="284"/>
          <w:tab w:val="left" w:pos="567"/>
        </w:tabs>
        <w:autoSpaceDE w:val="0"/>
        <w:autoSpaceDN w:val="0"/>
        <w:adjustRightInd w:val="0"/>
        <w:spacing w:before="0" w:after="0" w:line="240" w:lineRule="auto"/>
        <w:ind w:left="0"/>
        <w:contextualSpacing/>
        <w:jc w:val="both"/>
        <w:rPr>
          <w:b w:val="0"/>
          <w:sz w:val="24"/>
          <w:szCs w:val="24"/>
        </w:rPr>
      </w:pPr>
      <w:bookmarkStart w:id="128" w:name="_Ref491690952"/>
      <w:r w:rsidRPr="00DC79BC">
        <w:rPr>
          <w:b w:val="0"/>
          <w:sz w:val="24"/>
          <w:szCs w:val="24"/>
        </w:rPr>
        <w:t>В случае, если победителем аукциона, при проведении которого цена договора снижена до нуля и</w:t>
      </w:r>
      <w:r w:rsidR="0040284A" w:rsidRPr="00DC79BC">
        <w:rPr>
          <w:b w:val="0"/>
          <w:sz w:val="24"/>
          <w:szCs w:val="24"/>
        </w:rPr>
        <w:t xml:space="preserve"> аукцион</w:t>
      </w:r>
      <w:r w:rsidRPr="00DC79BC">
        <w:rPr>
          <w:b w:val="0"/>
          <w:sz w:val="24"/>
          <w:szCs w:val="24"/>
        </w:rPr>
        <w:t xml:space="preserve"> проводится на право заключить договор, представлена заявка на участие в аукционе, которая содержит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увеличенной на 15 процентов от предложенной им цены договора.</w:t>
      </w:r>
      <w:bookmarkEnd w:id="128"/>
    </w:p>
    <w:p w:rsidR="003C318A" w:rsidRPr="00DC79BC" w:rsidRDefault="003C318A" w:rsidP="00E5076B">
      <w:pPr>
        <w:pStyle w:val="23"/>
        <w:widowControl w:val="0"/>
        <w:numPr>
          <w:ilvl w:val="1"/>
          <w:numId w:val="3"/>
        </w:numPr>
        <w:shd w:val="clear" w:color="auto" w:fill="auto"/>
        <w:tabs>
          <w:tab w:val="left" w:pos="284"/>
          <w:tab w:val="left" w:pos="567"/>
        </w:tabs>
        <w:autoSpaceDE w:val="0"/>
        <w:autoSpaceDN w:val="0"/>
        <w:adjustRightInd w:val="0"/>
        <w:spacing w:before="0" w:after="0" w:line="240" w:lineRule="auto"/>
        <w:ind w:left="0"/>
        <w:contextualSpacing/>
        <w:jc w:val="both"/>
        <w:rPr>
          <w:b w:val="0"/>
          <w:sz w:val="24"/>
          <w:szCs w:val="24"/>
        </w:rPr>
      </w:pPr>
      <w:r w:rsidRPr="00DC79BC">
        <w:rPr>
          <w:b w:val="0"/>
          <w:sz w:val="24"/>
          <w:szCs w:val="24"/>
        </w:rPr>
        <w:t xml:space="preserve">Пункты </w:t>
      </w:r>
      <w:fldSimple w:instr=" REF _Ref491690929 \r \h  \* MERGEFORMAT ">
        <w:r w:rsidR="001F2443" w:rsidRPr="001F2443">
          <w:rPr>
            <w:b w:val="0"/>
            <w:sz w:val="24"/>
            <w:szCs w:val="24"/>
          </w:rPr>
          <w:t>15.4</w:t>
        </w:r>
      </w:fldSimple>
      <w:r w:rsidRPr="00DC79BC">
        <w:rPr>
          <w:b w:val="0"/>
          <w:sz w:val="24"/>
          <w:szCs w:val="24"/>
        </w:rPr>
        <w:t xml:space="preserve"> и </w:t>
      </w:r>
      <w:fldSimple w:instr=" REF _Ref491690952 \r \h  \* MERGEFORMAT ">
        <w:r w:rsidR="001F2443" w:rsidRPr="001F2443">
          <w:rPr>
            <w:b w:val="0"/>
            <w:sz w:val="24"/>
            <w:szCs w:val="24"/>
          </w:rPr>
          <w:t>15.5</w:t>
        </w:r>
      </w:fldSimple>
      <w:r w:rsidRPr="00DC79BC">
        <w:rPr>
          <w:b w:val="0"/>
          <w:sz w:val="24"/>
          <w:szCs w:val="24"/>
        </w:rPr>
        <w:t xml:space="preserve"> не применяются в случаях, если:</w:t>
      </w:r>
    </w:p>
    <w:p w:rsidR="003C318A" w:rsidRPr="00DC79BC" w:rsidRDefault="003C318A" w:rsidP="00C864A7">
      <w:pPr>
        <w:pStyle w:val="12"/>
        <w:widowControl w:val="0"/>
        <w:tabs>
          <w:tab w:val="left" w:pos="284"/>
          <w:tab w:val="left" w:pos="567"/>
        </w:tabs>
        <w:autoSpaceDE w:val="0"/>
        <w:autoSpaceDN w:val="0"/>
        <w:adjustRightInd w:val="0"/>
        <w:spacing w:before="0" w:after="0"/>
        <w:ind w:left="0"/>
      </w:pPr>
      <w:r w:rsidRPr="00DC79BC">
        <w:t>Аукцион признан несостоявшимся и договор заключается с единственным участником аукциона;</w:t>
      </w:r>
    </w:p>
    <w:p w:rsidR="003C318A" w:rsidRPr="00DC79BC" w:rsidRDefault="003C318A" w:rsidP="00C864A7">
      <w:pPr>
        <w:pStyle w:val="12"/>
        <w:widowControl w:val="0"/>
        <w:tabs>
          <w:tab w:val="left" w:pos="284"/>
          <w:tab w:val="left" w:pos="567"/>
        </w:tabs>
        <w:autoSpaceDE w:val="0"/>
        <w:autoSpaceDN w:val="0"/>
        <w:adjustRightInd w:val="0"/>
        <w:spacing w:before="0" w:after="0"/>
        <w:ind w:left="0"/>
      </w:pPr>
      <w:r w:rsidRPr="00DC79BC">
        <w:t>В заявке на участие в аукционе не содержится предложений о поставке товаров российского происхождения, выполнении работ, оказании услуг российскими лицами;</w:t>
      </w:r>
    </w:p>
    <w:p w:rsidR="003C318A" w:rsidRPr="00DC79BC" w:rsidRDefault="003C318A" w:rsidP="00C864A7">
      <w:pPr>
        <w:pStyle w:val="12"/>
        <w:widowControl w:val="0"/>
        <w:tabs>
          <w:tab w:val="left" w:pos="284"/>
          <w:tab w:val="left" w:pos="567"/>
        </w:tabs>
        <w:autoSpaceDE w:val="0"/>
        <w:autoSpaceDN w:val="0"/>
        <w:adjustRightInd w:val="0"/>
        <w:spacing w:before="0" w:after="0"/>
        <w:ind w:left="0"/>
      </w:pPr>
      <w:r w:rsidRPr="00DC79BC">
        <w:t>В заявке на участие в аукционе не содержится предложений о поставке товаров иностранного происхождения, выполнении работ, оказании услуг иностранными лицами;</w:t>
      </w:r>
    </w:p>
    <w:p w:rsidR="003C318A" w:rsidRPr="00DC79BC" w:rsidRDefault="003C318A" w:rsidP="00C864A7">
      <w:pPr>
        <w:pStyle w:val="12"/>
        <w:widowControl w:val="0"/>
        <w:tabs>
          <w:tab w:val="left" w:pos="284"/>
          <w:tab w:val="left" w:pos="567"/>
        </w:tabs>
        <w:autoSpaceDE w:val="0"/>
        <w:autoSpaceDN w:val="0"/>
        <w:adjustRightInd w:val="0"/>
        <w:spacing w:before="0" w:after="0"/>
        <w:ind w:left="0"/>
      </w:pPr>
      <w:r w:rsidRPr="00DC79BC">
        <w:t xml:space="preserve">В заявке на участие в закупке, представленной участником аукциона, содержится </w:t>
      </w:r>
      <w:r w:rsidRPr="00DC79BC">
        <w:lastRenderedPageBreak/>
        <w:t>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rsidR="003C318A" w:rsidRPr="00DC79BC" w:rsidRDefault="003C318A" w:rsidP="00E5076B">
      <w:pPr>
        <w:pStyle w:val="23"/>
        <w:widowControl w:val="0"/>
        <w:numPr>
          <w:ilvl w:val="1"/>
          <w:numId w:val="3"/>
        </w:numPr>
        <w:shd w:val="clear" w:color="auto" w:fill="auto"/>
        <w:tabs>
          <w:tab w:val="left" w:pos="284"/>
          <w:tab w:val="left" w:pos="567"/>
        </w:tabs>
        <w:autoSpaceDE w:val="0"/>
        <w:autoSpaceDN w:val="0"/>
        <w:adjustRightInd w:val="0"/>
        <w:spacing w:before="0" w:after="0" w:line="240" w:lineRule="auto"/>
        <w:ind w:left="0"/>
        <w:contextualSpacing/>
        <w:jc w:val="both"/>
        <w:rPr>
          <w:b w:val="0"/>
          <w:sz w:val="24"/>
          <w:szCs w:val="24"/>
        </w:rPr>
      </w:pPr>
      <w:r w:rsidRPr="00DC79BC">
        <w:rPr>
          <w:b w:val="0"/>
          <w:sz w:val="24"/>
          <w:szCs w:val="24"/>
        </w:rPr>
        <w:t xml:space="preserve">Отсутствие в заявке на участие в аукционе указания (декларирования) страны происхождения поставляемого товара не является основанием для </w:t>
      </w:r>
      <w:r w:rsidR="00D73DB9" w:rsidRPr="00DC79BC">
        <w:rPr>
          <w:b w:val="0"/>
          <w:sz w:val="24"/>
          <w:szCs w:val="24"/>
        </w:rPr>
        <w:t>отказа в допуске</w:t>
      </w:r>
      <w:r w:rsidRPr="00DC79BC">
        <w:rPr>
          <w:b w:val="0"/>
          <w:sz w:val="24"/>
          <w:szCs w:val="24"/>
        </w:rPr>
        <w:t xml:space="preserve"> заявки на участие в аукционе</w:t>
      </w:r>
      <w:r w:rsidR="008E43CF" w:rsidRPr="00DC79BC">
        <w:rPr>
          <w:b w:val="0"/>
          <w:sz w:val="24"/>
          <w:szCs w:val="24"/>
        </w:rPr>
        <w:t>,</w:t>
      </w:r>
      <w:r w:rsidRPr="00DC79BC">
        <w:rPr>
          <w:b w:val="0"/>
          <w:sz w:val="24"/>
          <w:szCs w:val="24"/>
        </w:rPr>
        <w:t xml:space="preserve"> и такая заявка рассматривается как содержащая предложение о поставке иностранных товаров.</w:t>
      </w:r>
    </w:p>
    <w:p w:rsidR="003C318A" w:rsidRPr="00DC79BC" w:rsidRDefault="003C318A" w:rsidP="00E5076B">
      <w:pPr>
        <w:pStyle w:val="23"/>
        <w:widowControl w:val="0"/>
        <w:numPr>
          <w:ilvl w:val="1"/>
          <w:numId w:val="3"/>
        </w:numPr>
        <w:shd w:val="clear" w:color="auto" w:fill="auto"/>
        <w:tabs>
          <w:tab w:val="left" w:pos="284"/>
          <w:tab w:val="left" w:pos="567"/>
        </w:tabs>
        <w:autoSpaceDE w:val="0"/>
        <w:autoSpaceDN w:val="0"/>
        <w:adjustRightInd w:val="0"/>
        <w:spacing w:before="0" w:after="0" w:line="240" w:lineRule="auto"/>
        <w:ind w:left="0"/>
        <w:contextualSpacing/>
        <w:jc w:val="both"/>
        <w:rPr>
          <w:b w:val="0"/>
          <w:sz w:val="24"/>
          <w:szCs w:val="24"/>
        </w:rPr>
      </w:pPr>
      <w:r w:rsidRPr="00DC79BC">
        <w:rPr>
          <w:b w:val="0"/>
          <w:sz w:val="24"/>
          <w:szCs w:val="24"/>
        </w:rPr>
        <w:t>При исполнении договора, заключенного с участником аукциона, которому предоставлен приоритет в соответствии с Постановлением Правительства №925 от 16.09.2016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3C318A" w:rsidRPr="00DC79BC" w:rsidRDefault="003C318A" w:rsidP="00E5076B">
      <w:pPr>
        <w:pStyle w:val="23"/>
        <w:widowControl w:val="0"/>
        <w:numPr>
          <w:ilvl w:val="1"/>
          <w:numId w:val="3"/>
        </w:numPr>
        <w:shd w:val="clear" w:color="auto" w:fill="auto"/>
        <w:tabs>
          <w:tab w:val="left" w:pos="284"/>
          <w:tab w:val="left" w:pos="567"/>
        </w:tabs>
        <w:autoSpaceDE w:val="0"/>
        <w:autoSpaceDN w:val="0"/>
        <w:adjustRightInd w:val="0"/>
        <w:spacing w:before="0" w:after="0" w:line="240" w:lineRule="auto"/>
        <w:ind w:left="0"/>
        <w:contextualSpacing/>
        <w:jc w:val="both"/>
        <w:rPr>
          <w:b w:val="0"/>
          <w:sz w:val="24"/>
          <w:szCs w:val="24"/>
        </w:rPr>
      </w:pPr>
      <w:r w:rsidRPr="00DC79BC">
        <w:rPr>
          <w:b w:val="0"/>
          <w:sz w:val="24"/>
          <w:szCs w:val="24"/>
        </w:rPr>
        <w:t>Победитель электронного аукциона признается уклонившимся от заключения договора в случае, если в сроки, предусмотренные настоящей статьей, он не направил Заказчику проект договора, подписанный лицом, имеющим право действовать от имени победителя такого аукциона (лота), или направил протокол разногласий, предусмотренный настоящим Положением, по истечении срока, указанного в документации об электронном аукционе.</w:t>
      </w:r>
    </w:p>
    <w:p w:rsidR="003C318A" w:rsidRPr="00DC79BC" w:rsidRDefault="003C318A" w:rsidP="00E5076B">
      <w:pPr>
        <w:pStyle w:val="23"/>
        <w:widowControl w:val="0"/>
        <w:numPr>
          <w:ilvl w:val="1"/>
          <w:numId w:val="3"/>
        </w:numPr>
        <w:shd w:val="clear" w:color="auto" w:fill="auto"/>
        <w:tabs>
          <w:tab w:val="left" w:pos="284"/>
          <w:tab w:val="left" w:pos="567"/>
        </w:tabs>
        <w:autoSpaceDE w:val="0"/>
        <w:autoSpaceDN w:val="0"/>
        <w:adjustRightInd w:val="0"/>
        <w:spacing w:before="0" w:after="0" w:line="240" w:lineRule="auto"/>
        <w:ind w:left="0"/>
        <w:contextualSpacing/>
        <w:jc w:val="both"/>
        <w:rPr>
          <w:b w:val="0"/>
          <w:sz w:val="24"/>
          <w:szCs w:val="24"/>
        </w:rPr>
      </w:pPr>
      <w:r w:rsidRPr="00DC79BC">
        <w:rPr>
          <w:b w:val="0"/>
          <w:sz w:val="24"/>
          <w:szCs w:val="24"/>
        </w:rPr>
        <w:t>В случае, если победитель электронного аукциона (лота) признан уклонившимся от заключения договора, Заказчик вправе обратиться в суд с требованием о возмещении убытков, причиненных уклонением от заключения до</w:t>
      </w:r>
      <w:r w:rsidR="0040284A" w:rsidRPr="00DC79BC">
        <w:rPr>
          <w:b w:val="0"/>
          <w:sz w:val="24"/>
          <w:szCs w:val="24"/>
        </w:rPr>
        <w:t>говора, и заключить договор с у</w:t>
      </w:r>
      <w:r w:rsidRPr="00DC79BC">
        <w:rPr>
          <w:b w:val="0"/>
          <w:sz w:val="24"/>
          <w:szCs w:val="24"/>
        </w:rPr>
        <w:t>частником аукциона, который предложил такую же, как и победитель аукциона (лота), цену договора или предложение о цене договора которого содержит лучшие условия по цене договора (лота), следующие после условий, предложенных победителем такого аукциона (лота). В случае согласия такого участника заключить договор, этот участник признается победителем такого аукциона (лота) и проект договора, прилагаемый к документации об аукционе, составляется Заказчиком путем включения в проект договора условий его исполнения, предложенных этим участником.</w:t>
      </w:r>
    </w:p>
    <w:p w:rsidR="00B952FD" w:rsidRPr="00B952FD" w:rsidRDefault="00B952FD" w:rsidP="00B952FD">
      <w:pPr>
        <w:tabs>
          <w:tab w:val="left" w:pos="142"/>
          <w:tab w:val="left" w:pos="567"/>
        </w:tabs>
        <w:spacing w:after="0" w:line="240" w:lineRule="auto"/>
        <w:jc w:val="both"/>
        <w:rPr>
          <w:rFonts w:ascii="Times New Roman" w:hAnsi="Times New Roman" w:cs="Times New Roman"/>
          <w:sz w:val="24"/>
          <w:szCs w:val="24"/>
        </w:rPr>
      </w:pPr>
    </w:p>
    <w:p w:rsidR="00B952FD" w:rsidRPr="00DC79BC" w:rsidRDefault="00B952FD" w:rsidP="00E5076B">
      <w:pPr>
        <w:pStyle w:val="222"/>
        <w:numPr>
          <w:ilvl w:val="0"/>
          <w:numId w:val="3"/>
        </w:numPr>
        <w:contextualSpacing/>
        <w:outlineLvl w:val="0"/>
      </w:pPr>
      <w:bookmarkStart w:id="129" w:name="_Toc503966896"/>
      <w:bookmarkStart w:id="130" w:name="_Toc515824256"/>
      <w:bookmarkStart w:id="131" w:name="_Toc515877450"/>
      <w:bookmarkStart w:id="132" w:name="_Toc21277579"/>
      <w:r w:rsidRPr="00DC79BC">
        <w:t>Конкурс</w:t>
      </w:r>
      <w:bookmarkEnd w:id="129"/>
      <w:bookmarkEnd w:id="130"/>
      <w:bookmarkEnd w:id="131"/>
      <w:r w:rsidRPr="00DC79BC">
        <w:t>.</w:t>
      </w:r>
      <w:bookmarkEnd w:id="132"/>
    </w:p>
    <w:p w:rsidR="00B952FD" w:rsidRPr="00DC79BC" w:rsidRDefault="00B952FD" w:rsidP="00B952FD">
      <w:pPr>
        <w:pStyle w:val="222"/>
        <w:ind w:left="360" w:hanging="360"/>
        <w:outlineLvl w:val="9"/>
      </w:pPr>
    </w:p>
    <w:p w:rsidR="00B952FD" w:rsidRPr="00DC79BC" w:rsidRDefault="00B952FD" w:rsidP="00E5076B">
      <w:pPr>
        <w:pStyle w:val="ae"/>
        <w:widowControl w:val="0"/>
        <w:numPr>
          <w:ilvl w:val="1"/>
          <w:numId w:val="3"/>
        </w:numPr>
        <w:tabs>
          <w:tab w:val="left" w:pos="284"/>
          <w:tab w:val="left" w:pos="567"/>
        </w:tabs>
        <w:autoSpaceDE w:val="0"/>
        <w:autoSpaceDN w:val="0"/>
        <w:adjustRightInd w:val="0"/>
        <w:spacing w:after="0" w:line="240" w:lineRule="auto"/>
        <w:ind w:left="0"/>
        <w:jc w:val="both"/>
        <w:rPr>
          <w:rFonts w:ascii="Times New Roman" w:hAnsi="Times New Roman" w:cs="Times New Roman"/>
          <w:sz w:val="24"/>
          <w:szCs w:val="24"/>
        </w:rPr>
      </w:pPr>
      <w:r w:rsidRPr="00DC79BC">
        <w:rPr>
          <w:rFonts w:ascii="Times New Roman" w:hAnsi="Times New Roman" w:cs="Times New Roman"/>
          <w:sz w:val="24"/>
          <w:szCs w:val="24"/>
        </w:rPr>
        <w:t>Закупка товаров, работ, услуг осуществляется способом проведения конкурса на основании конкретных потребностей Заказчика, когда для выбора наилучших условий исполнения договора используется несколько критериев оценки заявок на участие в конкурсе.</w:t>
      </w:r>
    </w:p>
    <w:p w:rsidR="00B952FD" w:rsidRPr="00DC79BC" w:rsidRDefault="00B952FD" w:rsidP="00E5076B">
      <w:pPr>
        <w:pStyle w:val="ae"/>
        <w:widowControl w:val="0"/>
        <w:numPr>
          <w:ilvl w:val="1"/>
          <w:numId w:val="3"/>
        </w:numPr>
        <w:tabs>
          <w:tab w:val="left" w:pos="284"/>
          <w:tab w:val="left" w:pos="567"/>
        </w:tabs>
        <w:autoSpaceDE w:val="0"/>
        <w:autoSpaceDN w:val="0"/>
        <w:adjustRightInd w:val="0"/>
        <w:spacing w:after="0" w:line="240" w:lineRule="auto"/>
        <w:ind w:left="0"/>
        <w:jc w:val="both"/>
        <w:rPr>
          <w:rFonts w:ascii="Times New Roman" w:hAnsi="Times New Roman" w:cs="Times New Roman"/>
          <w:sz w:val="24"/>
          <w:szCs w:val="24"/>
        </w:rPr>
      </w:pPr>
      <w:r w:rsidRPr="00DC79BC">
        <w:rPr>
          <w:rFonts w:ascii="Times New Roman" w:hAnsi="Times New Roman" w:cs="Times New Roman"/>
          <w:sz w:val="24"/>
          <w:szCs w:val="24"/>
        </w:rPr>
        <w:t>Извещение о проведении конкурса и конкурсная документация размещаются Заказчиком в ЕИС не менее чем за 15 дней до даты окончания срока подачи заявок на участие в конкурсе, за исключением случаев, когда сведения о закупке не подлежат размещению в ЕИС.</w:t>
      </w:r>
    </w:p>
    <w:p w:rsidR="00B952FD" w:rsidRPr="00DC79BC" w:rsidRDefault="00B952FD" w:rsidP="00E5076B">
      <w:pPr>
        <w:pStyle w:val="ae"/>
        <w:widowControl w:val="0"/>
        <w:numPr>
          <w:ilvl w:val="1"/>
          <w:numId w:val="3"/>
        </w:numPr>
        <w:tabs>
          <w:tab w:val="left" w:pos="284"/>
          <w:tab w:val="left" w:pos="567"/>
        </w:tabs>
        <w:autoSpaceDE w:val="0"/>
        <w:autoSpaceDN w:val="0"/>
        <w:adjustRightInd w:val="0"/>
        <w:spacing w:after="0" w:line="240" w:lineRule="auto"/>
        <w:ind w:left="0"/>
        <w:jc w:val="both"/>
        <w:rPr>
          <w:rFonts w:ascii="Times New Roman" w:hAnsi="Times New Roman" w:cs="Times New Roman"/>
          <w:sz w:val="24"/>
          <w:szCs w:val="24"/>
        </w:rPr>
      </w:pPr>
      <w:r w:rsidRPr="00DC79BC">
        <w:rPr>
          <w:rFonts w:ascii="Times New Roman" w:hAnsi="Times New Roman" w:cs="Times New Roman"/>
          <w:sz w:val="24"/>
          <w:szCs w:val="24"/>
        </w:rPr>
        <w:t>Извещение о проведении конкурса должно содержать сведения, указанные п.</w:t>
      </w:r>
      <w:r w:rsidR="00AD0F1A">
        <w:rPr>
          <w:rFonts w:ascii="Times New Roman" w:hAnsi="Times New Roman" w:cs="Times New Roman"/>
          <w:sz w:val="24"/>
          <w:szCs w:val="24"/>
        </w:rPr>
        <w:fldChar w:fldCharType="begin"/>
      </w:r>
      <w:r w:rsidR="00E5443F">
        <w:rPr>
          <w:rFonts w:ascii="Times New Roman" w:hAnsi="Times New Roman" w:cs="Times New Roman"/>
          <w:sz w:val="24"/>
          <w:szCs w:val="24"/>
        </w:rPr>
        <w:instrText xml:space="preserve"> REF _Ref21277831 \r \h </w:instrText>
      </w:r>
      <w:r w:rsidR="00AD0F1A">
        <w:rPr>
          <w:rFonts w:ascii="Times New Roman" w:hAnsi="Times New Roman" w:cs="Times New Roman"/>
          <w:sz w:val="24"/>
          <w:szCs w:val="24"/>
        </w:rPr>
      </w:r>
      <w:r w:rsidR="00AD0F1A">
        <w:rPr>
          <w:rFonts w:ascii="Times New Roman" w:hAnsi="Times New Roman" w:cs="Times New Roman"/>
          <w:sz w:val="24"/>
          <w:szCs w:val="24"/>
        </w:rPr>
        <w:fldChar w:fldCharType="separate"/>
      </w:r>
      <w:r w:rsidR="001F2443">
        <w:rPr>
          <w:rFonts w:ascii="Times New Roman" w:hAnsi="Times New Roman" w:cs="Times New Roman"/>
          <w:sz w:val="24"/>
          <w:szCs w:val="24"/>
        </w:rPr>
        <w:t>4.4</w:t>
      </w:r>
      <w:r w:rsidR="00AD0F1A">
        <w:rPr>
          <w:rFonts w:ascii="Times New Roman" w:hAnsi="Times New Roman" w:cs="Times New Roman"/>
          <w:sz w:val="24"/>
          <w:szCs w:val="24"/>
        </w:rPr>
        <w:fldChar w:fldCharType="end"/>
      </w:r>
      <w:r w:rsidRPr="00DC79BC">
        <w:rPr>
          <w:rFonts w:ascii="Times New Roman" w:hAnsi="Times New Roman" w:cs="Times New Roman"/>
          <w:sz w:val="24"/>
          <w:szCs w:val="24"/>
        </w:rPr>
        <w:t xml:space="preserve"> Положения, а конкурсная документация должна содержать сведения, указанные в п. </w:t>
      </w:r>
      <w:r w:rsidR="00AD0F1A">
        <w:rPr>
          <w:rFonts w:ascii="Times New Roman" w:hAnsi="Times New Roman" w:cs="Times New Roman"/>
          <w:sz w:val="24"/>
          <w:szCs w:val="24"/>
        </w:rPr>
        <w:fldChar w:fldCharType="begin"/>
      </w:r>
      <w:r w:rsidR="00E5443F">
        <w:rPr>
          <w:rFonts w:ascii="Times New Roman" w:hAnsi="Times New Roman" w:cs="Times New Roman"/>
          <w:sz w:val="24"/>
          <w:szCs w:val="24"/>
        </w:rPr>
        <w:instrText xml:space="preserve"> REF _Ref21277833 \r \h </w:instrText>
      </w:r>
      <w:r w:rsidR="00AD0F1A">
        <w:rPr>
          <w:rFonts w:ascii="Times New Roman" w:hAnsi="Times New Roman" w:cs="Times New Roman"/>
          <w:sz w:val="24"/>
          <w:szCs w:val="24"/>
        </w:rPr>
      </w:r>
      <w:r w:rsidR="00AD0F1A">
        <w:rPr>
          <w:rFonts w:ascii="Times New Roman" w:hAnsi="Times New Roman" w:cs="Times New Roman"/>
          <w:sz w:val="24"/>
          <w:szCs w:val="24"/>
        </w:rPr>
        <w:fldChar w:fldCharType="separate"/>
      </w:r>
      <w:r w:rsidR="001F2443">
        <w:rPr>
          <w:rFonts w:ascii="Times New Roman" w:hAnsi="Times New Roman" w:cs="Times New Roman"/>
          <w:sz w:val="24"/>
          <w:szCs w:val="24"/>
        </w:rPr>
        <w:t>4.5</w:t>
      </w:r>
      <w:r w:rsidR="00AD0F1A">
        <w:rPr>
          <w:rFonts w:ascii="Times New Roman" w:hAnsi="Times New Roman" w:cs="Times New Roman"/>
          <w:sz w:val="24"/>
          <w:szCs w:val="24"/>
        </w:rPr>
        <w:fldChar w:fldCharType="end"/>
      </w:r>
      <w:r w:rsidR="00E5443F">
        <w:rPr>
          <w:rFonts w:ascii="Times New Roman" w:hAnsi="Times New Roman" w:cs="Times New Roman"/>
          <w:sz w:val="24"/>
          <w:szCs w:val="24"/>
        </w:rPr>
        <w:t xml:space="preserve"> </w:t>
      </w:r>
      <w:r w:rsidRPr="00DC79BC">
        <w:rPr>
          <w:rFonts w:ascii="Times New Roman" w:hAnsi="Times New Roman" w:cs="Times New Roman"/>
          <w:sz w:val="24"/>
          <w:szCs w:val="24"/>
        </w:rPr>
        <w:t xml:space="preserve">Положения. </w:t>
      </w:r>
    </w:p>
    <w:p w:rsidR="00B952FD" w:rsidRPr="00215F6D" w:rsidRDefault="00B952FD" w:rsidP="00E5076B">
      <w:pPr>
        <w:pStyle w:val="ae"/>
        <w:widowControl w:val="0"/>
        <w:numPr>
          <w:ilvl w:val="1"/>
          <w:numId w:val="3"/>
        </w:numPr>
        <w:tabs>
          <w:tab w:val="left" w:pos="284"/>
          <w:tab w:val="left" w:pos="567"/>
        </w:tabs>
        <w:autoSpaceDE w:val="0"/>
        <w:autoSpaceDN w:val="0"/>
        <w:adjustRightInd w:val="0"/>
        <w:spacing w:after="0" w:line="240" w:lineRule="auto"/>
        <w:ind w:left="0"/>
        <w:jc w:val="both"/>
        <w:rPr>
          <w:rFonts w:ascii="Times New Roman" w:hAnsi="Times New Roman" w:cs="Times New Roman"/>
          <w:sz w:val="24"/>
          <w:szCs w:val="24"/>
        </w:rPr>
      </w:pPr>
      <w:r w:rsidRPr="00DC79BC">
        <w:rPr>
          <w:rFonts w:ascii="Times New Roman" w:hAnsi="Times New Roman" w:cs="Times New Roman"/>
          <w:sz w:val="24"/>
          <w:szCs w:val="24"/>
        </w:rPr>
        <w:t xml:space="preserve">Конкурс в электронной форме проводится на ЭП, в соответствии с настоящей частью и Регламентом ЭП. В случае, если при проведении конкурса, предусмотрено направление документов и информации Заказчиком участнику закупки или этим участником Заказчику, указанный документооборот, при проведении конкурса в электронной форме, осуществляется через ЭП, за исключением случая заключения договора по результатам такого конкурса, и иных случаев, установленных Регламентом ЭП. Документы и информация, направляемые в форме электронных документов участником конкурса в </w:t>
      </w:r>
      <w:r w:rsidRPr="00DC79BC">
        <w:rPr>
          <w:rFonts w:ascii="Times New Roman" w:hAnsi="Times New Roman" w:cs="Times New Roman"/>
          <w:sz w:val="24"/>
          <w:szCs w:val="24"/>
        </w:rPr>
        <w:lastRenderedPageBreak/>
        <w:t>электронной форме, Заказчиком, должны быть подписаны усиленной квалифицированной электронной подписью лица, имеющего право действовать от имени соответственно участника такого конкурса, Заказчика.</w:t>
      </w:r>
      <w:bookmarkStart w:id="133" w:name="Par362"/>
      <w:bookmarkEnd w:id="133"/>
    </w:p>
    <w:p w:rsidR="00B952FD" w:rsidRPr="00DC79BC" w:rsidRDefault="00B952FD" w:rsidP="00E5076B">
      <w:pPr>
        <w:pStyle w:val="ae"/>
        <w:widowControl w:val="0"/>
        <w:numPr>
          <w:ilvl w:val="1"/>
          <w:numId w:val="3"/>
        </w:numPr>
        <w:tabs>
          <w:tab w:val="left" w:pos="284"/>
          <w:tab w:val="left" w:pos="567"/>
        </w:tabs>
        <w:autoSpaceDE w:val="0"/>
        <w:autoSpaceDN w:val="0"/>
        <w:adjustRightInd w:val="0"/>
        <w:spacing w:after="0" w:line="240" w:lineRule="auto"/>
        <w:ind w:left="0"/>
        <w:jc w:val="both"/>
        <w:rPr>
          <w:rFonts w:ascii="Times New Roman" w:hAnsi="Times New Roman" w:cs="Times New Roman"/>
          <w:sz w:val="24"/>
          <w:szCs w:val="24"/>
        </w:rPr>
      </w:pPr>
      <w:r w:rsidRPr="00DC79BC">
        <w:rPr>
          <w:rFonts w:ascii="Times New Roman" w:hAnsi="Times New Roman" w:cs="Times New Roman"/>
          <w:sz w:val="24"/>
          <w:szCs w:val="24"/>
        </w:rPr>
        <w:t>Для определения лучших условий исполнения договора, предложенных в заявках на участие в конкурсе, Закупочная комиссия должна оценить и сопоставить заявки по критериям, указанным в документации о закупке. Совокупная значимость этих критериев должна составлять 100 процентов.</w:t>
      </w:r>
    </w:p>
    <w:p w:rsidR="00B952FD" w:rsidRPr="00DC79BC" w:rsidRDefault="00B952FD" w:rsidP="00E5076B">
      <w:pPr>
        <w:pStyle w:val="ae"/>
        <w:widowControl w:val="0"/>
        <w:numPr>
          <w:ilvl w:val="1"/>
          <w:numId w:val="3"/>
        </w:numPr>
        <w:tabs>
          <w:tab w:val="left" w:pos="284"/>
          <w:tab w:val="left" w:pos="567"/>
        </w:tabs>
        <w:autoSpaceDE w:val="0"/>
        <w:autoSpaceDN w:val="0"/>
        <w:adjustRightInd w:val="0"/>
        <w:spacing w:after="0" w:line="240" w:lineRule="auto"/>
        <w:ind w:left="0"/>
        <w:jc w:val="both"/>
        <w:rPr>
          <w:rFonts w:ascii="Times New Roman" w:hAnsi="Times New Roman" w:cs="Times New Roman"/>
          <w:sz w:val="24"/>
          <w:szCs w:val="24"/>
        </w:rPr>
      </w:pPr>
      <w:bookmarkStart w:id="134" w:name="Par365"/>
      <w:bookmarkEnd w:id="134"/>
      <w:r w:rsidRPr="00DC79BC">
        <w:rPr>
          <w:rFonts w:ascii="Times New Roman" w:hAnsi="Times New Roman" w:cs="Times New Roman"/>
          <w:sz w:val="24"/>
          <w:szCs w:val="24"/>
        </w:rPr>
        <w:t>Критериями оценки заявок на участие в конкурсе могут быть:</w:t>
      </w:r>
    </w:p>
    <w:p w:rsidR="00B952FD" w:rsidRPr="00DC79BC" w:rsidRDefault="00B952FD" w:rsidP="00B952FD">
      <w:pPr>
        <w:pStyle w:val="12"/>
        <w:widowControl w:val="0"/>
        <w:tabs>
          <w:tab w:val="left" w:pos="284"/>
          <w:tab w:val="left" w:pos="567"/>
        </w:tabs>
        <w:autoSpaceDE w:val="0"/>
        <w:autoSpaceDN w:val="0"/>
        <w:adjustRightInd w:val="0"/>
        <w:spacing w:before="0" w:after="0"/>
        <w:ind w:left="0"/>
      </w:pPr>
      <w:r w:rsidRPr="00DC79BC">
        <w:t>цена;</w:t>
      </w:r>
    </w:p>
    <w:p w:rsidR="00B952FD" w:rsidRPr="00DC79BC" w:rsidRDefault="00B952FD" w:rsidP="00B952FD">
      <w:pPr>
        <w:pStyle w:val="12"/>
        <w:widowControl w:val="0"/>
        <w:tabs>
          <w:tab w:val="left" w:pos="284"/>
          <w:tab w:val="left" w:pos="567"/>
        </w:tabs>
        <w:autoSpaceDE w:val="0"/>
        <w:autoSpaceDN w:val="0"/>
        <w:adjustRightInd w:val="0"/>
        <w:spacing w:before="0" w:after="0"/>
        <w:ind w:left="0"/>
      </w:pPr>
      <w:r w:rsidRPr="00DC79BC">
        <w:t>качественные и (или) функциональные характеристики (потребительские свойства) товара, качество работ, услуг;</w:t>
      </w:r>
    </w:p>
    <w:p w:rsidR="00B952FD" w:rsidRPr="00DC79BC" w:rsidRDefault="00B952FD" w:rsidP="00B952FD">
      <w:pPr>
        <w:pStyle w:val="12"/>
        <w:widowControl w:val="0"/>
        <w:tabs>
          <w:tab w:val="left" w:pos="284"/>
          <w:tab w:val="left" w:pos="567"/>
        </w:tabs>
        <w:autoSpaceDE w:val="0"/>
        <w:autoSpaceDN w:val="0"/>
        <w:adjustRightInd w:val="0"/>
        <w:spacing w:before="0" w:after="0"/>
        <w:ind w:left="0"/>
      </w:pPr>
      <w:r w:rsidRPr="00DC79BC">
        <w:t>расходы на эксплуатацию товара;</w:t>
      </w:r>
    </w:p>
    <w:p w:rsidR="00B952FD" w:rsidRPr="00DC79BC" w:rsidRDefault="00B952FD" w:rsidP="00B952FD">
      <w:pPr>
        <w:pStyle w:val="12"/>
        <w:widowControl w:val="0"/>
        <w:tabs>
          <w:tab w:val="left" w:pos="284"/>
          <w:tab w:val="left" w:pos="567"/>
        </w:tabs>
        <w:autoSpaceDE w:val="0"/>
        <w:autoSpaceDN w:val="0"/>
        <w:adjustRightInd w:val="0"/>
        <w:spacing w:before="0" w:after="0"/>
        <w:ind w:left="0"/>
      </w:pPr>
      <w:r w:rsidRPr="00DC79BC">
        <w:t>расходы на техническое обслуживание товара;</w:t>
      </w:r>
    </w:p>
    <w:p w:rsidR="00B952FD" w:rsidRPr="00DC79BC" w:rsidRDefault="00B952FD" w:rsidP="00B952FD">
      <w:pPr>
        <w:pStyle w:val="12"/>
        <w:widowControl w:val="0"/>
        <w:tabs>
          <w:tab w:val="left" w:pos="284"/>
          <w:tab w:val="left" w:pos="567"/>
        </w:tabs>
        <w:autoSpaceDE w:val="0"/>
        <w:autoSpaceDN w:val="0"/>
        <w:adjustRightInd w:val="0"/>
        <w:spacing w:before="0" w:after="0"/>
        <w:ind w:left="0"/>
      </w:pPr>
      <w:r w:rsidRPr="00DC79BC">
        <w:t>сроки (периоды) поставки товара, выполнения работ, оказания услуг;</w:t>
      </w:r>
    </w:p>
    <w:p w:rsidR="00B952FD" w:rsidRPr="00DC79BC" w:rsidRDefault="00B952FD" w:rsidP="00B952FD">
      <w:pPr>
        <w:pStyle w:val="12"/>
        <w:widowControl w:val="0"/>
        <w:tabs>
          <w:tab w:val="left" w:pos="284"/>
          <w:tab w:val="left" w:pos="567"/>
        </w:tabs>
        <w:autoSpaceDE w:val="0"/>
        <w:autoSpaceDN w:val="0"/>
        <w:adjustRightInd w:val="0"/>
        <w:spacing w:before="0" w:after="0"/>
        <w:ind w:left="0"/>
      </w:pPr>
      <w:r w:rsidRPr="00DC79BC">
        <w:t>срок предоставления гарантии качества товара, работ, услуг;</w:t>
      </w:r>
    </w:p>
    <w:p w:rsidR="00B952FD" w:rsidRPr="00DC79BC" w:rsidRDefault="00B952FD" w:rsidP="00B952FD">
      <w:pPr>
        <w:pStyle w:val="12"/>
        <w:widowControl w:val="0"/>
        <w:tabs>
          <w:tab w:val="left" w:pos="284"/>
          <w:tab w:val="left" w:pos="567"/>
        </w:tabs>
        <w:autoSpaceDE w:val="0"/>
        <w:autoSpaceDN w:val="0"/>
        <w:adjustRightInd w:val="0"/>
        <w:spacing w:before="0" w:after="0"/>
        <w:ind w:left="0"/>
      </w:pPr>
      <w:r w:rsidRPr="00DC79BC">
        <w:t>объем предоставления гарантий качества товара, работ, услуг;</w:t>
      </w:r>
    </w:p>
    <w:p w:rsidR="00B952FD" w:rsidRPr="00DC79BC" w:rsidRDefault="00B952FD" w:rsidP="00B952FD">
      <w:pPr>
        <w:pStyle w:val="12"/>
        <w:widowControl w:val="0"/>
        <w:tabs>
          <w:tab w:val="left" w:pos="284"/>
          <w:tab w:val="left" w:pos="567"/>
        </w:tabs>
        <w:autoSpaceDE w:val="0"/>
        <w:autoSpaceDN w:val="0"/>
        <w:adjustRightInd w:val="0"/>
        <w:spacing w:before="0" w:after="0"/>
        <w:ind w:left="0"/>
      </w:pPr>
      <w:r w:rsidRPr="00DC79BC">
        <w:t>деловая репутация участника закупки;</w:t>
      </w:r>
    </w:p>
    <w:p w:rsidR="00B952FD" w:rsidRPr="00DC79BC" w:rsidRDefault="00B952FD" w:rsidP="00B952FD">
      <w:pPr>
        <w:pStyle w:val="12"/>
        <w:widowControl w:val="0"/>
        <w:tabs>
          <w:tab w:val="left" w:pos="284"/>
          <w:tab w:val="left" w:pos="567"/>
        </w:tabs>
        <w:autoSpaceDE w:val="0"/>
        <w:autoSpaceDN w:val="0"/>
        <w:adjustRightInd w:val="0"/>
        <w:spacing w:before="0" w:after="0"/>
        <w:ind w:left="0"/>
      </w:pPr>
      <w:r w:rsidRPr="00DC79BC">
        <w:t>наличие у участника закупки опыта поставки товаров, выполнения работ, оказания услуг;</w:t>
      </w:r>
    </w:p>
    <w:p w:rsidR="00B952FD" w:rsidRPr="00DC79BC" w:rsidRDefault="00B952FD" w:rsidP="00B952FD">
      <w:pPr>
        <w:pStyle w:val="12"/>
        <w:widowControl w:val="0"/>
        <w:tabs>
          <w:tab w:val="left" w:pos="284"/>
          <w:tab w:val="left" w:pos="426"/>
          <w:tab w:val="left" w:pos="567"/>
        </w:tabs>
        <w:autoSpaceDE w:val="0"/>
        <w:autoSpaceDN w:val="0"/>
        <w:adjustRightInd w:val="0"/>
        <w:spacing w:before="0" w:after="0"/>
        <w:ind w:left="0"/>
      </w:pPr>
      <w:r w:rsidRPr="00DC79BC">
        <w:t xml:space="preserve"> наличие у участника закупки производственных мощностей, технологического оборудования, трудовых, финансовых ресурсов и иных показателей, необходимых для поставки товаров, выполнения работ, оказания услуг;</w:t>
      </w:r>
    </w:p>
    <w:p w:rsidR="00B952FD" w:rsidRPr="00DC79BC" w:rsidRDefault="00B952FD" w:rsidP="00B952FD">
      <w:pPr>
        <w:pStyle w:val="12"/>
        <w:widowControl w:val="0"/>
        <w:tabs>
          <w:tab w:val="left" w:pos="284"/>
          <w:tab w:val="left" w:pos="567"/>
        </w:tabs>
        <w:autoSpaceDE w:val="0"/>
        <w:autoSpaceDN w:val="0"/>
        <w:adjustRightInd w:val="0"/>
        <w:spacing w:before="0" w:after="0"/>
        <w:ind w:left="0"/>
      </w:pPr>
      <w:r w:rsidRPr="00DC79BC">
        <w:t xml:space="preserve"> квалификация участника закупки;</w:t>
      </w:r>
    </w:p>
    <w:p w:rsidR="00B952FD" w:rsidRPr="00DC79BC" w:rsidRDefault="00B952FD" w:rsidP="00B952FD">
      <w:pPr>
        <w:pStyle w:val="12"/>
        <w:widowControl w:val="0"/>
        <w:tabs>
          <w:tab w:val="left" w:pos="284"/>
          <w:tab w:val="left" w:pos="567"/>
        </w:tabs>
        <w:autoSpaceDE w:val="0"/>
        <w:autoSpaceDN w:val="0"/>
        <w:adjustRightInd w:val="0"/>
        <w:spacing w:before="0" w:after="0"/>
        <w:ind w:left="0"/>
      </w:pPr>
      <w:r w:rsidRPr="00DC79BC">
        <w:t xml:space="preserve"> другие критерии в соответствии с конкурсной документацией.</w:t>
      </w:r>
    </w:p>
    <w:p w:rsidR="00B952FD" w:rsidRPr="00DC79BC" w:rsidRDefault="00B952FD" w:rsidP="00E5076B">
      <w:pPr>
        <w:pStyle w:val="ae"/>
        <w:widowControl w:val="0"/>
        <w:numPr>
          <w:ilvl w:val="1"/>
          <w:numId w:val="3"/>
        </w:numPr>
        <w:tabs>
          <w:tab w:val="left" w:pos="284"/>
          <w:tab w:val="left" w:pos="567"/>
        </w:tabs>
        <w:autoSpaceDE w:val="0"/>
        <w:autoSpaceDN w:val="0"/>
        <w:adjustRightInd w:val="0"/>
        <w:spacing w:after="0" w:line="240" w:lineRule="auto"/>
        <w:ind w:left="0"/>
        <w:jc w:val="both"/>
        <w:rPr>
          <w:rFonts w:ascii="Times New Roman" w:hAnsi="Times New Roman" w:cs="Times New Roman"/>
          <w:sz w:val="24"/>
          <w:szCs w:val="24"/>
        </w:rPr>
      </w:pPr>
      <w:r w:rsidRPr="00DC79BC">
        <w:rPr>
          <w:rFonts w:ascii="Times New Roman" w:hAnsi="Times New Roman" w:cs="Times New Roman"/>
          <w:sz w:val="24"/>
          <w:szCs w:val="24"/>
        </w:rPr>
        <w:t>В конкурсной документации Заказчик должен использовать не менее двух критериев из предусмотренных настоящей статьей.</w:t>
      </w:r>
    </w:p>
    <w:p w:rsidR="00B952FD" w:rsidRPr="00DC79BC" w:rsidRDefault="00B952FD" w:rsidP="00E5076B">
      <w:pPr>
        <w:pStyle w:val="ae"/>
        <w:widowControl w:val="0"/>
        <w:numPr>
          <w:ilvl w:val="1"/>
          <w:numId w:val="3"/>
        </w:numPr>
        <w:tabs>
          <w:tab w:val="left" w:pos="284"/>
          <w:tab w:val="left" w:pos="567"/>
        </w:tabs>
        <w:autoSpaceDE w:val="0"/>
        <w:autoSpaceDN w:val="0"/>
        <w:adjustRightInd w:val="0"/>
        <w:spacing w:after="0" w:line="240" w:lineRule="auto"/>
        <w:ind w:left="0"/>
        <w:jc w:val="both"/>
        <w:rPr>
          <w:rFonts w:ascii="Times New Roman" w:hAnsi="Times New Roman" w:cs="Times New Roman"/>
          <w:sz w:val="24"/>
          <w:szCs w:val="24"/>
        </w:rPr>
      </w:pPr>
      <w:r w:rsidRPr="00DC79BC">
        <w:rPr>
          <w:rFonts w:ascii="Times New Roman" w:hAnsi="Times New Roman" w:cs="Times New Roman"/>
          <w:sz w:val="24"/>
          <w:szCs w:val="24"/>
        </w:rPr>
        <w:t>Порядок оценки заявок по критериям, приведенным настоящей статьей, устанавливается в соответствующей конкурсной документации.</w:t>
      </w:r>
    </w:p>
    <w:p w:rsidR="00B952FD" w:rsidRPr="00DC79BC" w:rsidRDefault="00B952FD" w:rsidP="00B952FD">
      <w:pPr>
        <w:widowControl w:val="0"/>
        <w:tabs>
          <w:tab w:val="left" w:pos="284"/>
          <w:tab w:val="left" w:pos="567"/>
        </w:tabs>
        <w:autoSpaceDE w:val="0"/>
        <w:autoSpaceDN w:val="0"/>
        <w:adjustRightInd w:val="0"/>
        <w:spacing w:after="0" w:line="240" w:lineRule="auto"/>
        <w:jc w:val="both"/>
        <w:rPr>
          <w:rFonts w:ascii="Times New Roman" w:hAnsi="Times New Roman" w:cs="Times New Roman"/>
          <w:sz w:val="24"/>
          <w:szCs w:val="24"/>
        </w:rPr>
      </w:pPr>
    </w:p>
    <w:p w:rsidR="00B952FD" w:rsidRPr="00DC79BC" w:rsidRDefault="00B952FD" w:rsidP="00E5076B">
      <w:pPr>
        <w:pStyle w:val="222"/>
        <w:numPr>
          <w:ilvl w:val="0"/>
          <w:numId w:val="3"/>
        </w:numPr>
        <w:contextualSpacing/>
        <w:outlineLvl w:val="0"/>
      </w:pPr>
      <w:bookmarkStart w:id="135" w:name="_Toc503966898"/>
      <w:bookmarkStart w:id="136" w:name="_Toc515824258"/>
      <w:bookmarkStart w:id="137" w:name="_Toc515877452"/>
      <w:bookmarkStart w:id="138" w:name="_Toc21277580"/>
      <w:r w:rsidRPr="00DC79BC">
        <w:t>Порядок подачи заявок на участие в конкурсе</w:t>
      </w:r>
      <w:bookmarkEnd w:id="135"/>
      <w:bookmarkEnd w:id="136"/>
      <w:bookmarkEnd w:id="137"/>
      <w:r w:rsidRPr="00DC79BC">
        <w:t>.</w:t>
      </w:r>
      <w:bookmarkEnd w:id="138"/>
    </w:p>
    <w:p w:rsidR="00B952FD" w:rsidRPr="00DC79BC" w:rsidRDefault="00B952FD" w:rsidP="00B952FD">
      <w:pPr>
        <w:pStyle w:val="222"/>
        <w:ind w:left="360" w:hanging="360"/>
        <w:outlineLvl w:val="9"/>
      </w:pPr>
    </w:p>
    <w:p w:rsidR="00B952FD" w:rsidRPr="00DC79BC" w:rsidRDefault="00B952FD" w:rsidP="00E5076B">
      <w:pPr>
        <w:pStyle w:val="ae"/>
        <w:widowControl w:val="0"/>
        <w:numPr>
          <w:ilvl w:val="1"/>
          <w:numId w:val="3"/>
        </w:numPr>
        <w:tabs>
          <w:tab w:val="left" w:pos="284"/>
          <w:tab w:val="left" w:pos="567"/>
        </w:tabs>
        <w:autoSpaceDE w:val="0"/>
        <w:autoSpaceDN w:val="0"/>
        <w:adjustRightInd w:val="0"/>
        <w:spacing w:after="0" w:line="240" w:lineRule="auto"/>
        <w:ind w:left="0"/>
        <w:jc w:val="both"/>
        <w:rPr>
          <w:rFonts w:ascii="Times New Roman" w:hAnsi="Times New Roman" w:cs="Times New Roman"/>
          <w:sz w:val="24"/>
          <w:szCs w:val="24"/>
        </w:rPr>
      </w:pPr>
      <w:r w:rsidRPr="00DC79BC">
        <w:rPr>
          <w:rFonts w:ascii="Times New Roman" w:hAnsi="Times New Roman" w:cs="Times New Roman"/>
          <w:sz w:val="24"/>
          <w:szCs w:val="24"/>
        </w:rPr>
        <w:t xml:space="preserve">Для участия в конкурсе участник закупки подает в письменной или электронной форме заявку на участие в конкурсе в срок и в соответствии с формами, которые установлены конкурсной документацией. </w:t>
      </w:r>
    </w:p>
    <w:p w:rsidR="00B952FD" w:rsidRPr="00DC79BC" w:rsidRDefault="00B952FD" w:rsidP="00E5076B">
      <w:pPr>
        <w:pStyle w:val="ae"/>
        <w:widowControl w:val="0"/>
        <w:numPr>
          <w:ilvl w:val="1"/>
          <w:numId w:val="3"/>
        </w:numPr>
        <w:tabs>
          <w:tab w:val="left" w:pos="284"/>
          <w:tab w:val="left" w:pos="567"/>
        </w:tabs>
        <w:autoSpaceDE w:val="0"/>
        <w:autoSpaceDN w:val="0"/>
        <w:adjustRightInd w:val="0"/>
        <w:spacing w:after="0" w:line="240" w:lineRule="auto"/>
        <w:ind w:left="0"/>
        <w:jc w:val="both"/>
        <w:rPr>
          <w:rFonts w:ascii="Times New Roman" w:hAnsi="Times New Roman" w:cs="Times New Roman"/>
          <w:sz w:val="24"/>
          <w:szCs w:val="24"/>
        </w:rPr>
      </w:pPr>
      <w:r w:rsidRPr="00DC79BC">
        <w:rPr>
          <w:rFonts w:ascii="Times New Roman" w:hAnsi="Times New Roman" w:cs="Times New Roman"/>
          <w:sz w:val="24"/>
          <w:szCs w:val="24"/>
        </w:rPr>
        <w:t>В целях обеспечения доступа к участию в конкурсе в электронной форме оператор ЭП осуществляет аккредитацию участников закупки. Порядок получения аккредитации, сроки аккредитации, перечень документов и информации, необходимых для аккредитации и порядок их предоставления, установлен Регламентом ЭП. Подача заявок на участие в конкурсе в электронной форме и участие в такой процедуре осуществляется только лицами, получившими аккредитацию на ЭП.</w:t>
      </w:r>
    </w:p>
    <w:p w:rsidR="00B952FD" w:rsidRPr="00DC79BC" w:rsidRDefault="00B952FD" w:rsidP="00E5076B">
      <w:pPr>
        <w:pStyle w:val="ae"/>
        <w:widowControl w:val="0"/>
        <w:numPr>
          <w:ilvl w:val="1"/>
          <w:numId w:val="3"/>
        </w:numPr>
        <w:tabs>
          <w:tab w:val="left" w:pos="284"/>
          <w:tab w:val="left" w:pos="567"/>
        </w:tabs>
        <w:autoSpaceDE w:val="0"/>
        <w:autoSpaceDN w:val="0"/>
        <w:adjustRightInd w:val="0"/>
        <w:spacing w:after="0" w:line="240" w:lineRule="auto"/>
        <w:ind w:left="0"/>
        <w:jc w:val="both"/>
        <w:rPr>
          <w:rFonts w:ascii="Times New Roman" w:hAnsi="Times New Roman" w:cs="Times New Roman"/>
          <w:sz w:val="24"/>
          <w:szCs w:val="24"/>
        </w:rPr>
      </w:pPr>
      <w:r w:rsidRPr="00DC79BC">
        <w:rPr>
          <w:rFonts w:ascii="Times New Roman" w:hAnsi="Times New Roman" w:cs="Times New Roman"/>
          <w:sz w:val="24"/>
          <w:szCs w:val="24"/>
        </w:rPr>
        <w:t>Для участия в конкурсе в электронной форме аккредитованные участники подают заявку на участие в конкурсе в электронной форме оператору ЭП, в соответствии с Регламентом ЭП. При этом оператор ЭП обеспечивает закрытие доступа к информации и документам, содержащимся в заявках участников, и невозможность просмотра такой информации и таких документов, для других участников закупки и иных лиц.</w:t>
      </w:r>
    </w:p>
    <w:p w:rsidR="00B952FD" w:rsidRPr="00DC79BC" w:rsidRDefault="00B952FD" w:rsidP="00E5076B">
      <w:pPr>
        <w:pStyle w:val="ae"/>
        <w:widowControl w:val="0"/>
        <w:numPr>
          <w:ilvl w:val="1"/>
          <w:numId w:val="3"/>
        </w:numPr>
        <w:tabs>
          <w:tab w:val="left" w:pos="284"/>
          <w:tab w:val="left" w:pos="567"/>
        </w:tabs>
        <w:autoSpaceDE w:val="0"/>
        <w:autoSpaceDN w:val="0"/>
        <w:adjustRightInd w:val="0"/>
        <w:spacing w:after="0" w:line="240" w:lineRule="auto"/>
        <w:ind w:left="0"/>
        <w:jc w:val="both"/>
        <w:rPr>
          <w:rFonts w:ascii="Times New Roman" w:hAnsi="Times New Roman" w:cs="Times New Roman"/>
          <w:sz w:val="24"/>
          <w:szCs w:val="24"/>
        </w:rPr>
      </w:pPr>
      <w:r w:rsidRPr="00DC79BC">
        <w:rPr>
          <w:rFonts w:ascii="Times New Roman" w:hAnsi="Times New Roman" w:cs="Times New Roman"/>
          <w:sz w:val="24"/>
          <w:szCs w:val="24"/>
        </w:rPr>
        <w:t>Началом срока подачи заявок на участие в конкурсе является день, следующий за днем размещения в ЕИС извещения о проведении конкурса и конкурсной документации. Дата и время окончания срока подачи заявок устанавливаются в документации о закупке.</w:t>
      </w:r>
    </w:p>
    <w:p w:rsidR="00B952FD" w:rsidRPr="00DC79BC" w:rsidRDefault="00B952FD" w:rsidP="00E5076B">
      <w:pPr>
        <w:pStyle w:val="ae"/>
        <w:widowControl w:val="0"/>
        <w:numPr>
          <w:ilvl w:val="1"/>
          <w:numId w:val="3"/>
        </w:numPr>
        <w:tabs>
          <w:tab w:val="left" w:pos="284"/>
          <w:tab w:val="left" w:pos="567"/>
        </w:tabs>
        <w:autoSpaceDE w:val="0"/>
        <w:autoSpaceDN w:val="0"/>
        <w:adjustRightInd w:val="0"/>
        <w:spacing w:after="0" w:line="240" w:lineRule="auto"/>
        <w:ind w:left="0"/>
        <w:jc w:val="both"/>
        <w:rPr>
          <w:rFonts w:ascii="Times New Roman" w:hAnsi="Times New Roman" w:cs="Times New Roman"/>
          <w:sz w:val="24"/>
          <w:szCs w:val="24"/>
        </w:rPr>
      </w:pPr>
      <w:r w:rsidRPr="00DC79BC">
        <w:rPr>
          <w:rFonts w:ascii="Times New Roman" w:hAnsi="Times New Roman" w:cs="Times New Roman"/>
          <w:sz w:val="24"/>
          <w:szCs w:val="24"/>
        </w:rPr>
        <w:t>Заявка на участие в конкурсе должна включать:</w:t>
      </w:r>
    </w:p>
    <w:p w:rsidR="00B952FD" w:rsidRPr="00DC79BC" w:rsidRDefault="00B952FD" w:rsidP="00B952FD">
      <w:pPr>
        <w:pStyle w:val="12"/>
        <w:widowControl w:val="0"/>
        <w:tabs>
          <w:tab w:val="left" w:pos="284"/>
          <w:tab w:val="left" w:pos="567"/>
          <w:tab w:val="left" w:pos="993"/>
        </w:tabs>
        <w:autoSpaceDE w:val="0"/>
        <w:autoSpaceDN w:val="0"/>
        <w:adjustRightInd w:val="0"/>
        <w:spacing w:before="0" w:after="0"/>
        <w:ind w:left="0"/>
      </w:pPr>
      <w:r w:rsidRPr="00DC79BC">
        <w:t>документ, содержащий сведения об участнике закупки, подавшем заявку: фирменное наименование (полное наименование) организации, организационно-правовая форма, место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
    <w:p w:rsidR="00B952FD" w:rsidRPr="00DC79BC" w:rsidRDefault="00B952FD" w:rsidP="00B952FD">
      <w:pPr>
        <w:pStyle w:val="12"/>
        <w:widowControl w:val="0"/>
        <w:tabs>
          <w:tab w:val="left" w:pos="284"/>
          <w:tab w:val="left" w:pos="567"/>
          <w:tab w:val="left" w:pos="993"/>
        </w:tabs>
        <w:autoSpaceDE w:val="0"/>
        <w:autoSpaceDN w:val="0"/>
        <w:adjustRightInd w:val="0"/>
        <w:spacing w:before="0" w:after="0"/>
        <w:ind w:left="0"/>
      </w:pPr>
      <w:r w:rsidRPr="00DC79BC">
        <w:lastRenderedPageBreak/>
        <w:t>копии учредительных документов участника закупки (для юридических лиц);</w:t>
      </w:r>
    </w:p>
    <w:p w:rsidR="00B952FD" w:rsidRPr="00DC79BC" w:rsidRDefault="00B952FD" w:rsidP="00B952FD">
      <w:pPr>
        <w:pStyle w:val="12"/>
        <w:widowControl w:val="0"/>
        <w:tabs>
          <w:tab w:val="left" w:pos="284"/>
          <w:tab w:val="left" w:pos="567"/>
          <w:tab w:val="left" w:pos="993"/>
        </w:tabs>
        <w:autoSpaceDE w:val="0"/>
        <w:autoSpaceDN w:val="0"/>
        <w:adjustRightInd w:val="0"/>
        <w:spacing w:before="0" w:after="0"/>
        <w:ind w:left="0"/>
      </w:pPr>
      <w:r w:rsidRPr="00DC79BC">
        <w:t>копии документов, удостоверяющих личность (для физических лиц);</w:t>
      </w:r>
    </w:p>
    <w:p w:rsidR="00B952FD" w:rsidRPr="00DC79BC" w:rsidRDefault="00B952FD" w:rsidP="00B952FD">
      <w:pPr>
        <w:pStyle w:val="12"/>
        <w:widowControl w:val="0"/>
        <w:tabs>
          <w:tab w:val="left" w:pos="284"/>
          <w:tab w:val="left" w:pos="567"/>
          <w:tab w:val="left" w:pos="993"/>
        </w:tabs>
        <w:autoSpaceDE w:val="0"/>
        <w:autoSpaceDN w:val="0"/>
        <w:adjustRightInd w:val="0"/>
        <w:spacing w:before="0" w:after="0"/>
        <w:ind w:left="0"/>
      </w:pPr>
      <w:r w:rsidRPr="00DC79BC">
        <w:t>выписку из Единого государственного реестра юридических лиц (для юридических лиц) или Единого государственного реестра индивидуальных предпринимателей (для индивидуальных предпринимателей), полученную не ранее чем за один месяц до дня размещения в ЕИС извещения о проведении конкурса, или нотариально заверенную копию такой выписки;</w:t>
      </w:r>
    </w:p>
    <w:p w:rsidR="00B952FD" w:rsidRPr="00DC79BC" w:rsidRDefault="00B952FD" w:rsidP="00B952FD">
      <w:pPr>
        <w:pStyle w:val="12"/>
        <w:widowControl w:val="0"/>
        <w:tabs>
          <w:tab w:val="left" w:pos="284"/>
          <w:tab w:val="left" w:pos="567"/>
          <w:tab w:val="left" w:pos="993"/>
        </w:tabs>
        <w:autoSpaceDE w:val="0"/>
        <w:autoSpaceDN w:val="0"/>
        <w:adjustRightInd w:val="0"/>
        <w:spacing w:before="0" w:after="0"/>
        <w:ind w:left="0"/>
      </w:pPr>
      <w:r w:rsidRPr="00DC79BC">
        <w:t>надлежащим образом заверенный перевод на русский язык документов о государственной регистрации юридического или физического лица в качестве индивидуального предпринимателя согласно законодательству соответствующего государства (для иностранных лиц). Документы должны быть получены не ранее чем за шесть месяцев до дня размещения в ЕИС извещения о проведении конкурса;</w:t>
      </w:r>
    </w:p>
    <w:p w:rsidR="00B952FD" w:rsidRPr="00DC79BC" w:rsidRDefault="00B952FD" w:rsidP="00E5076B">
      <w:pPr>
        <w:pStyle w:val="12"/>
        <w:widowControl w:val="0"/>
        <w:numPr>
          <w:ilvl w:val="2"/>
          <w:numId w:val="1"/>
        </w:numPr>
        <w:tabs>
          <w:tab w:val="left" w:pos="284"/>
          <w:tab w:val="left" w:pos="567"/>
          <w:tab w:val="left" w:pos="709"/>
        </w:tabs>
        <w:autoSpaceDE w:val="0"/>
        <w:autoSpaceDN w:val="0"/>
        <w:adjustRightInd w:val="0"/>
        <w:spacing w:after="0"/>
        <w:ind w:left="0"/>
      </w:pPr>
      <w:r w:rsidRPr="00DC79BC">
        <w:t>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участника закупки действует иное лицо, заявка на участие в конкурсе должна включать также доверенность на осуществление действий от имени участника закупки, заверенную печатью участника закупки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конкурсе должна содержать также документ, подтверждающий полномочия такого лица;</w:t>
      </w:r>
    </w:p>
    <w:p w:rsidR="00B952FD" w:rsidRPr="00DC79BC" w:rsidRDefault="00B952FD" w:rsidP="00B952FD">
      <w:pPr>
        <w:pStyle w:val="12"/>
        <w:widowControl w:val="0"/>
        <w:tabs>
          <w:tab w:val="left" w:pos="284"/>
          <w:tab w:val="left" w:pos="567"/>
        </w:tabs>
        <w:autoSpaceDE w:val="0"/>
        <w:autoSpaceDN w:val="0"/>
        <w:adjustRightInd w:val="0"/>
        <w:spacing w:before="0" w:after="0"/>
        <w:ind w:left="0"/>
      </w:pPr>
      <w:r w:rsidRPr="00DC79BC">
        <w:t>решение об одобрении или о совершении крупной сделки (его копию), если требование о необходимости такого решения для совершения крупной сделки установлено законодательством РФ,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предоставление обеспечения исполнения договора являются крупной сделкой. Если указанные действия не являются крупной сделкой, участник закупки представляет соответствующее письмо;</w:t>
      </w:r>
    </w:p>
    <w:p w:rsidR="00B952FD" w:rsidRPr="00DC79BC" w:rsidRDefault="00B952FD" w:rsidP="00B952FD">
      <w:pPr>
        <w:pStyle w:val="12"/>
        <w:widowControl w:val="0"/>
        <w:tabs>
          <w:tab w:val="left" w:pos="284"/>
          <w:tab w:val="left" w:pos="567"/>
        </w:tabs>
        <w:autoSpaceDE w:val="0"/>
        <w:autoSpaceDN w:val="0"/>
        <w:adjustRightInd w:val="0"/>
        <w:spacing w:before="0" w:after="0"/>
        <w:ind w:left="0"/>
      </w:pPr>
      <w:r w:rsidRPr="00DC79BC">
        <w:t>документ, декларирующий соответствие участника закупки следующим требованиям:</w:t>
      </w:r>
    </w:p>
    <w:p w:rsidR="00B952FD" w:rsidRPr="00DC79BC" w:rsidRDefault="00B952FD" w:rsidP="00E5076B">
      <w:pPr>
        <w:pStyle w:val="12"/>
        <w:numPr>
          <w:ilvl w:val="3"/>
          <w:numId w:val="3"/>
        </w:numPr>
        <w:ind w:left="0"/>
      </w:pPr>
      <w:r w:rsidRPr="00DC79BC">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B952FD" w:rsidRPr="00DC79BC" w:rsidRDefault="00B952FD" w:rsidP="00E5076B">
      <w:pPr>
        <w:pStyle w:val="12"/>
        <w:numPr>
          <w:ilvl w:val="3"/>
          <w:numId w:val="3"/>
        </w:numPr>
        <w:ind w:left="0"/>
      </w:pPr>
      <w:r w:rsidRPr="00DC79BC">
        <w:t>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B952FD" w:rsidRPr="00DC79BC" w:rsidRDefault="00B952FD" w:rsidP="00E5076B">
      <w:pPr>
        <w:pStyle w:val="12"/>
        <w:numPr>
          <w:ilvl w:val="3"/>
          <w:numId w:val="3"/>
        </w:numPr>
        <w:ind w:left="0"/>
      </w:pPr>
      <w:r w:rsidRPr="00DC79BC">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B952FD" w:rsidRPr="00DC79BC" w:rsidRDefault="00B952FD" w:rsidP="00E5076B">
      <w:pPr>
        <w:pStyle w:val="12"/>
        <w:numPr>
          <w:ilvl w:val="3"/>
          <w:numId w:val="3"/>
        </w:numPr>
        <w:ind w:left="0"/>
      </w:pPr>
      <w:r w:rsidRPr="00DC79BC">
        <w:lastRenderedPageBreak/>
        <w:t xml:space="preserve">отсутствие в предусмотренном № 223-ФЗ реестре недобросовестных поставщиков и отсутствие в предусмотренном №44-ФЗ реестре недобросовестных поставщиков (подрядчиков, исполнителей) информации об участнике закупки - юридическом лице,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w:t>
      </w:r>
    </w:p>
    <w:p w:rsidR="00B952FD" w:rsidRPr="00DC79BC" w:rsidRDefault="00B952FD" w:rsidP="00E5076B">
      <w:pPr>
        <w:pStyle w:val="12"/>
        <w:numPr>
          <w:ilvl w:val="3"/>
          <w:numId w:val="3"/>
        </w:numPr>
        <w:ind w:left="0"/>
      </w:pPr>
      <w:r w:rsidRPr="00DC79BC">
        <w:t>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B952FD" w:rsidRPr="00DC79BC" w:rsidRDefault="00B952FD" w:rsidP="00E5076B">
      <w:pPr>
        <w:pStyle w:val="12"/>
        <w:numPr>
          <w:ilvl w:val="3"/>
          <w:numId w:val="3"/>
        </w:numPr>
        <w:ind w:left="0"/>
      </w:pPr>
      <w:r w:rsidRPr="00DC79BC">
        <w:t>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B952FD" w:rsidRPr="00DC79BC" w:rsidRDefault="00B952FD" w:rsidP="00E5076B">
      <w:pPr>
        <w:pStyle w:val="12"/>
        <w:numPr>
          <w:ilvl w:val="3"/>
          <w:numId w:val="3"/>
        </w:numPr>
        <w:ind w:left="0"/>
      </w:pPr>
      <w:r w:rsidRPr="00DC79BC">
        <w:t xml:space="preserve">отсутствие между участником закупки и Заказчиком </w:t>
      </w:r>
      <w:r w:rsidR="002B38EF">
        <w:t>конфликта интересов в соответствии с требованиями Федерального закона «О противодействии коррупции» от 25.12.2008 №273-ФЗ и Федерального закона «О некоммерческих организациях» от 12.01.1996 №7-ФЗ.</w:t>
      </w:r>
    </w:p>
    <w:p w:rsidR="00B952FD" w:rsidRPr="00DC79BC" w:rsidRDefault="00B952FD" w:rsidP="00B952FD">
      <w:pPr>
        <w:pStyle w:val="12"/>
        <w:widowControl w:val="0"/>
        <w:tabs>
          <w:tab w:val="left" w:pos="284"/>
          <w:tab w:val="left" w:pos="567"/>
        </w:tabs>
        <w:autoSpaceDE w:val="0"/>
        <w:autoSpaceDN w:val="0"/>
        <w:adjustRightInd w:val="0"/>
        <w:spacing w:before="0" w:after="0"/>
        <w:ind w:left="0"/>
      </w:pPr>
      <w:r w:rsidRPr="00DC79BC">
        <w:t>предложение о качественных и функциональных характеристиках (потребительских свойствах), безопасности, сроках поставки товаров, выполнения работ, оказания услуг, в том числе предложение о цене договора, о цене единицы товара, услуги, работы, информацию о стране происхождения, информацию о производителе товара и иные предложения по удовлетворению потребностей Заказчика;</w:t>
      </w:r>
    </w:p>
    <w:p w:rsidR="00B952FD" w:rsidRPr="00DC79BC" w:rsidRDefault="00B952FD" w:rsidP="00B952FD">
      <w:pPr>
        <w:pStyle w:val="12"/>
        <w:widowControl w:val="0"/>
        <w:tabs>
          <w:tab w:val="left" w:pos="284"/>
          <w:tab w:val="left" w:pos="567"/>
        </w:tabs>
        <w:autoSpaceDE w:val="0"/>
        <w:autoSpaceDN w:val="0"/>
        <w:adjustRightInd w:val="0"/>
        <w:spacing w:after="0"/>
        <w:ind w:left="0"/>
      </w:pPr>
      <w:r w:rsidRPr="00DC79BC">
        <w:t>документы или копии документов, подтверждающие соответствие участника закупки требованиям, установленным конкурсной документацией и законодательством РФ;</w:t>
      </w:r>
    </w:p>
    <w:p w:rsidR="00B952FD" w:rsidRPr="00DC79BC" w:rsidRDefault="00B952FD" w:rsidP="00B952FD">
      <w:pPr>
        <w:pStyle w:val="12"/>
        <w:widowControl w:val="0"/>
        <w:tabs>
          <w:tab w:val="left" w:pos="284"/>
          <w:tab w:val="left" w:pos="567"/>
        </w:tabs>
        <w:autoSpaceDE w:val="0"/>
        <w:autoSpaceDN w:val="0"/>
        <w:adjustRightInd w:val="0"/>
        <w:spacing w:after="0"/>
        <w:ind w:left="0"/>
      </w:pPr>
      <w:r w:rsidRPr="00DC79BC">
        <w:t xml:space="preserve"> документы (их копии), подтверждающие соответствие товаров, работ, услуг требованиям, установленным законодательством РФ к таким товарам, работам, услугам в случае, если в соответствии с законодательством РФ установлены требования к таким товарам, работам, услугам и если предоставление указанных документов предусмотрено документацией о проведении конкурса, за исключением документов, которые могут быть предоставлены только вместе с товаром в соответствии с гражданским законодательством;</w:t>
      </w:r>
    </w:p>
    <w:p w:rsidR="00B952FD" w:rsidRPr="00DC79BC" w:rsidRDefault="00B952FD" w:rsidP="00B952FD">
      <w:pPr>
        <w:pStyle w:val="12"/>
        <w:widowControl w:val="0"/>
        <w:tabs>
          <w:tab w:val="left" w:pos="284"/>
          <w:tab w:val="left" w:pos="567"/>
        </w:tabs>
        <w:autoSpaceDE w:val="0"/>
        <w:autoSpaceDN w:val="0"/>
        <w:adjustRightInd w:val="0"/>
        <w:spacing w:after="0"/>
        <w:ind w:left="0"/>
      </w:pPr>
      <w:r w:rsidRPr="00DC79BC">
        <w:t xml:space="preserve"> документы (их копии) и сведения, необходимые для оценки заявки по критериям, содержащимся в конкурсной документации;</w:t>
      </w:r>
    </w:p>
    <w:p w:rsidR="00B952FD" w:rsidRPr="00DC79BC" w:rsidRDefault="00B952FD" w:rsidP="00B952FD">
      <w:pPr>
        <w:pStyle w:val="12"/>
        <w:widowControl w:val="0"/>
        <w:tabs>
          <w:tab w:val="left" w:pos="284"/>
          <w:tab w:val="left" w:pos="567"/>
        </w:tabs>
        <w:autoSpaceDE w:val="0"/>
        <w:autoSpaceDN w:val="0"/>
        <w:adjustRightInd w:val="0"/>
        <w:spacing w:after="0"/>
        <w:ind w:left="0"/>
      </w:pPr>
      <w:r w:rsidRPr="00DC79BC">
        <w:rPr>
          <w:rFonts w:eastAsia="Times New Roman"/>
          <w:color w:val="000000"/>
        </w:rPr>
        <w:t xml:space="preserve"> Декларация о принадлежности участника закупки к субъектам малого и среднего предпринимательства, при осуществлении закупки в случаях, установленных постановлением Правительства Российской Федерации от 11.12.2014 №1352 «Об особенностях участия субъектов малого и среднего предпринимательства в закупках товаров, работ, услуг отдельными видами юридических лиц» </w:t>
      </w:r>
      <w:r w:rsidRPr="00DC79BC">
        <w:t xml:space="preserve">или сведения из единого реестра субъектов малого и среднего предпринимательства </w:t>
      </w:r>
      <w:r w:rsidRPr="00DC79BC">
        <w:rPr>
          <w:rFonts w:eastAsia="Times New Roman"/>
        </w:rPr>
        <w:t>в отношении каждого субподрядчика (соисполнителя), являющегося субъектом малого и среднего предпринимательства.</w:t>
      </w:r>
    </w:p>
    <w:p w:rsidR="00B952FD" w:rsidRPr="00DC79BC" w:rsidRDefault="00B952FD" w:rsidP="00B952FD">
      <w:pPr>
        <w:pStyle w:val="12"/>
        <w:widowControl w:val="0"/>
        <w:tabs>
          <w:tab w:val="left" w:pos="284"/>
          <w:tab w:val="left" w:pos="567"/>
        </w:tabs>
        <w:autoSpaceDE w:val="0"/>
        <w:autoSpaceDN w:val="0"/>
        <w:adjustRightInd w:val="0"/>
        <w:spacing w:after="0"/>
        <w:ind w:left="0"/>
      </w:pPr>
      <w:r w:rsidRPr="00DC79BC">
        <w:t xml:space="preserve"> другие документы в соответствии с требованиями конкурсной документации.</w:t>
      </w:r>
    </w:p>
    <w:p w:rsidR="00B952FD" w:rsidRPr="00DC79BC" w:rsidRDefault="00B952FD" w:rsidP="00E5076B">
      <w:pPr>
        <w:pStyle w:val="ae"/>
        <w:widowControl w:val="0"/>
        <w:numPr>
          <w:ilvl w:val="1"/>
          <w:numId w:val="3"/>
        </w:numPr>
        <w:tabs>
          <w:tab w:val="left" w:pos="284"/>
          <w:tab w:val="left" w:pos="567"/>
        </w:tabs>
        <w:autoSpaceDE w:val="0"/>
        <w:autoSpaceDN w:val="0"/>
        <w:adjustRightInd w:val="0"/>
        <w:spacing w:after="0" w:line="240" w:lineRule="auto"/>
        <w:ind w:left="0"/>
        <w:jc w:val="both"/>
        <w:rPr>
          <w:rFonts w:ascii="Times New Roman" w:hAnsi="Times New Roman" w:cs="Times New Roman"/>
          <w:sz w:val="24"/>
          <w:szCs w:val="24"/>
        </w:rPr>
      </w:pPr>
      <w:r w:rsidRPr="00DC79BC">
        <w:rPr>
          <w:rFonts w:ascii="Times New Roman" w:hAnsi="Times New Roman" w:cs="Times New Roman"/>
          <w:sz w:val="24"/>
          <w:szCs w:val="24"/>
        </w:rPr>
        <w:t>Отсутствие в заявке на участие в конкурсе указания (декларирования) страны происхождения поставляемого товара не является основанием для отказа в допуске к участию в конкурсе, и такая заявка рассматривается как содержащая предложение о поставке иностранных товаров</w:t>
      </w:r>
    </w:p>
    <w:p w:rsidR="00B952FD" w:rsidRPr="00DC79BC" w:rsidRDefault="00B952FD" w:rsidP="00E5076B">
      <w:pPr>
        <w:pStyle w:val="ae"/>
        <w:widowControl w:val="0"/>
        <w:numPr>
          <w:ilvl w:val="1"/>
          <w:numId w:val="3"/>
        </w:numPr>
        <w:tabs>
          <w:tab w:val="left" w:pos="284"/>
          <w:tab w:val="left" w:pos="567"/>
        </w:tabs>
        <w:autoSpaceDE w:val="0"/>
        <w:autoSpaceDN w:val="0"/>
        <w:adjustRightInd w:val="0"/>
        <w:spacing w:after="0" w:line="240" w:lineRule="auto"/>
        <w:ind w:left="0" w:hanging="431"/>
        <w:jc w:val="both"/>
        <w:rPr>
          <w:rFonts w:ascii="Times New Roman" w:hAnsi="Times New Roman" w:cs="Times New Roman"/>
          <w:sz w:val="24"/>
          <w:szCs w:val="24"/>
        </w:rPr>
      </w:pPr>
      <w:r w:rsidRPr="00DC79BC">
        <w:rPr>
          <w:rFonts w:ascii="Times New Roman" w:hAnsi="Times New Roman" w:cs="Times New Roman"/>
          <w:sz w:val="24"/>
          <w:szCs w:val="24"/>
        </w:rPr>
        <w:t>Участник закупки несет ответственность за представление недостоверных сведений о стране происхождения товара, указанного в заявке на участие в закупке.</w:t>
      </w:r>
    </w:p>
    <w:p w:rsidR="00B952FD" w:rsidRPr="00DC79BC" w:rsidRDefault="00B952FD" w:rsidP="00E5076B">
      <w:pPr>
        <w:pStyle w:val="222"/>
        <w:numPr>
          <w:ilvl w:val="1"/>
          <w:numId w:val="3"/>
        </w:numPr>
        <w:spacing w:before="0" w:after="0"/>
        <w:ind w:left="0" w:hanging="431"/>
        <w:contextualSpacing/>
        <w:jc w:val="both"/>
        <w:outlineLvl w:val="9"/>
      </w:pPr>
      <w:bookmarkStart w:id="139" w:name="_Toc515877453"/>
      <w:r w:rsidRPr="00DC79BC">
        <w:t xml:space="preserve">Заявка на участие в конкурсе может содержать эскиз, рисунок, чертеж, фотографию, </w:t>
      </w:r>
      <w:r w:rsidRPr="00DC79BC">
        <w:lastRenderedPageBreak/>
        <w:t>иное изображение товара, образец (пробу) товара, на поставку которого осуществляется закупка.</w:t>
      </w:r>
      <w:bookmarkEnd w:id="139"/>
    </w:p>
    <w:p w:rsidR="00B952FD" w:rsidRPr="00DC79BC" w:rsidRDefault="00B952FD" w:rsidP="00E5076B">
      <w:pPr>
        <w:pStyle w:val="222"/>
        <w:numPr>
          <w:ilvl w:val="1"/>
          <w:numId w:val="3"/>
        </w:numPr>
        <w:spacing w:before="0" w:after="0"/>
        <w:ind w:left="0" w:hanging="431"/>
        <w:contextualSpacing/>
        <w:jc w:val="both"/>
        <w:outlineLvl w:val="9"/>
      </w:pPr>
      <w:bookmarkStart w:id="140" w:name="_Toc515877454"/>
      <w:r w:rsidRPr="00DC79BC">
        <w:t>В случае подачи заявки в письменной форме все листы заявки на участие в конкурсе должны быть прошиты и пронумерованы. Заявка на участие в конкурсе должна содержать опись входящих в нее документов, должна быть скреплена печатью участника закупки (для юридических лиц) и подписана участником закупки или лицом, им уполномоченным. Соблюдение участником закупки указанных требований означает, что все документы и сведения, входящие в состав заявки, поданы от его имени, а также подтверждает подлинность и достоверность представленных в составе заявки на участие в конкурсе документов и сведений. Заявки подаются в запечатанном конверте. Не допускается устанавливать иные требования к оформлению заявки на участие в конкурсе, за исключением предусмотренных настоящим пунктом Положения.</w:t>
      </w:r>
      <w:bookmarkEnd w:id="140"/>
    </w:p>
    <w:p w:rsidR="00B952FD" w:rsidRPr="00DC79BC" w:rsidRDefault="00B952FD" w:rsidP="00E5076B">
      <w:pPr>
        <w:pStyle w:val="222"/>
        <w:numPr>
          <w:ilvl w:val="1"/>
          <w:numId w:val="3"/>
        </w:numPr>
        <w:spacing w:before="0" w:after="0"/>
        <w:ind w:left="0" w:hanging="431"/>
        <w:contextualSpacing/>
        <w:jc w:val="both"/>
        <w:outlineLvl w:val="9"/>
      </w:pPr>
      <w:bookmarkStart w:id="141" w:name="_Toc515877455"/>
      <w:r w:rsidRPr="00DC79BC">
        <w:t>Участник закупки вправе подать только одну заявку на участие в конкурсе (лоте конкурса).</w:t>
      </w:r>
      <w:bookmarkEnd w:id="141"/>
    </w:p>
    <w:p w:rsidR="00B952FD" w:rsidRPr="00DC79BC" w:rsidRDefault="00B952FD" w:rsidP="00E5076B">
      <w:pPr>
        <w:pStyle w:val="222"/>
        <w:numPr>
          <w:ilvl w:val="1"/>
          <w:numId w:val="3"/>
        </w:numPr>
        <w:spacing w:before="0" w:after="0"/>
        <w:ind w:left="0" w:hanging="431"/>
        <w:contextualSpacing/>
        <w:jc w:val="both"/>
        <w:outlineLvl w:val="9"/>
      </w:pPr>
      <w:bookmarkStart w:id="142" w:name="_Toc515877456"/>
      <w:r w:rsidRPr="00DC79BC">
        <w:t>Участник закупки, подавший заявку на участие в конкурсе, вправе изменить или отозвать заявку в любое время до момента вскрытия конвертов (открытия доступа) с заявками на участие в конкурсе.</w:t>
      </w:r>
      <w:bookmarkEnd w:id="142"/>
    </w:p>
    <w:p w:rsidR="00B952FD" w:rsidRPr="00DC79BC" w:rsidRDefault="00B952FD" w:rsidP="00B952FD">
      <w:pPr>
        <w:widowControl w:val="0"/>
        <w:tabs>
          <w:tab w:val="left" w:pos="567"/>
        </w:tabs>
        <w:autoSpaceDE w:val="0"/>
        <w:autoSpaceDN w:val="0"/>
        <w:adjustRightInd w:val="0"/>
        <w:jc w:val="both"/>
        <w:rPr>
          <w:rFonts w:ascii="Times New Roman" w:hAnsi="Times New Roman" w:cs="Times New Roman"/>
          <w:sz w:val="24"/>
          <w:szCs w:val="24"/>
        </w:rPr>
      </w:pPr>
    </w:p>
    <w:p w:rsidR="00B952FD" w:rsidRPr="00DC79BC" w:rsidRDefault="00B952FD" w:rsidP="00E5076B">
      <w:pPr>
        <w:pStyle w:val="222"/>
        <w:numPr>
          <w:ilvl w:val="0"/>
          <w:numId w:val="3"/>
        </w:numPr>
        <w:contextualSpacing/>
        <w:outlineLvl w:val="0"/>
      </w:pPr>
      <w:bookmarkStart w:id="143" w:name="_Toc503966899"/>
      <w:bookmarkStart w:id="144" w:name="_Toc515824259"/>
      <w:bookmarkStart w:id="145" w:name="_Toc515877457"/>
      <w:bookmarkStart w:id="146" w:name="_Toc21277581"/>
      <w:r w:rsidRPr="00DC79BC">
        <w:t>Порядок вскрытия конвертов (открытия доступа) с заявками на участие в конкурсе</w:t>
      </w:r>
      <w:bookmarkEnd w:id="143"/>
      <w:bookmarkEnd w:id="144"/>
      <w:bookmarkEnd w:id="145"/>
      <w:r w:rsidRPr="00DC79BC">
        <w:t>.</w:t>
      </w:r>
      <w:bookmarkEnd w:id="146"/>
    </w:p>
    <w:p w:rsidR="00B952FD" w:rsidRPr="00DC79BC" w:rsidRDefault="00B952FD" w:rsidP="00B952FD">
      <w:pPr>
        <w:pStyle w:val="222"/>
        <w:ind w:left="360" w:hanging="360"/>
        <w:outlineLvl w:val="9"/>
      </w:pPr>
    </w:p>
    <w:p w:rsidR="00B952FD" w:rsidRPr="00DC79BC" w:rsidRDefault="00B952FD" w:rsidP="00E5076B">
      <w:pPr>
        <w:pStyle w:val="ae"/>
        <w:widowControl w:val="0"/>
        <w:numPr>
          <w:ilvl w:val="1"/>
          <w:numId w:val="3"/>
        </w:numPr>
        <w:tabs>
          <w:tab w:val="left" w:pos="567"/>
        </w:tabs>
        <w:autoSpaceDE w:val="0"/>
        <w:autoSpaceDN w:val="0"/>
        <w:adjustRightInd w:val="0"/>
        <w:spacing w:after="0" w:line="240" w:lineRule="auto"/>
        <w:ind w:left="0"/>
        <w:jc w:val="both"/>
        <w:rPr>
          <w:rFonts w:ascii="Times New Roman" w:hAnsi="Times New Roman" w:cs="Times New Roman"/>
          <w:sz w:val="24"/>
          <w:szCs w:val="24"/>
        </w:rPr>
      </w:pPr>
      <w:r w:rsidRPr="00DC79BC">
        <w:rPr>
          <w:rFonts w:ascii="Times New Roman" w:hAnsi="Times New Roman" w:cs="Times New Roman"/>
          <w:sz w:val="24"/>
          <w:szCs w:val="24"/>
        </w:rPr>
        <w:t>В день, в месте и во время, указанные в документации о проведении конкурса, Заказчик осуществляет вскрытие конвертов с заявками на участие в конкурсе.</w:t>
      </w:r>
    </w:p>
    <w:p w:rsidR="00B952FD" w:rsidRPr="00DC79BC" w:rsidRDefault="00B952FD" w:rsidP="00E5076B">
      <w:pPr>
        <w:pStyle w:val="ae"/>
        <w:widowControl w:val="0"/>
        <w:numPr>
          <w:ilvl w:val="1"/>
          <w:numId w:val="3"/>
        </w:numPr>
        <w:tabs>
          <w:tab w:val="left" w:pos="567"/>
        </w:tabs>
        <w:autoSpaceDE w:val="0"/>
        <w:autoSpaceDN w:val="0"/>
        <w:adjustRightInd w:val="0"/>
        <w:spacing w:after="0" w:line="240" w:lineRule="auto"/>
        <w:ind w:left="0"/>
        <w:jc w:val="both"/>
        <w:rPr>
          <w:rFonts w:ascii="Times New Roman" w:hAnsi="Times New Roman" w:cs="Times New Roman"/>
          <w:sz w:val="24"/>
          <w:szCs w:val="24"/>
        </w:rPr>
      </w:pPr>
      <w:r w:rsidRPr="00DC79BC">
        <w:rPr>
          <w:rFonts w:ascii="Times New Roman" w:hAnsi="Times New Roman" w:cs="Times New Roman"/>
          <w:sz w:val="24"/>
          <w:szCs w:val="24"/>
        </w:rPr>
        <w:t>Если установлен факт подачи одним участником закупки двух и более заявок на участие в конкурсе (в отношении одного лота при наличии двух и более лотов в конкурсе) при условии, что поданные им ранее заявки не отозваны, эти заявки не рассматриваются.</w:t>
      </w:r>
    </w:p>
    <w:p w:rsidR="00B952FD" w:rsidRPr="00B80E93" w:rsidRDefault="00B952FD" w:rsidP="00E5076B">
      <w:pPr>
        <w:pStyle w:val="ae"/>
        <w:widowControl w:val="0"/>
        <w:numPr>
          <w:ilvl w:val="1"/>
          <w:numId w:val="3"/>
        </w:numPr>
        <w:tabs>
          <w:tab w:val="left" w:pos="567"/>
        </w:tabs>
        <w:autoSpaceDE w:val="0"/>
        <w:autoSpaceDN w:val="0"/>
        <w:adjustRightInd w:val="0"/>
        <w:spacing w:after="0" w:line="240" w:lineRule="auto"/>
        <w:ind w:left="0"/>
        <w:jc w:val="both"/>
        <w:rPr>
          <w:rFonts w:ascii="Times New Roman" w:hAnsi="Times New Roman" w:cs="Times New Roman"/>
          <w:sz w:val="24"/>
          <w:szCs w:val="24"/>
        </w:rPr>
      </w:pPr>
      <w:r w:rsidRPr="00B80E93">
        <w:rPr>
          <w:rFonts w:ascii="Times New Roman" w:hAnsi="Times New Roman" w:cs="Times New Roman"/>
          <w:sz w:val="24"/>
          <w:szCs w:val="24"/>
        </w:rPr>
        <w:t>При вскрытии конвертов (открытии доступа) с заявками на участие в протокол вскрытия конвертов (открытия доступа) с заявками</w:t>
      </w:r>
      <w:r w:rsidR="009554E2" w:rsidRPr="00B80E93">
        <w:rPr>
          <w:rFonts w:ascii="Times New Roman" w:hAnsi="Times New Roman" w:cs="Times New Roman"/>
          <w:sz w:val="24"/>
          <w:szCs w:val="24"/>
        </w:rPr>
        <w:t xml:space="preserve"> закупочная комиссия вносит</w:t>
      </w:r>
      <w:r w:rsidRPr="00B80E93">
        <w:rPr>
          <w:rFonts w:ascii="Times New Roman" w:hAnsi="Times New Roman" w:cs="Times New Roman"/>
          <w:sz w:val="24"/>
          <w:szCs w:val="24"/>
        </w:rPr>
        <w:t xml:space="preserve"> </w:t>
      </w:r>
      <w:r w:rsidR="009554E2" w:rsidRPr="00B80E93">
        <w:rPr>
          <w:rFonts w:ascii="Times New Roman" w:hAnsi="Times New Roman" w:cs="Times New Roman"/>
          <w:sz w:val="24"/>
          <w:szCs w:val="24"/>
        </w:rPr>
        <w:t xml:space="preserve"> информацию, предусмотренную ч.13 ст.3.2. №223-ФЗ.</w:t>
      </w:r>
    </w:p>
    <w:p w:rsidR="00B952FD" w:rsidRPr="00DC79BC" w:rsidRDefault="00B952FD" w:rsidP="00E5076B">
      <w:pPr>
        <w:pStyle w:val="ae"/>
        <w:widowControl w:val="0"/>
        <w:numPr>
          <w:ilvl w:val="1"/>
          <w:numId w:val="3"/>
        </w:numPr>
        <w:tabs>
          <w:tab w:val="left" w:pos="567"/>
        </w:tabs>
        <w:autoSpaceDE w:val="0"/>
        <w:autoSpaceDN w:val="0"/>
        <w:adjustRightInd w:val="0"/>
        <w:spacing w:after="0" w:line="240" w:lineRule="auto"/>
        <w:ind w:left="0"/>
        <w:jc w:val="both"/>
        <w:rPr>
          <w:rFonts w:ascii="Times New Roman" w:hAnsi="Times New Roman" w:cs="Times New Roman"/>
          <w:sz w:val="24"/>
          <w:szCs w:val="24"/>
        </w:rPr>
      </w:pPr>
      <w:r w:rsidRPr="00DC79BC">
        <w:rPr>
          <w:rFonts w:ascii="Times New Roman" w:hAnsi="Times New Roman" w:cs="Times New Roman"/>
          <w:sz w:val="24"/>
          <w:szCs w:val="24"/>
        </w:rPr>
        <w:t>В случае если на участие в конкурсе не подано ни одной заявки либо подана одна заявка, конкурс признается несостоявшимся, соответствующая информация вносится в протокол вскрытия конвертов (открытия доступа) с заявками.</w:t>
      </w:r>
    </w:p>
    <w:p w:rsidR="00B952FD" w:rsidRPr="00DC79BC" w:rsidRDefault="00B952FD" w:rsidP="00E5076B">
      <w:pPr>
        <w:pStyle w:val="ae"/>
        <w:widowControl w:val="0"/>
        <w:numPr>
          <w:ilvl w:val="1"/>
          <w:numId w:val="3"/>
        </w:numPr>
        <w:tabs>
          <w:tab w:val="left" w:pos="567"/>
        </w:tabs>
        <w:autoSpaceDE w:val="0"/>
        <w:autoSpaceDN w:val="0"/>
        <w:adjustRightInd w:val="0"/>
        <w:spacing w:after="0" w:line="240" w:lineRule="auto"/>
        <w:ind w:left="0"/>
        <w:jc w:val="both"/>
        <w:rPr>
          <w:rFonts w:ascii="Times New Roman" w:hAnsi="Times New Roman" w:cs="Times New Roman"/>
          <w:sz w:val="24"/>
          <w:szCs w:val="24"/>
        </w:rPr>
      </w:pPr>
      <w:r w:rsidRPr="00DC79BC">
        <w:rPr>
          <w:rFonts w:ascii="Times New Roman" w:hAnsi="Times New Roman" w:cs="Times New Roman"/>
          <w:sz w:val="24"/>
          <w:szCs w:val="24"/>
        </w:rPr>
        <w:t>Протокол вскрытия конвертов (открытия доступа) с заявками на участие в конкурсе размещается в ЕИС в течение трех дней со дня проведения вскрытия конвертов (открытия доступа) с заявками.</w:t>
      </w:r>
    </w:p>
    <w:p w:rsidR="00B952FD" w:rsidRPr="00DC79BC" w:rsidRDefault="00B952FD" w:rsidP="00E5076B">
      <w:pPr>
        <w:pStyle w:val="ae"/>
        <w:widowControl w:val="0"/>
        <w:numPr>
          <w:ilvl w:val="1"/>
          <w:numId w:val="3"/>
        </w:numPr>
        <w:tabs>
          <w:tab w:val="left" w:pos="567"/>
        </w:tabs>
        <w:autoSpaceDE w:val="0"/>
        <w:autoSpaceDN w:val="0"/>
        <w:adjustRightInd w:val="0"/>
        <w:spacing w:after="0" w:line="240" w:lineRule="auto"/>
        <w:ind w:left="0"/>
        <w:jc w:val="both"/>
        <w:rPr>
          <w:rFonts w:ascii="Times New Roman" w:hAnsi="Times New Roman" w:cs="Times New Roman"/>
          <w:sz w:val="24"/>
          <w:szCs w:val="24"/>
        </w:rPr>
      </w:pPr>
      <w:r w:rsidRPr="00DC79BC">
        <w:rPr>
          <w:rFonts w:ascii="Times New Roman" w:hAnsi="Times New Roman" w:cs="Times New Roman"/>
          <w:sz w:val="24"/>
          <w:szCs w:val="24"/>
        </w:rPr>
        <w:t>Заявки на участие в конкурсе, полученные после окончания срока их подачи, не вскрываются и возвращаются Заказчиком по запросу участника закупки в порядке, предусмотренном конкурсной документацией.</w:t>
      </w:r>
    </w:p>
    <w:p w:rsidR="00B952FD" w:rsidRPr="00DC79BC" w:rsidRDefault="00B952FD" w:rsidP="00B952FD">
      <w:pPr>
        <w:widowControl w:val="0"/>
        <w:tabs>
          <w:tab w:val="left" w:pos="567"/>
        </w:tabs>
        <w:autoSpaceDE w:val="0"/>
        <w:autoSpaceDN w:val="0"/>
        <w:adjustRightInd w:val="0"/>
        <w:jc w:val="both"/>
        <w:rPr>
          <w:rFonts w:ascii="Times New Roman" w:hAnsi="Times New Roman" w:cs="Times New Roman"/>
          <w:sz w:val="24"/>
          <w:szCs w:val="24"/>
        </w:rPr>
      </w:pPr>
    </w:p>
    <w:p w:rsidR="00B952FD" w:rsidRPr="00DC79BC" w:rsidRDefault="00B952FD" w:rsidP="00E5076B">
      <w:pPr>
        <w:pStyle w:val="222"/>
        <w:numPr>
          <w:ilvl w:val="0"/>
          <w:numId w:val="3"/>
        </w:numPr>
        <w:contextualSpacing/>
        <w:outlineLvl w:val="0"/>
      </w:pPr>
      <w:bookmarkStart w:id="147" w:name="_Toc503966900"/>
      <w:bookmarkStart w:id="148" w:name="_Toc515824260"/>
      <w:bookmarkStart w:id="149" w:name="_Toc515877458"/>
      <w:bookmarkStart w:id="150" w:name="_Toc21277582"/>
      <w:r w:rsidRPr="00DC79BC">
        <w:t>Порядок рассмотрения заявок на участие в конкурсе</w:t>
      </w:r>
      <w:bookmarkEnd w:id="147"/>
      <w:bookmarkEnd w:id="148"/>
      <w:bookmarkEnd w:id="149"/>
      <w:r w:rsidRPr="00DC79BC">
        <w:t>.</w:t>
      </w:r>
      <w:bookmarkEnd w:id="150"/>
    </w:p>
    <w:p w:rsidR="00B952FD" w:rsidRPr="00DC79BC" w:rsidRDefault="00B952FD" w:rsidP="00B952FD">
      <w:pPr>
        <w:pStyle w:val="222"/>
        <w:ind w:left="360" w:hanging="360"/>
        <w:outlineLvl w:val="9"/>
      </w:pPr>
    </w:p>
    <w:p w:rsidR="00B952FD" w:rsidRPr="00DC79BC" w:rsidRDefault="00B952FD" w:rsidP="00E5076B">
      <w:pPr>
        <w:pStyle w:val="ae"/>
        <w:widowControl w:val="0"/>
        <w:numPr>
          <w:ilvl w:val="1"/>
          <w:numId w:val="3"/>
        </w:numPr>
        <w:tabs>
          <w:tab w:val="left" w:pos="567"/>
        </w:tabs>
        <w:autoSpaceDE w:val="0"/>
        <w:autoSpaceDN w:val="0"/>
        <w:adjustRightInd w:val="0"/>
        <w:spacing w:after="0" w:line="240" w:lineRule="auto"/>
        <w:ind w:left="0"/>
        <w:jc w:val="both"/>
        <w:rPr>
          <w:rFonts w:ascii="Times New Roman" w:hAnsi="Times New Roman" w:cs="Times New Roman"/>
          <w:sz w:val="24"/>
          <w:szCs w:val="24"/>
        </w:rPr>
      </w:pPr>
      <w:r w:rsidRPr="00DC79BC">
        <w:rPr>
          <w:rFonts w:ascii="Times New Roman" w:hAnsi="Times New Roman" w:cs="Times New Roman"/>
          <w:sz w:val="24"/>
          <w:szCs w:val="24"/>
        </w:rPr>
        <w:t>Комиссия рассматривает заявки на участие в конкурсе и осуществляет проверку соответствия участников закупки требованиям, установленным законодательством, настоящим Положением и конкурсной документацией, в срок предусмотренный конкурсной документацией.</w:t>
      </w:r>
    </w:p>
    <w:p w:rsidR="00B952FD" w:rsidRPr="00DC79BC" w:rsidRDefault="00B952FD" w:rsidP="00E5076B">
      <w:pPr>
        <w:pStyle w:val="ae"/>
        <w:widowControl w:val="0"/>
        <w:numPr>
          <w:ilvl w:val="1"/>
          <w:numId w:val="3"/>
        </w:numPr>
        <w:tabs>
          <w:tab w:val="left" w:pos="567"/>
        </w:tabs>
        <w:autoSpaceDE w:val="0"/>
        <w:autoSpaceDN w:val="0"/>
        <w:adjustRightInd w:val="0"/>
        <w:spacing w:after="0" w:line="240" w:lineRule="auto"/>
        <w:ind w:left="0"/>
        <w:jc w:val="both"/>
        <w:rPr>
          <w:rFonts w:ascii="Times New Roman" w:hAnsi="Times New Roman" w:cs="Times New Roman"/>
          <w:sz w:val="24"/>
          <w:szCs w:val="24"/>
        </w:rPr>
      </w:pPr>
      <w:r w:rsidRPr="00DC79BC">
        <w:rPr>
          <w:rFonts w:ascii="Times New Roman" w:hAnsi="Times New Roman" w:cs="Times New Roman"/>
          <w:sz w:val="24"/>
          <w:szCs w:val="24"/>
        </w:rPr>
        <w:t>По результатам рассмотрения заявок на участие в конкурсе комиссия по закупкам принимает решение о допуске участника конкурса к участию в конкурсе или об отказе в допуске.</w:t>
      </w:r>
    </w:p>
    <w:p w:rsidR="00B952FD" w:rsidRPr="00DC79BC" w:rsidRDefault="00B952FD" w:rsidP="00E5076B">
      <w:pPr>
        <w:pStyle w:val="ae"/>
        <w:widowControl w:val="0"/>
        <w:numPr>
          <w:ilvl w:val="1"/>
          <w:numId w:val="3"/>
        </w:numPr>
        <w:tabs>
          <w:tab w:val="left" w:pos="567"/>
        </w:tabs>
        <w:autoSpaceDE w:val="0"/>
        <w:autoSpaceDN w:val="0"/>
        <w:adjustRightInd w:val="0"/>
        <w:spacing w:after="0" w:line="240" w:lineRule="auto"/>
        <w:ind w:left="0"/>
        <w:jc w:val="both"/>
        <w:rPr>
          <w:rFonts w:ascii="Times New Roman" w:hAnsi="Times New Roman" w:cs="Times New Roman"/>
          <w:sz w:val="24"/>
          <w:szCs w:val="24"/>
        </w:rPr>
      </w:pPr>
      <w:r w:rsidRPr="00DC79BC">
        <w:rPr>
          <w:rFonts w:ascii="Times New Roman" w:hAnsi="Times New Roman" w:cs="Times New Roman"/>
          <w:sz w:val="24"/>
          <w:szCs w:val="24"/>
        </w:rPr>
        <w:t>Закупочная комиссия вправе при рассмотрении заявок на соответствие требованиям законодательства, настоящего Положения и конкурсной документации отказать в допуске участнику в случаях, установленных настоящим Положением и (или) конкурсной документацией.</w:t>
      </w:r>
    </w:p>
    <w:p w:rsidR="00B80E93" w:rsidRDefault="00B952FD" w:rsidP="00E5076B">
      <w:pPr>
        <w:pStyle w:val="ae"/>
        <w:widowControl w:val="0"/>
        <w:numPr>
          <w:ilvl w:val="1"/>
          <w:numId w:val="3"/>
        </w:numPr>
        <w:tabs>
          <w:tab w:val="left" w:pos="567"/>
        </w:tabs>
        <w:autoSpaceDE w:val="0"/>
        <w:autoSpaceDN w:val="0"/>
        <w:adjustRightInd w:val="0"/>
        <w:spacing w:after="0" w:line="240" w:lineRule="auto"/>
        <w:ind w:left="0"/>
        <w:jc w:val="both"/>
        <w:rPr>
          <w:rFonts w:ascii="Times New Roman" w:hAnsi="Times New Roman" w:cs="Times New Roman"/>
          <w:sz w:val="24"/>
          <w:szCs w:val="24"/>
        </w:rPr>
      </w:pPr>
      <w:r w:rsidRPr="00DC79BC">
        <w:rPr>
          <w:rFonts w:ascii="Times New Roman" w:hAnsi="Times New Roman" w:cs="Times New Roman"/>
          <w:sz w:val="24"/>
          <w:szCs w:val="24"/>
        </w:rPr>
        <w:t xml:space="preserve">По результатам рассмотрения заявок на участие в конкурсе составляется протокол </w:t>
      </w:r>
      <w:r w:rsidRPr="00DC79BC">
        <w:rPr>
          <w:rFonts w:ascii="Times New Roman" w:hAnsi="Times New Roman" w:cs="Times New Roman"/>
          <w:sz w:val="24"/>
          <w:szCs w:val="24"/>
        </w:rPr>
        <w:lastRenderedPageBreak/>
        <w:t>рассмотрения заявок на участие в конкурсе. Данный протокол подписывается всеми присутствующими при рассмотрении членами закупочной комиссии в день рассмотрения заявок на участие в конкурсе.</w:t>
      </w:r>
    </w:p>
    <w:p w:rsidR="00B952FD" w:rsidRPr="00B80E93" w:rsidRDefault="00B952FD" w:rsidP="00E5076B">
      <w:pPr>
        <w:pStyle w:val="ae"/>
        <w:widowControl w:val="0"/>
        <w:numPr>
          <w:ilvl w:val="1"/>
          <w:numId w:val="3"/>
        </w:numPr>
        <w:tabs>
          <w:tab w:val="left" w:pos="567"/>
        </w:tabs>
        <w:autoSpaceDE w:val="0"/>
        <w:autoSpaceDN w:val="0"/>
        <w:adjustRightInd w:val="0"/>
        <w:spacing w:after="0" w:line="240" w:lineRule="auto"/>
        <w:ind w:left="0"/>
        <w:jc w:val="both"/>
        <w:rPr>
          <w:rFonts w:ascii="Times New Roman" w:hAnsi="Times New Roman" w:cs="Times New Roman"/>
          <w:sz w:val="24"/>
          <w:szCs w:val="24"/>
        </w:rPr>
      </w:pPr>
      <w:r w:rsidRPr="00B80E93">
        <w:rPr>
          <w:rFonts w:ascii="Times New Roman" w:hAnsi="Times New Roman" w:cs="Times New Roman"/>
          <w:sz w:val="24"/>
          <w:szCs w:val="24"/>
        </w:rPr>
        <w:t xml:space="preserve">Протокол рассмотрения заявок на участие в конкурсе должен </w:t>
      </w:r>
      <w:r w:rsidR="00B80E93" w:rsidRPr="00B80E93">
        <w:rPr>
          <w:rFonts w:ascii="Times New Roman" w:hAnsi="Times New Roman" w:cs="Times New Roman"/>
          <w:sz w:val="24"/>
          <w:szCs w:val="24"/>
        </w:rPr>
        <w:t>содержать информацию, предусмотренную ч.</w:t>
      </w:r>
      <w:r w:rsidR="00B80E93">
        <w:rPr>
          <w:rFonts w:ascii="Times New Roman" w:hAnsi="Times New Roman" w:cs="Times New Roman"/>
          <w:sz w:val="24"/>
          <w:szCs w:val="24"/>
        </w:rPr>
        <w:t>13</w:t>
      </w:r>
      <w:r w:rsidR="00B80E93" w:rsidRPr="00B80E93">
        <w:rPr>
          <w:rFonts w:ascii="Times New Roman" w:hAnsi="Times New Roman" w:cs="Times New Roman"/>
          <w:sz w:val="24"/>
          <w:szCs w:val="24"/>
        </w:rPr>
        <w:t xml:space="preserve"> ст.3.2. №223-ФЗ. </w:t>
      </w:r>
    </w:p>
    <w:p w:rsidR="00B952FD" w:rsidRPr="00DC79BC" w:rsidRDefault="00B952FD" w:rsidP="00E5076B">
      <w:pPr>
        <w:pStyle w:val="ae"/>
        <w:widowControl w:val="0"/>
        <w:numPr>
          <w:ilvl w:val="1"/>
          <w:numId w:val="3"/>
        </w:numPr>
        <w:tabs>
          <w:tab w:val="left" w:pos="567"/>
        </w:tabs>
        <w:autoSpaceDE w:val="0"/>
        <w:autoSpaceDN w:val="0"/>
        <w:adjustRightInd w:val="0"/>
        <w:spacing w:after="0" w:line="240" w:lineRule="auto"/>
        <w:ind w:left="0"/>
        <w:jc w:val="both"/>
        <w:rPr>
          <w:rFonts w:ascii="Times New Roman" w:hAnsi="Times New Roman" w:cs="Times New Roman"/>
          <w:sz w:val="24"/>
          <w:szCs w:val="24"/>
        </w:rPr>
      </w:pPr>
      <w:r w:rsidRPr="00DC79BC">
        <w:rPr>
          <w:rFonts w:ascii="Times New Roman" w:hAnsi="Times New Roman" w:cs="Times New Roman"/>
          <w:sz w:val="24"/>
          <w:szCs w:val="24"/>
        </w:rPr>
        <w:t>В случае если к участию в конкурсе не был допущен ни один участник либо был допущен только один участник, конкурс признается несостоявшимся. Соответствующая информация вносится в протокол рассмотрения заявок на участие в конкурсе.</w:t>
      </w:r>
    </w:p>
    <w:p w:rsidR="00B952FD" w:rsidRPr="00DC79BC" w:rsidRDefault="00B952FD" w:rsidP="00E5076B">
      <w:pPr>
        <w:pStyle w:val="ae"/>
        <w:widowControl w:val="0"/>
        <w:numPr>
          <w:ilvl w:val="1"/>
          <w:numId w:val="3"/>
        </w:numPr>
        <w:tabs>
          <w:tab w:val="left" w:pos="567"/>
        </w:tabs>
        <w:autoSpaceDE w:val="0"/>
        <w:autoSpaceDN w:val="0"/>
        <w:adjustRightInd w:val="0"/>
        <w:spacing w:after="0" w:line="240" w:lineRule="auto"/>
        <w:ind w:left="0"/>
        <w:jc w:val="both"/>
        <w:rPr>
          <w:rFonts w:ascii="Times New Roman" w:hAnsi="Times New Roman" w:cs="Times New Roman"/>
          <w:sz w:val="24"/>
          <w:szCs w:val="24"/>
        </w:rPr>
      </w:pPr>
      <w:r w:rsidRPr="00DC79BC">
        <w:rPr>
          <w:rFonts w:ascii="Times New Roman" w:hAnsi="Times New Roman" w:cs="Times New Roman"/>
          <w:sz w:val="24"/>
          <w:szCs w:val="24"/>
        </w:rPr>
        <w:t>Если конкурсной документацией предусмотрено два и более лота, конкурс признается несостоявшимся только в отношении того лота, по которому принято решение об отказе в допуске к участию всех участников закупки, подавших заявки, или принято решение о допуске к участию только одного участника закупки.</w:t>
      </w:r>
    </w:p>
    <w:p w:rsidR="00B952FD" w:rsidRPr="00DC79BC" w:rsidRDefault="00B952FD" w:rsidP="00E5076B">
      <w:pPr>
        <w:pStyle w:val="ae"/>
        <w:widowControl w:val="0"/>
        <w:numPr>
          <w:ilvl w:val="1"/>
          <w:numId w:val="3"/>
        </w:numPr>
        <w:tabs>
          <w:tab w:val="left" w:pos="567"/>
        </w:tabs>
        <w:autoSpaceDE w:val="0"/>
        <w:autoSpaceDN w:val="0"/>
        <w:adjustRightInd w:val="0"/>
        <w:spacing w:after="0" w:line="240" w:lineRule="auto"/>
        <w:ind w:left="0"/>
        <w:jc w:val="both"/>
        <w:rPr>
          <w:rFonts w:ascii="Times New Roman" w:hAnsi="Times New Roman" w:cs="Times New Roman"/>
          <w:sz w:val="24"/>
          <w:szCs w:val="24"/>
        </w:rPr>
      </w:pPr>
      <w:r w:rsidRPr="00DC79BC">
        <w:rPr>
          <w:rFonts w:ascii="Times New Roman" w:hAnsi="Times New Roman" w:cs="Times New Roman"/>
          <w:sz w:val="24"/>
          <w:szCs w:val="24"/>
        </w:rPr>
        <w:t>Протокол рассмотрения заявок на участие в конкурсе размещается в ЕИС в течение трех дней со дня подписания такого протокола.</w:t>
      </w:r>
    </w:p>
    <w:p w:rsidR="00B952FD" w:rsidRPr="00DC79BC" w:rsidRDefault="00B952FD" w:rsidP="00B952FD">
      <w:pPr>
        <w:widowControl w:val="0"/>
        <w:tabs>
          <w:tab w:val="left" w:pos="567"/>
        </w:tabs>
        <w:autoSpaceDE w:val="0"/>
        <w:autoSpaceDN w:val="0"/>
        <w:adjustRightInd w:val="0"/>
        <w:jc w:val="both"/>
        <w:rPr>
          <w:rFonts w:ascii="Times New Roman" w:hAnsi="Times New Roman" w:cs="Times New Roman"/>
          <w:sz w:val="24"/>
          <w:szCs w:val="24"/>
        </w:rPr>
      </w:pPr>
    </w:p>
    <w:p w:rsidR="00B952FD" w:rsidRPr="00DC79BC" w:rsidRDefault="00B952FD" w:rsidP="00E5076B">
      <w:pPr>
        <w:pStyle w:val="222"/>
        <w:numPr>
          <w:ilvl w:val="0"/>
          <w:numId w:val="3"/>
        </w:numPr>
        <w:contextualSpacing/>
        <w:outlineLvl w:val="0"/>
      </w:pPr>
      <w:bookmarkStart w:id="151" w:name="_Toc503966901"/>
      <w:bookmarkStart w:id="152" w:name="_Toc515824261"/>
      <w:bookmarkStart w:id="153" w:name="_Toc515877459"/>
      <w:bookmarkStart w:id="154" w:name="_Toc21277583"/>
      <w:r w:rsidRPr="00DC79BC">
        <w:t>Оценка и сопоставление заявок на участие в конкурсе</w:t>
      </w:r>
      <w:bookmarkEnd w:id="151"/>
      <w:bookmarkEnd w:id="152"/>
      <w:bookmarkEnd w:id="153"/>
      <w:r w:rsidRPr="00DC79BC">
        <w:t>.</w:t>
      </w:r>
      <w:bookmarkEnd w:id="154"/>
    </w:p>
    <w:p w:rsidR="00B952FD" w:rsidRPr="00DC79BC" w:rsidRDefault="00B952FD" w:rsidP="00B952FD">
      <w:pPr>
        <w:pStyle w:val="222"/>
        <w:ind w:left="360" w:hanging="360"/>
        <w:outlineLvl w:val="9"/>
      </w:pPr>
    </w:p>
    <w:p w:rsidR="00B952FD" w:rsidRPr="00DC79BC" w:rsidRDefault="00B952FD" w:rsidP="00E5076B">
      <w:pPr>
        <w:pStyle w:val="ae"/>
        <w:widowControl w:val="0"/>
        <w:numPr>
          <w:ilvl w:val="1"/>
          <w:numId w:val="3"/>
        </w:numPr>
        <w:tabs>
          <w:tab w:val="left" w:pos="567"/>
          <w:tab w:val="left" w:pos="993"/>
        </w:tabs>
        <w:autoSpaceDE w:val="0"/>
        <w:autoSpaceDN w:val="0"/>
        <w:adjustRightInd w:val="0"/>
        <w:spacing w:after="0" w:line="240" w:lineRule="auto"/>
        <w:ind w:left="0"/>
        <w:jc w:val="both"/>
        <w:rPr>
          <w:rFonts w:ascii="Times New Roman" w:hAnsi="Times New Roman" w:cs="Times New Roman"/>
          <w:sz w:val="24"/>
          <w:szCs w:val="24"/>
        </w:rPr>
      </w:pPr>
      <w:r w:rsidRPr="00DC79BC">
        <w:rPr>
          <w:rFonts w:ascii="Times New Roman" w:hAnsi="Times New Roman" w:cs="Times New Roman"/>
          <w:sz w:val="24"/>
          <w:szCs w:val="24"/>
        </w:rPr>
        <w:t>Оценка и сопоставление заявок, допущенных к участию в конкурсе, осуществляются в целях определения заявки, наиболее удовлетворяющей потребностям Заказчика в товаре, работе, услуге, в соответствии с критериями и порядком, которые установлены конкурсной документацией.</w:t>
      </w:r>
    </w:p>
    <w:p w:rsidR="00B952FD" w:rsidRPr="00DC79BC" w:rsidRDefault="00B952FD" w:rsidP="00E5076B">
      <w:pPr>
        <w:pStyle w:val="ae"/>
        <w:widowControl w:val="0"/>
        <w:numPr>
          <w:ilvl w:val="1"/>
          <w:numId w:val="3"/>
        </w:numPr>
        <w:tabs>
          <w:tab w:val="left" w:pos="567"/>
        </w:tabs>
        <w:autoSpaceDE w:val="0"/>
        <w:autoSpaceDN w:val="0"/>
        <w:adjustRightInd w:val="0"/>
        <w:spacing w:after="0" w:line="240" w:lineRule="auto"/>
        <w:ind w:left="0"/>
        <w:jc w:val="both"/>
        <w:rPr>
          <w:rFonts w:ascii="Times New Roman" w:hAnsi="Times New Roman" w:cs="Times New Roman"/>
          <w:sz w:val="24"/>
          <w:szCs w:val="24"/>
        </w:rPr>
      </w:pPr>
      <w:r w:rsidRPr="00DC79BC">
        <w:rPr>
          <w:rFonts w:ascii="Times New Roman" w:hAnsi="Times New Roman" w:cs="Times New Roman"/>
          <w:sz w:val="24"/>
          <w:szCs w:val="24"/>
        </w:rPr>
        <w:t>На основании результатов оценки и сопоставления заявок на участие в конкурсе каждой заявке присваивается порядковый номер по степени уменьшения выгодности предложений участников. Победителем признается участник конкурса, который сделал лучшее предложение и заявке которого присвоен первый номер. Если в нескольких заявках содержатся одинаковые предложения, меньший порядковый номер присваивается заявке, которая поступила ранее других, содержащих такие же предложения.</w:t>
      </w:r>
    </w:p>
    <w:p w:rsidR="00B952FD" w:rsidRPr="00DC79BC" w:rsidRDefault="00B952FD" w:rsidP="00E5076B">
      <w:pPr>
        <w:pStyle w:val="23"/>
        <w:widowControl w:val="0"/>
        <w:numPr>
          <w:ilvl w:val="1"/>
          <w:numId w:val="3"/>
        </w:numPr>
        <w:shd w:val="clear" w:color="auto" w:fill="auto"/>
        <w:tabs>
          <w:tab w:val="left" w:pos="0"/>
          <w:tab w:val="left" w:pos="567"/>
        </w:tabs>
        <w:autoSpaceDE w:val="0"/>
        <w:autoSpaceDN w:val="0"/>
        <w:adjustRightInd w:val="0"/>
        <w:spacing w:before="0" w:after="0" w:line="240" w:lineRule="auto"/>
        <w:ind w:left="0"/>
        <w:contextualSpacing/>
        <w:jc w:val="both"/>
        <w:rPr>
          <w:b w:val="0"/>
          <w:sz w:val="24"/>
          <w:szCs w:val="24"/>
        </w:rPr>
      </w:pPr>
      <w:r w:rsidRPr="00DC79BC">
        <w:rPr>
          <w:b w:val="0"/>
          <w:sz w:val="24"/>
          <w:szCs w:val="24"/>
        </w:rPr>
        <w:t>Оценка и сопоставление заявок на участие в конкурсе,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 на участие в закупке, за исключением случаев, если:</w:t>
      </w:r>
    </w:p>
    <w:p w:rsidR="00B952FD" w:rsidRPr="00DC79BC" w:rsidRDefault="00B952FD" w:rsidP="00B952FD">
      <w:pPr>
        <w:pStyle w:val="12"/>
        <w:widowControl w:val="0"/>
        <w:tabs>
          <w:tab w:val="left" w:pos="0"/>
          <w:tab w:val="left" w:pos="567"/>
        </w:tabs>
        <w:autoSpaceDE w:val="0"/>
        <w:autoSpaceDN w:val="0"/>
        <w:adjustRightInd w:val="0"/>
        <w:spacing w:before="0" w:after="0"/>
        <w:ind w:left="0"/>
      </w:pPr>
      <w:r w:rsidRPr="00DC79BC">
        <w:t>Конкурс признан несостоявшимся и договор заключается с единственным участником конкурса;</w:t>
      </w:r>
    </w:p>
    <w:p w:rsidR="00B952FD" w:rsidRPr="00DC79BC" w:rsidRDefault="00B952FD" w:rsidP="00B952FD">
      <w:pPr>
        <w:pStyle w:val="12"/>
        <w:widowControl w:val="0"/>
        <w:tabs>
          <w:tab w:val="left" w:pos="0"/>
          <w:tab w:val="left" w:pos="567"/>
        </w:tabs>
        <w:autoSpaceDE w:val="0"/>
        <w:autoSpaceDN w:val="0"/>
        <w:adjustRightInd w:val="0"/>
        <w:spacing w:before="0" w:after="0"/>
        <w:ind w:left="0"/>
      </w:pPr>
      <w:r w:rsidRPr="00DC79BC">
        <w:t>В заявке на участие в конкурсе не содержится предложений о поставке товаров российского происхождения, выполнении работ, оказании услуг российскими лицами;</w:t>
      </w:r>
    </w:p>
    <w:p w:rsidR="00B952FD" w:rsidRPr="00DC79BC" w:rsidRDefault="00B952FD" w:rsidP="00B952FD">
      <w:pPr>
        <w:pStyle w:val="12"/>
        <w:widowControl w:val="0"/>
        <w:tabs>
          <w:tab w:val="left" w:pos="0"/>
          <w:tab w:val="left" w:pos="567"/>
        </w:tabs>
        <w:autoSpaceDE w:val="0"/>
        <w:autoSpaceDN w:val="0"/>
        <w:adjustRightInd w:val="0"/>
        <w:spacing w:before="0" w:after="0"/>
        <w:ind w:left="0"/>
      </w:pPr>
      <w:r w:rsidRPr="00DC79BC">
        <w:t>В заявке на участие в конкурсе не содержится предложений о поставке товаров иностранного происхождения, выполнении работ, оказании услуг иностранными лицами;</w:t>
      </w:r>
    </w:p>
    <w:p w:rsidR="00B952FD" w:rsidRPr="00DC79BC" w:rsidRDefault="00B952FD" w:rsidP="00B952FD">
      <w:pPr>
        <w:pStyle w:val="12"/>
        <w:widowControl w:val="0"/>
        <w:tabs>
          <w:tab w:val="left" w:pos="0"/>
          <w:tab w:val="left" w:pos="567"/>
        </w:tabs>
        <w:autoSpaceDE w:val="0"/>
        <w:autoSpaceDN w:val="0"/>
        <w:adjustRightInd w:val="0"/>
        <w:spacing w:before="0" w:after="0"/>
        <w:ind w:left="0"/>
      </w:pPr>
      <w:r w:rsidRPr="00DC79BC">
        <w:t>В заявке на участие в конкурсе, представленной участником,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B952FD" w:rsidRPr="00DC79BC" w:rsidRDefault="00B952FD" w:rsidP="00E5076B">
      <w:pPr>
        <w:pStyle w:val="23"/>
        <w:widowControl w:val="0"/>
        <w:numPr>
          <w:ilvl w:val="1"/>
          <w:numId w:val="3"/>
        </w:numPr>
        <w:shd w:val="clear" w:color="auto" w:fill="auto"/>
        <w:tabs>
          <w:tab w:val="left" w:pos="0"/>
          <w:tab w:val="left" w:pos="567"/>
        </w:tabs>
        <w:autoSpaceDE w:val="0"/>
        <w:autoSpaceDN w:val="0"/>
        <w:adjustRightInd w:val="0"/>
        <w:spacing w:before="0" w:after="0" w:line="240" w:lineRule="auto"/>
        <w:ind w:left="0"/>
        <w:contextualSpacing/>
        <w:jc w:val="both"/>
        <w:rPr>
          <w:b w:val="0"/>
          <w:sz w:val="24"/>
          <w:szCs w:val="24"/>
        </w:rPr>
      </w:pPr>
      <w:r w:rsidRPr="00DC79BC">
        <w:rPr>
          <w:b w:val="0"/>
          <w:sz w:val="24"/>
          <w:szCs w:val="24"/>
        </w:rPr>
        <w:t>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вышеуказанных случаях цена единицы каждого товара, работы, услуги определяется как произведение начальной (максимальной) цены единицы товара, работы, услуги, указанной в конкурсной документации, на коэффициент изменения начальной (максимальной) цены договора по результатам проведения конкурса, определяемый как результат деления цены договора, по которой заключается договор, на начальную (максимальную) цену договора.</w:t>
      </w:r>
    </w:p>
    <w:p w:rsidR="00B952FD" w:rsidRPr="00DC79BC" w:rsidRDefault="00B952FD" w:rsidP="00E5076B">
      <w:pPr>
        <w:pStyle w:val="23"/>
        <w:widowControl w:val="0"/>
        <w:numPr>
          <w:ilvl w:val="1"/>
          <w:numId w:val="3"/>
        </w:numPr>
        <w:shd w:val="clear" w:color="auto" w:fill="auto"/>
        <w:tabs>
          <w:tab w:val="left" w:pos="0"/>
          <w:tab w:val="left" w:pos="567"/>
        </w:tabs>
        <w:autoSpaceDE w:val="0"/>
        <w:autoSpaceDN w:val="0"/>
        <w:adjustRightInd w:val="0"/>
        <w:spacing w:before="0" w:after="0" w:line="240" w:lineRule="auto"/>
        <w:ind w:left="0"/>
        <w:contextualSpacing/>
        <w:jc w:val="both"/>
        <w:rPr>
          <w:b w:val="0"/>
          <w:sz w:val="24"/>
          <w:szCs w:val="24"/>
        </w:rPr>
      </w:pPr>
      <w:r w:rsidRPr="00DC79BC">
        <w:rPr>
          <w:b w:val="0"/>
          <w:sz w:val="24"/>
          <w:szCs w:val="24"/>
        </w:rPr>
        <w:lastRenderedPageBreak/>
        <w:t>Отнесение участника закупки к российским или иностранным лицам производится на основании документов участника конкурса,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BD1E38" w:rsidRPr="00BD1E38" w:rsidRDefault="00B952FD" w:rsidP="00E5076B">
      <w:pPr>
        <w:pStyle w:val="23"/>
        <w:widowControl w:val="0"/>
        <w:numPr>
          <w:ilvl w:val="1"/>
          <w:numId w:val="3"/>
        </w:numPr>
        <w:shd w:val="clear" w:color="auto" w:fill="auto"/>
        <w:tabs>
          <w:tab w:val="left" w:pos="0"/>
          <w:tab w:val="left" w:pos="567"/>
        </w:tabs>
        <w:autoSpaceDE w:val="0"/>
        <w:autoSpaceDN w:val="0"/>
        <w:adjustRightInd w:val="0"/>
        <w:spacing w:before="0" w:after="0" w:line="240" w:lineRule="auto"/>
        <w:ind w:left="0"/>
        <w:contextualSpacing/>
        <w:jc w:val="both"/>
        <w:rPr>
          <w:b w:val="0"/>
          <w:color w:val="FF0000"/>
          <w:sz w:val="24"/>
          <w:szCs w:val="24"/>
        </w:rPr>
      </w:pPr>
      <w:r w:rsidRPr="00DC79BC">
        <w:rPr>
          <w:b w:val="0"/>
          <w:sz w:val="24"/>
          <w:szCs w:val="24"/>
        </w:rPr>
        <w:t>По результатам оценки и сопоставления, допущенных к участию в конкурсе заявок закупочная комиссия на основании установленных критериев, принимает решение о результатах оценки и сопоставления, победителе конкурса, заявке которого присваивается первый номер, а также участнике, заявке которого присваивается второй номер. Данное решение оформляется протоколом оценки и сопоставления заявок на участие в конкурсе, в котором указываются следующие сведения</w:t>
      </w:r>
      <w:r w:rsidR="00B80E93">
        <w:rPr>
          <w:b w:val="0"/>
          <w:sz w:val="24"/>
          <w:szCs w:val="24"/>
        </w:rPr>
        <w:t>,</w:t>
      </w:r>
      <w:r w:rsidR="00B80E93" w:rsidRPr="00B80E93">
        <w:rPr>
          <w:b w:val="0"/>
          <w:sz w:val="24"/>
          <w:szCs w:val="24"/>
        </w:rPr>
        <w:t xml:space="preserve"> предусмотренн</w:t>
      </w:r>
      <w:r w:rsidR="00B80E93">
        <w:rPr>
          <w:b w:val="0"/>
          <w:sz w:val="24"/>
          <w:szCs w:val="24"/>
        </w:rPr>
        <w:t>ые</w:t>
      </w:r>
      <w:r w:rsidR="00B80E93" w:rsidRPr="00B80E93">
        <w:rPr>
          <w:b w:val="0"/>
          <w:sz w:val="24"/>
          <w:szCs w:val="24"/>
        </w:rPr>
        <w:t xml:space="preserve"> ч.</w:t>
      </w:r>
      <w:r w:rsidR="00B80E93">
        <w:rPr>
          <w:b w:val="0"/>
          <w:sz w:val="24"/>
          <w:szCs w:val="24"/>
        </w:rPr>
        <w:t>14</w:t>
      </w:r>
      <w:r w:rsidR="00B80E93" w:rsidRPr="00B80E93">
        <w:rPr>
          <w:b w:val="0"/>
          <w:sz w:val="24"/>
          <w:szCs w:val="24"/>
        </w:rPr>
        <w:t xml:space="preserve"> ст.3.2. №223-ФЗ.</w:t>
      </w:r>
      <w:r w:rsidRPr="00DC79BC">
        <w:rPr>
          <w:b w:val="0"/>
          <w:sz w:val="24"/>
          <w:szCs w:val="24"/>
        </w:rPr>
        <w:t xml:space="preserve"> </w:t>
      </w:r>
    </w:p>
    <w:p w:rsidR="00BD1E38" w:rsidRPr="00BD1E38" w:rsidRDefault="00B952FD" w:rsidP="00E5076B">
      <w:pPr>
        <w:pStyle w:val="23"/>
        <w:widowControl w:val="0"/>
        <w:numPr>
          <w:ilvl w:val="1"/>
          <w:numId w:val="3"/>
        </w:numPr>
        <w:shd w:val="clear" w:color="auto" w:fill="auto"/>
        <w:tabs>
          <w:tab w:val="left" w:pos="0"/>
          <w:tab w:val="left" w:pos="567"/>
        </w:tabs>
        <w:autoSpaceDE w:val="0"/>
        <w:autoSpaceDN w:val="0"/>
        <w:adjustRightInd w:val="0"/>
        <w:spacing w:before="0" w:after="0" w:line="240" w:lineRule="auto"/>
        <w:ind w:left="0"/>
        <w:contextualSpacing/>
        <w:jc w:val="both"/>
        <w:rPr>
          <w:b w:val="0"/>
          <w:color w:val="FF0000"/>
          <w:sz w:val="24"/>
          <w:szCs w:val="24"/>
        </w:rPr>
      </w:pPr>
      <w:r w:rsidRPr="00BD1E38">
        <w:rPr>
          <w:b w:val="0"/>
          <w:sz w:val="24"/>
          <w:szCs w:val="24"/>
        </w:rPr>
        <w:t>Протокол оценки и сопоставления заявок подписывается всеми присутствующими членами комиссии в день оценки и сопоставления заявок на участие в конкурсе. Указанный протокол размещается в ЕИС в течение трех дней со дня подписания такого протокола.</w:t>
      </w:r>
    </w:p>
    <w:p w:rsidR="00E55E7E" w:rsidRPr="00927B73" w:rsidRDefault="00B952FD" w:rsidP="00E5076B">
      <w:pPr>
        <w:pStyle w:val="23"/>
        <w:widowControl w:val="0"/>
        <w:numPr>
          <w:ilvl w:val="1"/>
          <w:numId w:val="3"/>
        </w:numPr>
        <w:shd w:val="clear" w:color="auto" w:fill="auto"/>
        <w:tabs>
          <w:tab w:val="left" w:pos="0"/>
          <w:tab w:val="left" w:pos="567"/>
        </w:tabs>
        <w:autoSpaceDE w:val="0"/>
        <w:autoSpaceDN w:val="0"/>
        <w:adjustRightInd w:val="0"/>
        <w:spacing w:before="0" w:after="0" w:line="240" w:lineRule="auto"/>
        <w:ind w:left="0"/>
        <w:contextualSpacing/>
        <w:jc w:val="both"/>
        <w:rPr>
          <w:b w:val="0"/>
          <w:color w:val="FF0000"/>
          <w:sz w:val="24"/>
          <w:szCs w:val="24"/>
        </w:rPr>
      </w:pPr>
      <w:r w:rsidRPr="00BD1E38">
        <w:rPr>
          <w:b w:val="0"/>
          <w:sz w:val="24"/>
          <w:szCs w:val="24"/>
        </w:rPr>
        <w:t xml:space="preserve">Заключение договора по итогам конкурса для Победителя является обязательным. Договор заключается в соответствии с положениями части </w:t>
      </w:r>
      <w:fldSimple w:instr=" REF _Ref515882356 \r \h  \* MERGEFORMAT ">
        <w:r w:rsidR="001F2443" w:rsidRPr="001F2443">
          <w:rPr>
            <w:b w:val="0"/>
            <w:sz w:val="24"/>
            <w:szCs w:val="24"/>
          </w:rPr>
          <w:t>31</w:t>
        </w:r>
      </w:fldSimple>
      <w:r w:rsidRPr="00BD1E38">
        <w:rPr>
          <w:b w:val="0"/>
          <w:sz w:val="24"/>
          <w:szCs w:val="24"/>
        </w:rPr>
        <w:t xml:space="preserve"> настоящего Положения и документации о закупке. В случае уклонения победителя конкурса от заключения договора, Заказчик имеет право заключить договор с участником закупки, заявке на участие в закупке которой присвоен второй номер и последующие номера по итогам конкурса. При этом заключение договора для таких участнико</w:t>
      </w:r>
      <w:r w:rsidR="00F74D4A" w:rsidRPr="00BD1E38">
        <w:rPr>
          <w:b w:val="0"/>
          <w:sz w:val="24"/>
          <w:szCs w:val="24"/>
        </w:rPr>
        <w:t>в является обязательным.</w:t>
      </w:r>
    </w:p>
    <w:p w:rsidR="00927B73" w:rsidRPr="00BD1E38" w:rsidRDefault="00927B73" w:rsidP="00927B73">
      <w:pPr>
        <w:pStyle w:val="23"/>
        <w:widowControl w:val="0"/>
        <w:shd w:val="clear" w:color="auto" w:fill="auto"/>
        <w:tabs>
          <w:tab w:val="left" w:pos="0"/>
          <w:tab w:val="left" w:pos="567"/>
        </w:tabs>
        <w:autoSpaceDE w:val="0"/>
        <w:autoSpaceDN w:val="0"/>
        <w:adjustRightInd w:val="0"/>
        <w:spacing w:before="0" w:after="0" w:line="240" w:lineRule="auto"/>
        <w:contextualSpacing/>
        <w:jc w:val="both"/>
        <w:rPr>
          <w:b w:val="0"/>
          <w:color w:val="FF0000"/>
          <w:sz w:val="24"/>
          <w:szCs w:val="24"/>
        </w:rPr>
      </w:pPr>
    </w:p>
    <w:p w:rsidR="003C318A" w:rsidRPr="00DC79BC" w:rsidRDefault="003C318A" w:rsidP="00E5076B">
      <w:pPr>
        <w:pStyle w:val="222"/>
        <w:numPr>
          <w:ilvl w:val="0"/>
          <w:numId w:val="3"/>
        </w:numPr>
        <w:contextualSpacing/>
        <w:outlineLvl w:val="0"/>
      </w:pPr>
      <w:bookmarkStart w:id="155" w:name="_Toc515824269"/>
      <w:bookmarkStart w:id="156" w:name="_Toc515877467"/>
      <w:bookmarkStart w:id="157" w:name="_Toc21277584"/>
      <w:r w:rsidRPr="00DC79BC">
        <w:t>Запрос предложений</w:t>
      </w:r>
      <w:bookmarkEnd w:id="155"/>
      <w:bookmarkEnd w:id="156"/>
      <w:r w:rsidR="00A732D7" w:rsidRPr="00DC79BC">
        <w:t>.</w:t>
      </w:r>
      <w:bookmarkEnd w:id="157"/>
    </w:p>
    <w:p w:rsidR="003C318A" w:rsidRPr="00DC79BC" w:rsidRDefault="003C318A" w:rsidP="003C318A">
      <w:pPr>
        <w:pStyle w:val="222"/>
        <w:ind w:left="360" w:hanging="360"/>
        <w:outlineLvl w:val="9"/>
      </w:pPr>
    </w:p>
    <w:p w:rsidR="00381DD1" w:rsidRPr="00DC79BC" w:rsidRDefault="00381DD1" w:rsidP="00E5076B">
      <w:pPr>
        <w:pStyle w:val="222"/>
        <w:numPr>
          <w:ilvl w:val="1"/>
          <w:numId w:val="3"/>
        </w:numPr>
        <w:ind w:left="0"/>
        <w:contextualSpacing/>
        <w:jc w:val="both"/>
        <w:outlineLvl w:val="9"/>
      </w:pPr>
      <w:bookmarkStart w:id="158" w:name="_Toc515877468"/>
      <w:r w:rsidRPr="00DC79BC">
        <w:t xml:space="preserve">Закупка товаров, работ, услуг осуществляется путем проведения запроса предложений на основании конкретных потребностей Заказчика, когда </w:t>
      </w:r>
      <w:r w:rsidR="00ED5153" w:rsidRPr="00DC79BC">
        <w:t>Заказчик</w:t>
      </w:r>
      <w:r w:rsidRPr="00DC79BC">
        <w:t xml:space="preserve"> для выбора наилучших условий исполнения договора использует несколько критериев оценки заявок на участие в запросе предложений</w:t>
      </w:r>
      <w:r w:rsidR="00AE3A62" w:rsidRPr="00DC79BC">
        <w:t>.</w:t>
      </w:r>
    </w:p>
    <w:p w:rsidR="003C318A" w:rsidRPr="00DC79BC" w:rsidRDefault="003C318A" w:rsidP="00E5076B">
      <w:pPr>
        <w:pStyle w:val="222"/>
        <w:numPr>
          <w:ilvl w:val="1"/>
          <w:numId w:val="3"/>
        </w:numPr>
        <w:ind w:left="0"/>
        <w:contextualSpacing/>
        <w:jc w:val="both"/>
        <w:outlineLvl w:val="9"/>
      </w:pPr>
      <w:r w:rsidRPr="00DC79BC">
        <w:t xml:space="preserve">Извещение о проведении запроса предложений и документация о проведении запроса предложений размещаются Заказчиком в </w:t>
      </w:r>
      <w:r w:rsidR="00AE5FC8" w:rsidRPr="00DC79BC">
        <w:t>ЕИС</w:t>
      </w:r>
      <w:r w:rsidRPr="00DC79BC">
        <w:t xml:space="preserve"> не менее, чем за семь рабочих дней до установленной в документации даты окончания подачи заявок на участие в запросе предложений.</w:t>
      </w:r>
      <w:bookmarkEnd w:id="158"/>
    </w:p>
    <w:p w:rsidR="003C318A" w:rsidRPr="00DC79BC" w:rsidRDefault="003C318A" w:rsidP="00E5076B">
      <w:pPr>
        <w:pStyle w:val="222"/>
        <w:numPr>
          <w:ilvl w:val="1"/>
          <w:numId w:val="3"/>
        </w:numPr>
        <w:ind w:left="0"/>
        <w:contextualSpacing/>
        <w:jc w:val="both"/>
        <w:outlineLvl w:val="9"/>
      </w:pPr>
      <w:bookmarkStart w:id="159" w:name="_Toc515877469"/>
      <w:r w:rsidRPr="00DC79BC">
        <w:t>Извещение о проведении запроса предложений является неотъемлемой частью документации о проведении запроса предложений. Сведения, содержащиеся в извещении, должны соответствовать сведениям, содержащимся в документации о проведении запроса предложений.</w:t>
      </w:r>
      <w:bookmarkEnd w:id="159"/>
    </w:p>
    <w:p w:rsidR="003C318A" w:rsidRPr="00DC79BC" w:rsidRDefault="003C318A" w:rsidP="00E5076B">
      <w:pPr>
        <w:pStyle w:val="222"/>
        <w:numPr>
          <w:ilvl w:val="1"/>
          <w:numId w:val="3"/>
        </w:numPr>
        <w:ind w:left="0"/>
        <w:contextualSpacing/>
        <w:jc w:val="both"/>
        <w:outlineLvl w:val="9"/>
      </w:pPr>
      <w:bookmarkStart w:id="160" w:name="_Toc515877470"/>
      <w:r w:rsidRPr="00DC79BC">
        <w:t>Извещение о проведении запроса предложений должно содержать сведения, указанные п.</w:t>
      </w:r>
      <w:r w:rsidR="00F67B1F" w:rsidRPr="00DC79BC">
        <w:t xml:space="preserve"> </w:t>
      </w:r>
      <w:r w:rsidR="00AD0F1A">
        <w:fldChar w:fldCharType="begin"/>
      </w:r>
      <w:r w:rsidR="004C44C7">
        <w:instrText xml:space="preserve"> REF _Ref21277831 \r \h </w:instrText>
      </w:r>
      <w:r w:rsidR="00AD0F1A">
        <w:fldChar w:fldCharType="separate"/>
      </w:r>
      <w:r w:rsidR="001F2443">
        <w:t>4.4</w:t>
      </w:r>
      <w:r w:rsidR="00AD0F1A">
        <w:fldChar w:fldCharType="end"/>
      </w:r>
      <w:r w:rsidR="004C44C7">
        <w:t xml:space="preserve"> </w:t>
      </w:r>
      <w:r w:rsidRPr="00DC79BC">
        <w:t>Положения, а документация о запросе предложений должна содержать сведения, указанные в п.</w:t>
      </w:r>
      <w:r w:rsidR="00F67B1F" w:rsidRPr="00DC79BC">
        <w:t xml:space="preserve"> </w:t>
      </w:r>
      <w:r w:rsidR="00AD0F1A">
        <w:fldChar w:fldCharType="begin"/>
      </w:r>
      <w:r w:rsidR="004C44C7">
        <w:instrText xml:space="preserve"> REF _Ref21277833 \r \h </w:instrText>
      </w:r>
      <w:r w:rsidR="00AD0F1A">
        <w:fldChar w:fldCharType="separate"/>
      </w:r>
      <w:r w:rsidR="001F2443">
        <w:t>4.5</w:t>
      </w:r>
      <w:r w:rsidR="00AD0F1A">
        <w:fldChar w:fldCharType="end"/>
      </w:r>
      <w:r w:rsidR="004C44C7">
        <w:t xml:space="preserve"> </w:t>
      </w:r>
      <w:r w:rsidRPr="00DC79BC">
        <w:t>Положения.</w:t>
      </w:r>
      <w:bookmarkEnd w:id="160"/>
      <w:r w:rsidRPr="00DC79BC">
        <w:t xml:space="preserve"> </w:t>
      </w:r>
    </w:p>
    <w:p w:rsidR="003C318A" w:rsidRPr="00DC79BC" w:rsidRDefault="003C318A" w:rsidP="00E5076B">
      <w:pPr>
        <w:pStyle w:val="222"/>
        <w:numPr>
          <w:ilvl w:val="1"/>
          <w:numId w:val="3"/>
        </w:numPr>
        <w:ind w:left="0"/>
        <w:contextualSpacing/>
        <w:jc w:val="both"/>
        <w:outlineLvl w:val="9"/>
      </w:pPr>
      <w:bookmarkStart w:id="161" w:name="_Toc515877471"/>
      <w:r w:rsidRPr="00DC79BC">
        <w:t xml:space="preserve">Изменения, вносимые в извещение и документацию о проведении запроса предложений, размещаются Заказчиком в </w:t>
      </w:r>
      <w:r w:rsidR="00AE5FC8" w:rsidRPr="00DC79BC">
        <w:t>ЕИС</w:t>
      </w:r>
      <w:r w:rsidRPr="00DC79BC">
        <w:t xml:space="preserve"> и сайте Заказчика не позднее трех дней со дня принятия решения об их внесении.</w:t>
      </w:r>
      <w:bookmarkEnd w:id="161"/>
    </w:p>
    <w:p w:rsidR="003C318A" w:rsidRPr="00DC79BC" w:rsidRDefault="003C318A" w:rsidP="00E5076B">
      <w:pPr>
        <w:pStyle w:val="222"/>
        <w:numPr>
          <w:ilvl w:val="1"/>
          <w:numId w:val="3"/>
        </w:numPr>
        <w:ind w:left="0"/>
        <w:contextualSpacing/>
        <w:jc w:val="both"/>
        <w:outlineLvl w:val="9"/>
      </w:pPr>
      <w:bookmarkStart w:id="162" w:name="_Toc515877472"/>
      <w:r w:rsidRPr="00DC79BC">
        <w:t xml:space="preserve">Если в извещение, документацию о запросе предложений вносятся изменения, и срок подачи заявок на участие в запросе предложений составляет менее пяти дней, срок подачи заявок должен быть продлен таким образом, чтобы со дня размещения в </w:t>
      </w:r>
      <w:r w:rsidR="00AE5FC8" w:rsidRPr="00DC79BC">
        <w:t>ЕИС</w:t>
      </w:r>
      <w:r w:rsidRPr="00DC79BC">
        <w:t xml:space="preserve"> изменений, внесенных в указанные извещение и документацию, до даты окончания подачи заявок на участие в запросе предложений срок составлял не менее пяти дней.</w:t>
      </w:r>
      <w:bookmarkEnd w:id="162"/>
    </w:p>
    <w:p w:rsidR="003C318A" w:rsidRPr="00DC79BC" w:rsidRDefault="003C318A" w:rsidP="00E5076B">
      <w:pPr>
        <w:pStyle w:val="222"/>
        <w:numPr>
          <w:ilvl w:val="1"/>
          <w:numId w:val="3"/>
        </w:numPr>
        <w:ind w:left="0"/>
        <w:contextualSpacing/>
        <w:jc w:val="both"/>
        <w:outlineLvl w:val="9"/>
      </w:pPr>
      <w:bookmarkStart w:id="163" w:name="_Toc515877473"/>
      <w:r w:rsidRPr="00DC79BC">
        <w:t xml:space="preserve">Запрос предложений в электронной форме проводится на </w:t>
      </w:r>
      <w:r w:rsidR="00CE3A28" w:rsidRPr="00DC79BC">
        <w:t>ЭП</w:t>
      </w:r>
      <w:r w:rsidRPr="00DC79BC">
        <w:t xml:space="preserve"> в соответствии с настоящей частью и Регламентом </w:t>
      </w:r>
      <w:r w:rsidR="00CE3A28" w:rsidRPr="00DC79BC">
        <w:t>ЭП</w:t>
      </w:r>
      <w:r w:rsidRPr="00DC79BC">
        <w:t xml:space="preserve">. В случае, если при </w:t>
      </w:r>
      <w:r w:rsidR="00CF395D" w:rsidRPr="00DC79BC">
        <w:t xml:space="preserve">проведении запроса предложений </w:t>
      </w:r>
      <w:r w:rsidRPr="00DC79BC">
        <w:t xml:space="preserve">предусмотрено направление документов и информации Заказчиком участнику закупки или этим участником Заказчику, указанный документооборот при проведении запроса предложений в электронной форме осуществляется через </w:t>
      </w:r>
      <w:r w:rsidR="00CE3A28" w:rsidRPr="00DC79BC">
        <w:t>ЭП</w:t>
      </w:r>
      <w:r w:rsidRPr="00DC79BC">
        <w:t>, за исключением случая заключения договора по результ</w:t>
      </w:r>
      <w:r w:rsidR="00CF395D" w:rsidRPr="00DC79BC">
        <w:t>атам такого запроса предложений</w:t>
      </w:r>
      <w:r w:rsidRPr="00DC79BC">
        <w:t xml:space="preserve"> и иных случаев, установленных Регламентом </w:t>
      </w:r>
      <w:r w:rsidR="00CE3A28" w:rsidRPr="00DC79BC">
        <w:t>ЭП</w:t>
      </w:r>
      <w:r w:rsidRPr="00DC79BC">
        <w:t xml:space="preserve">. Документы и информация, направляемые в форме электронных документов участником </w:t>
      </w:r>
      <w:r w:rsidR="009043EA" w:rsidRPr="00DC79BC">
        <w:t>запроса предложений</w:t>
      </w:r>
      <w:r w:rsidRPr="00DC79BC">
        <w:t xml:space="preserve"> в электронной форме, </w:t>
      </w:r>
      <w:r w:rsidRPr="00DC79BC">
        <w:lastRenderedPageBreak/>
        <w:t xml:space="preserve">Заказчиком, должны быть подписаны усиленной квалифицированной электронной подписью лица, имеющего право действовать от имени соответственно участника такого </w:t>
      </w:r>
      <w:r w:rsidR="009043EA" w:rsidRPr="00DC79BC">
        <w:t>запроса предложений</w:t>
      </w:r>
      <w:r w:rsidRPr="00DC79BC">
        <w:t>, Заказчика.</w:t>
      </w:r>
      <w:bookmarkEnd w:id="163"/>
      <w:r w:rsidRPr="00DC79BC">
        <w:t xml:space="preserve"> </w:t>
      </w:r>
      <w:bookmarkStart w:id="164" w:name="_Toc503966910"/>
    </w:p>
    <w:p w:rsidR="003C318A" w:rsidRPr="00DC79BC" w:rsidRDefault="003C318A" w:rsidP="000168FF">
      <w:pPr>
        <w:pStyle w:val="222"/>
        <w:outlineLvl w:val="9"/>
      </w:pPr>
    </w:p>
    <w:p w:rsidR="003C318A" w:rsidRPr="00DC79BC" w:rsidRDefault="003C318A" w:rsidP="00E5076B">
      <w:pPr>
        <w:pStyle w:val="222"/>
        <w:numPr>
          <w:ilvl w:val="0"/>
          <w:numId w:val="3"/>
        </w:numPr>
        <w:ind w:left="0"/>
        <w:contextualSpacing/>
        <w:outlineLvl w:val="0"/>
      </w:pPr>
      <w:bookmarkStart w:id="165" w:name="_Toc515824270"/>
      <w:bookmarkStart w:id="166" w:name="_Toc515877474"/>
      <w:bookmarkStart w:id="167" w:name="_Toc21277585"/>
      <w:r w:rsidRPr="00DC79BC">
        <w:t>Порядок подачи заявок на участие в запросе предложений</w:t>
      </w:r>
      <w:bookmarkEnd w:id="164"/>
      <w:bookmarkEnd w:id="165"/>
      <w:bookmarkEnd w:id="166"/>
      <w:r w:rsidR="00A732D7" w:rsidRPr="00DC79BC">
        <w:t>.</w:t>
      </w:r>
      <w:bookmarkEnd w:id="167"/>
    </w:p>
    <w:p w:rsidR="003C318A" w:rsidRPr="00DC79BC" w:rsidRDefault="003C318A" w:rsidP="000168FF">
      <w:pPr>
        <w:pStyle w:val="222"/>
        <w:outlineLvl w:val="9"/>
      </w:pPr>
    </w:p>
    <w:p w:rsidR="003C318A" w:rsidRPr="00DC79BC" w:rsidRDefault="003C318A" w:rsidP="00E5076B">
      <w:pPr>
        <w:pStyle w:val="222"/>
        <w:numPr>
          <w:ilvl w:val="1"/>
          <w:numId w:val="3"/>
        </w:numPr>
        <w:ind w:left="0"/>
        <w:contextualSpacing/>
        <w:jc w:val="both"/>
        <w:outlineLvl w:val="9"/>
      </w:pPr>
      <w:bookmarkStart w:id="168" w:name="_Toc515877475"/>
      <w:r w:rsidRPr="00DC79BC">
        <w:t xml:space="preserve">Для участия в запросе предложений участник закупки подает в письменной или электронной форме заявку на участие в запросе предложений в срок и в соответствии с формами, которые установлены документацией о </w:t>
      </w:r>
      <w:r w:rsidR="009043EA" w:rsidRPr="00DC79BC">
        <w:t>запросе предложений</w:t>
      </w:r>
      <w:r w:rsidRPr="00DC79BC">
        <w:t>.</w:t>
      </w:r>
      <w:bookmarkEnd w:id="168"/>
      <w:r w:rsidRPr="00DC79BC">
        <w:t xml:space="preserve"> </w:t>
      </w:r>
    </w:p>
    <w:p w:rsidR="003C318A" w:rsidRPr="00DC79BC" w:rsidRDefault="003C318A" w:rsidP="00E5076B">
      <w:pPr>
        <w:pStyle w:val="222"/>
        <w:numPr>
          <w:ilvl w:val="1"/>
          <w:numId w:val="3"/>
        </w:numPr>
        <w:ind w:left="0"/>
        <w:contextualSpacing/>
        <w:jc w:val="both"/>
        <w:outlineLvl w:val="9"/>
      </w:pPr>
      <w:bookmarkStart w:id="169" w:name="_Toc515877476"/>
      <w:r w:rsidRPr="00DC79BC">
        <w:t xml:space="preserve">В целях обеспечения доступа к участию в запросе предложений в электронной форме оператор </w:t>
      </w:r>
      <w:r w:rsidR="00CE3A28" w:rsidRPr="00DC79BC">
        <w:t>ЭП</w:t>
      </w:r>
      <w:r w:rsidRPr="00DC79BC">
        <w:t xml:space="preserve"> осуществляет аккредитацию участников закупки. Порядок получения аккредитации, сроки аккредитации, перечень документов и информации, необходимых для аккредитации и порядок их предоставления, установлен Регламентом </w:t>
      </w:r>
      <w:r w:rsidR="00CE3A28" w:rsidRPr="00DC79BC">
        <w:t>ЭП</w:t>
      </w:r>
      <w:r w:rsidRPr="00DC79BC">
        <w:t xml:space="preserve">. Подача заявок на участие в запросе предложений в электронной форме и участие в такой процедуре осуществляется только лицами, получившими аккредитацию на </w:t>
      </w:r>
      <w:r w:rsidR="00CE3A28" w:rsidRPr="00DC79BC">
        <w:t>ЭП</w:t>
      </w:r>
      <w:r w:rsidRPr="00DC79BC">
        <w:t>.</w:t>
      </w:r>
      <w:bookmarkEnd w:id="169"/>
    </w:p>
    <w:p w:rsidR="003C318A" w:rsidRPr="00DC79BC" w:rsidRDefault="003C318A" w:rsidP="00E5076B">
      <w:pPr>
        <w:pStyle w:val="222"/>
        <w:numPr>
          <w:ilvl w:val="1"/>
          <w:numId w:val="3"/>
        </w:numPr>
        <w:ind w:left="0"/>
        <w:contextualSpacing/>
        <w:jc w:val="both"/>
        <w:outlineLvl w:val="9"/>
      </w:pPr>
      <w:bookmarkStart w:id="170" w:name="_Toc515877477"/>
      <w:r w:rsidRPr="00DC79BC">
        <w:t xml:space="preserve">Для участия в запросе предложений в электронной форме аккредитованные участники подают заявку на участие в запросе предложений в электронной форме оператору </w:t>
      </w:r>
      <w:r w:rsidR="00CE3A28" w:rsidRPr="00DC79BC">
        <w:t>ЭП</w:t>
      </w:r>
      <w:r w:rsidRPr="00DC79BC">
        <w:t xml:space="preserve">, в соответствии с Регламентом </w:t>
      </w:r>
      <w:r w:rsidR="00CE3A28" w:rsidRPr="00DC79BC">
        <w:t>ЭП</w:t>
      </w:r>
      <w:r w:rsidRPr="00DC79BC">
        <w:t xml:space="preserve">. При этом оператор </w:t>
      </w:r>
      <w:r w:rsidR="00CE3A28" w:rsidRPr="00DC79BC">
        <w:t>ЭП</w:t>
      </w:r>
      <w:r w:rsidRPr="00DC79BC">
        <w:t xml:space="preserve"> обеспечивает закрытие доступа к информации и документам, содержащимся в заявках участников, и невозможность просмотра такой информации и таких документов, для других участников закупки и иных лиц.</w:t>
      </w:r>
      <w:bookmarkEnd w:id="170"/>
    </w:p>
    <w:p w:rsidR="003C318A" w:rsidRPr="00DC79BC" w:rsidRDefault="003C318A" w:rsidP="00E5076B">
      <w:pPr>
        <w:pStyle w:val="222"/>
        <w:numPr>
          <w:ilvl w:val="1"/>
          <w:numId w:val="3"/>
        </w:numPr>
        <w:spacing w:before="0" w:after="0"/>
        <w:ind w:left="0"/>
        <w:contextualSpacing/>
        <w:jc w:val="both"/>
        <w:outlineLvl w:val="9"/>
      </w:pPr>
      <w:bookmarkStart w:id="171" w:name="_Toc515877478"/>
      <w:r w:rsidRPr="00DC79BC">
        <w:t xml:space="preserve">Началом срока подачи заявок на участие в запросе предложений является день, следующий за днем размещения в </w:t>
      </w:r>
      <w:r w:rsidR="00AE5FC8" w:rsidRPr="00DC79BC">
        <w:t>ЕИС</w:t>
      </w:r>
      <w:r w:rsidRPr="00DC79BC">
        <w:t xml:space="preserve"> извещения о проведении запроса предложений и документации о проведении запроса предложений. Дата и время</w:t>
      </w:r>
      <w:r w:rsidR="00CF395D" w:rsidRPr="00DC79BC">
        <w:t xml:space="preserve"> начала и</w:t>
      </w:r>
      <w:r w:rsidRPr="00DC79BC">
        <w:t xml:space="preserve"> окончания подачи заявок на участие в запросе предложений устанавливается в документации </w:t>
      </w:r>
      <w:r w:rsidR="009043EA" w:rsidRPr="00DC79BC">
        <w:t>запроса предложений</w:t>
      </w:r>
      <w:r w:rsidRPr="00DC79BC">
        <w:t>.</w:t>
      </w:r>
      <w:bookmarkEnd w:id="171"/>
    </w:p>
    <w:p w:rsidR="003C318A" w:rsidRPr="00DC79BC" w:rsidRDefault="003C318A" w:rsidP="00E5076B">
      <w:pPr>
        <w:pStyle w:val="222"/>
        <w:numPr>
          <w:ilvl w:val="1"/>
          <w:numId w:val="3"/>
        </w:numPr>
        <w:spacing w:before="0" w:after="0"/>
        <w:ind w:left="0"/>
        <w:contextualSpacing/>
        <w:jc w:val="both"/>
        <w:outlineLvl w:val="9"/>
      </w:pPr>
      <w:bookmarkStart w:id="172" w:name="_Toc515877479"/>
      <w:r w:rsidRPr="00DC79BC">
        <w:t>Заявка на участие в запросе предложений должна содержать:</w:t>
      </w:r>
      <w:bookmarkEnd w:id="172"/>
    </w:p>
    <w:p w:rsidR="003C318A" w:rsidRPr="00DC79BC" w:rsidRDefault="003C318A" w:rsidP="001A1150">
      <w:pPr>
        <w:pStyle w:val="12"/>
        <w:spacing w:before="0" w:after="0"/>
        <w:ind w:left="0"/>
      </w:pPr>
      <w:r w:rsidRPr="00DC79BC">
        <w:t xml:space="preserve">документ, содержащий сведения об </w:t>
      </w:r>
      <w:r w:rsidR="009043EA" w:rsidRPr="00DC79BC">
        <w:t>участнике закупки</w:t>
      </w:r>
      <w:r w:rsidRPr="00DC79BC">
        <w:t>, подавшем такую заявку: фирменное наименование (полное наименование), организационно-правовая форма, место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
    <w:p w:rsidR="003C318A" w:rsidRPr="00DC79BC" w:rsidRDefault="003C318A" w:rsidP="001A1150">
      <w:pPr>
        <w:pStyle w:val="12"/>
        <w:spacing w:before="0" w:after="0"/>
        <w:ind w:left="0"/>
      </w:pPr>
      <w:r w:rsidRPr="00DC79BC">
        <w:t>копии учредительных документов;</w:t>
      </w:r>
    </w:p>
    <w:p w:rsidR="003C318A" w:rsidRPr="00DC79BC" w:rsidRDefault="003C318A" w:rsidP="001A1150">
      <w:pPr>
        <w:pStyle w:val="12"/>
        <w:spacing w:before="0" w:after="0"/>
        <w:ind w:left="0"/>
      </w:pPr>
      <w:r w:rsidRPr="00DC79BC">
        <w:t>копии документов, удостоверяющих личность (для физических лиц);</w:t>
      </w:r>
    </w:p>
    <w:p w:rsidR="003C318A" w:rsidRPr="00DC79BC" w:rsidRDefault="003C318A" w:rsidP="001A1150">
      <w:pPr>
        <w:pStyle w:val="12"/>
        <w:spacing w:before="0" w:after="0"/>
        <w:ind w:left="0"/>
      </w:pPr>
      <w:r w:rsidRPr="00DC79BC">
        <w:t xml:space="preserve">выписку из Единого государственного реестра юридических лиц (для юридических лиц) и Единого государственного реестра индивидуальных предпринимателей (для индивидуальных предпринимателей), полученную не ранее чем за один месяц до дня размещения в </w:t>
      </w:r>
      <w:r w:rsidR="00AE5FC8" w:rsidRPr="00DC79BC">
        <w:t>ЕИС</w:t>
      </w:r>
      <w:r w:rsidRPr="00DC79BC">
        <w:t xml:space="preserve"> извещения о проведении запроса предложений, или нотариально заверенную копию такой выписки;</w:t>
      </w:r>
    </w:p>
    <w:p w:rsidR="003C318A" w:rsidRPr="00DC79BC" w:rsidRDefault="003C318A" w:rsidP="000168FF">
      <w:pPr>
        <w:pStyle w:val="12"/>
        <w:ind w:left="0"/>
      </w:pPr>
      <w:r w:rsidRPr="00DC79BC">
        <w:t xml:space="preserve">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согласно законодательству соответствующего государства (для иностранных лиц). Документы должны быть получены не ранее чем за шесть месяцев до дня размещения в </w:t>
      </w:r>
      <w:r w:rsidR="00AE5FC8" w:rsidRPr="00DC79BC">
        <w:t>ЕИС</w:t>
      </w:r>
      <w:r w:rsidRPr="00DC79BC">
        <w:t xml:space="preserve"> извещения о проведении запроса предложений;</w:t>
      </w:r>
    </w:p>
    <w:p w:rsidR="003C318A" w:rsidRPr="00DC79BC" w:rsidRDefault="003C318A" w:rsidP="000168FF">
      <w:pPr>
        <w:pStyle w:val="12"/>
        <w:ind w:left="0"/>
      </w:pPr>
      <w:r w:rsidRPr="00DC79BC">
        <w:t xml:space="preserve">решение об одобрении или о совершении крупной сделки (его копию), если требование о необходимости такого решения для совершения крупной сделки установлено законодательством РФ, учредительными документами юридического лица и если для </w:t>
      </w:r>
      <w:r w:rsidR="008F363A" w:rsidRPr="00DC79BC">
        <w:t>участника закупки</w:t>
      </w:r>
      <w:r w:rsidRPr="00DC79BC">
        <w:t xml:space="preserve"> поставка товаров, выполнение работ, оказание услуг, являющихся предметом договора, предоставление обеспечения исполнения договора являются крупной сделкой. Если указанные действия не являются крупной сделкой, участник закупки представляет соответствующее письмо;</w:t>
      </w:r>
    </w:p>
    <w:p w:rsidR="003C318A" w:rsidRPr="00DC79BC" w:rsidRDefault="003C318A" w:rsidP="000168FF">
      <w:pPr>
        <w:pStyle w:val="12"/>
        <w:ind w:left="0"/>
      </w:pPr>
      <w:r w:rsidRPr="00DC79BC">
        <w:t>документ, декларирующий соответствие участника закупки следующим требованиям:</w:t>
      </w:r>
    </w:p>
    <w:p w:rsidR="0082151C" w:rsidRPr="00DC79BC" w:rsidRDefault="0082151C" w:rsidP="00E5076B">
      <w:pPr>
        <w:pStyle w:val="12"/>
        <w:numPr>
          <w:ilvl w:val="3"/>
          <w:numId w:val="3"/>
        </w:numPr>
        <w:ind w:left="0"/>
      </w:pPr>
      <w:r w:rsidRPr="00DC79BC">
        <w:lastRenderedPageBreak/>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82151C" w:rsidRPr="00DC79BC" w:rsidRDefault="0082151C" w:rsidP="00E5076B">
      <w:pPr>
        <w:pStyle w:val="12"/>
        <w:numPr>
          <w:ilvl w:val="3"/>
          <w:numId w:val="3"/>
        </w:numPr>
        <w:ind w:left="0"/>
      </w:pPr>
      <w:r w:rsidRPr="00DC79BC">
        <w:t>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82151C" w:rsidRPr="00DC79BC" w:rsidRDefault="0082151C" w:rsidP="00E5076B">
      <w:pPr>
        <w:pStyle w:val="12"/>
        <w:numPr>
          <w:ilvl w:val="3"/>
          <w:numId w:val="3"/>
        </w:numPr>
        <w:ind w:left="0"/>
      </w:pPr>
      <w:r w:rsidRPr="00DC79BC">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82151C" w:rsidRPr="00DC79BC" w:rsidRDefault="0082151C" w:rsidP="00E5076B">
      <w:pPr>
        <w:pStyle w:val="12"/>
        <w:numPr>
          <w:ilvl w:val="3"/>
          <w:numId w:val="3"/>
        </w:numPr>
        <w:ind w:left="0"/>
      </w:pPr>
      <w:r w:rsidRPr="00DC79BC">
        <w:t xml:space="preserve">отсутствие в предусмотренном № 223-ФЗ реестре недобросовестных поставщиков и отсутствие в предусмотренном №44-ФЗ реестре недобросовестных поставщиков (подрядчиков, исполнителей) информации об участнике закупки - юридическом лице,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w:t>
      </w:r>
    </w:p>
    <w:p w:rsidR="0082151C" w:rsidRPr="00DC79BC" w:rsidRDefault="0082151C" w:rsidP="00E5076B">
      <w:pPr>
        <w:pStyle w:val="12"/>
        <w:numPr>
          <w:ilvl w:val="3"/>
          <w:numId w:val="3"/>
        </w:numPr>
        <w:ind w:left="0"/>
      </w:pPr>
      <w:r w:rsidRPr="00DC79BC">
        <w:t>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82151C" w:rsidRPr="00DC79BC" w:rsidRDefault="0082151C" w:rsidP="00E5076B">
      <w:pPr>
        <w:pStyle w:val="12"/>
        <w:numPr>
          <w:ilvl w:val="3"/>
          <w:numId w:val="3"/>
        </w:numPr>
        <w:ind w:left="0"/>
      </w:pPr>
      <w:r w:rsidRPr="00DC79BC">
        <w:t>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F91224" w:rsidRPr="00DC79BC" w:rsidRDefault="00F91224" w:rsidP="00E5076B">
      <w:pPr>
        <w:pStyle w:val="12"/>
        <w:numPr>
          <w:ilvl w:val="3"/>
          <w:numId w:val="3"/>
        </w:numPr>
        <w:ind w:left="0"/>
      </w:pPr>
      <w:r w:rsidRPr="00DC79BC">
        <w:t xml:space="preserve">отсутствие между участником закупки и Заказчиком </w:t>
      </w:r>
      <w:r>
        <w:t>конфликта интересов в соответствии с требованиями Федерального закона «О противодействии коррупции» от 25.12.2008 №273-ФЗ и Федерального закона «О некоммерческих организациях» от 12.01.1996 №7-ФЗ.</w:t>
      </w:r>
    </w:p>
    <w:p w:rsidR="003C318A" w:rsidRPr="00DC79BC" w:rsidRDefault="003C318A" w:rsidP="000168FF">
      <w:pPr>
        <w:pStyle w:val="12"/>
        <w:ind w:left="0"/>
      </w:pPr>
      <w:r w:rsidRPr="00DC79BC">
        <w:t>коммерческое предложение о качественных и функциональных характеристиках (потребительских свойствах), безопасности, сроках поставки товаров, выполнении работ, оказании услуг, в том числе предложение о цене договора, о цене единицы товара, услуги, работы и иные предложения по удовлетворению потребностей Заказчика в товаре, работе, услуге;</w:t>
      </w:r>
    </w:p>
    <w:p w:rsidR="003C318A" w:rsidRPr="00DC79BC" w:rsidRDefault="003C318A" w:rsidP="000168FF">
      <w:pPr>
        <w:pStyle w:val="12"/>
        <w:ind w:left="0"/>
      </w:pPr>
      <w:r w:rsidRPr="00DC79BC">
        <w:t xml:space="preserve">документы или копии документов, подтверждающие соответствие </w:t>
      </w:r>
      <w:r w:rsidR="008F363A" w:rsidRPr="00DC79BC">
        <w:t>участника закупки</w:t>
      </w:r>
      <w:r w:rsidRPr="00DC79BC">
        <w:t xml:space="preserve"> требованиям, установленным законодательством РФ и документацией о проведении запроса предложений;</w:t>
      </w:r>
    </w:p>
    <w:p w:rsidR="003C318A" w:rsidRPr="00DC79BC" w:rsidRDefault="003C318A" w:rsidP="000168FF">
      <w:pPr>
        <w:pStyle w:val="12"/>
        <w:ind w:left="0"/>
      </w:pPr>
      <w:r w:rsidRPr="00DC79BC">
        <w:lastRenderedPageBreak/>
        <w:t>документы (их копии), подтверждающие соответствие товаров, работ, услуг требованиям, установленным законодательством РФ к таким товарам, работам, услугам в случае, если в соответствии с законодательством РФ установлены требования к таким товарам, работам, услугам и если предоставление указанных документов предусмотрено документацией о проведении запроса предложений, за исключением документов, которые могут быть предоставлены только вместе с товаром в соответствии с гражданским законодательством;</w:t>
      </w:r>
    </w:p>
    <w:p w:rsidR="003C318A" w:rsidRPr="00DC79BC" w:rsidRDefault="003C318A" w:rsidP="000168FF">
      <w:pPr>
        <w:pStyle w:val="12"/>
        <w:ind w:left="0"/>
      </w:pPr>
      <w:r w:rsidRPr="00DC79BC">
        <w:t>документы (их копии) и сведения, необходимые для оценки заявки по критериям, содержащимся в документации о проведении запроса предложений;</w:t>
      </w:r>
    </w:p>
    <w:p w:rsidR="00EB5572" w:rsidRPr="00DC79BC" w:rsidRDefault="008A14EE" w:rsidP="00EB5572">
      <w:pPr>
        <w:pStyle w:val="12"/>
        <w:widowControl w:val="0"/>
        <w:tabs>
          <w:tab w:val="left" w:pos="284"/>
          <w:tab w:val="left" w:pos="567"/>
        </w:tabs>
        <w:autoSpaceDE w:val="0"/>
        <w:autoSpaceDN w:val="0"/>
        <w:adjustRightInd w:val="0"/>
        <w:spacing w:after="0"/>
        <w:ind w:left="0"/>
      </w:pPr>
      <w:r w:rsidRPr="00DC79BC">
        <w:rPr>
          <w:rFonts w:eastAsia="Times New Roman"/>
          <w:color w:val="000000"/>
        </w:rPr>
        <w:t>д</w:t>
      </w:r>
      <w:r w:rsidR="00EB5572" w:rsidRPr="00DC79BC">
        <w:rPr>
          <w:rFonts w:eastAsia="Times New Roman"/>
          <w:color w:val="000000"/>
        </w:rPr>
        <w:t>екларация о принадлежности участника закупки к субъектам малого и среднего предпринимательства, при осуществлении закупки в случаях, установленных постановлением Правительства Российской Федерации от 11.12.2014 №1352 «Об особенностях участия субъектов малого и среднего предпринимательства в закупках товаров, работ, услуг отдельными видами юридических лиц»</w:t>
      </w:r>
      <w:r w:rsidR="00065FA3" w:rsidRPr="00DC79BC">
        <w:rPr>
          <w:rFonts w:eastAsia="Times New Roman"/>
          <w:color w:val="000000"/>
        </w:rPr>
        <w:t xml:space="preserve"> </w:t>
      </w:r>
      <w:r w:rsidR="00065FA3" w:rsidRPr="00DC79BC">
        <w:t xml:space="preserve">или сведения из единого реестра субъектов малого и среднего предпринимательства </w:t>
      </w:r>
      <w:r w:rsidR="00065FA3" w:rsidRPr="00DC79BC">
        <w:rPr>
          <w:rFonts w:eastAsia="Times New Roman"/>
        </w:rPr>
        <w:t>в отношении каждого субподрядчика (соисполнителя), являющегося субъектом малого и среднего предпринимательства.</w:t>
      </w:r>
    </w:p>
    <w:p w:rsidR="00E74751" w:rsidRPr="00DC79BC" w:rsidRDefault="003C318A" w:rsidP="00E74751">
      <w:pPr>
        <w:pStyle w:val="12"/>
        <w:ind w:left="0"/>
      </w:pPr>
      <w:r w:rsidRPr="00DC79BC">
        <w:t>другие документы в соответствии с требованиями документации о проведении запроса предложений.</w:t>
      </w:r>
      <w:bookmarkStart w:id="173" w:name="_Toc515877484"/>
    </w:p>
    <w:p w:rsidR="003C318A" w:rsidRPr="00DC79BC" w:rsidRDefault="00E74751" w:rsidP="00E5076B">
      <w:pPr>
        <w:pStyle w:val="12"/>
        <w:numPr>
          <w:ilvl w:val="1"/>
          <w:numId w:val="3"/>
        </w:numPr>
        <w:ind w:left="0"/>
      </w:pPr>
      <w:r w:rsidRPr="00DC79BC">
        <w:t xml:space="preserve"> </w:t>
      </w:r>
      <w:r w:rsidR="003C318A" w:rsidRPr="00DC79BC">
        <w:t>Заявка на участие в запросе предложений может содержать:</w:t>
      </w:r>
      <w:bookmarkEnd w:id="173"/>
    </w:p>
    <w:p w:rsidR="003C318A" w:rsidRPr="00DC79BC" w:rsidRDefault="003C318A" w:rsidP="000168FF">
      <w:pPr>
        <w:pStyle w:val="12"/>
        <w:ind w:left="0"/>
      </w:pPr>
      <w:r w:rsidRPr="00DC79BC">
        <w:t>дополнительные документы и сведения, необходимые для оценки заявки по критериям, содержащимся в документации о проведении запроса предложений;</w:t>
      </w:r>
    </w:p>
    <w:p w:rsidR="003C318A" w:rsidRPr="00DC79BC" w:rsidRDefault="003C318A" w:rsidP="000168FF">
      <w:pPr>
        <w:pStyle w:val="12"/>
        <w:ind w:left="0"/>
      </w:pPr>
      <w:r w:rsidRPr="00DC79BC">
        <w:t>эскиз, рисунок, чертеж, фотографию, иное изображение товара, образец (пробу) товара, на поставку которого осуществляется закупка;</w:t>
      </w:r>
    </w:p>
    <w:p w:rsidR="00C42D80" w:rsidRPr="00DC79BC" w:rsidRDefault="003C318A" w:rsidP="00C42D80">
      <w:pPr>
        <w:pStyle w:val="12"/>
        <w:ind w:left="0"/>
      </w:pPr>
      <w:r w:rsidRPr="00DC79BC">
        <w:t>иные документы, подтверждающие соответствие участника закупки и (или) товара, работы, услуги требованиям, установленным в документации о проведении запроса предложений.</w:t>
      </w:r>
      <w:bookmarkStart w:id="174" w:name="_Toc515877485"/>
    </w:p>
    <w:p w:rsidR="00C42D80" w:rsidRPr="00DC79BC" w:rsidRDefault="003C318A" w:rsidP="00E5076B">
      <w:pPr>
        <w:pStyle w:val="12"/>
        <w:numPr>
          <w:ilvl w:val="1"/>
          <w:numId w:val="3"/>
        </w:numPr>
        <w:ind w:left="0"/>
      </w:pPr>
      <w:r w:rsidRPr="00DC79BC">
        <w:t xml:space="preserve">В случае подачи заявки в письменной форме все листы заявки на участие в запросе предложений должны быть прошиты и пронумерованы. Заявка на участие в запросе предложений должна включать опись входящих в ее состав документов, должна быть скреплена печатью </w:t>
      </w:r>
      <w:r w:rsidR="008F363A" w:rsidRPr="00DC79BC">
        <w:t>участника закупки</w:t>
      </w:r>
      <w:r w:rsidRPr="00DC79BC">
        <w:t xml:space="preserve"> (для юридических лиц</w:t>
      </w:r>
      <w:r w:rsidR="008A14EE" w:rsidRPr="00DC79BC">
        <w:t>) и подписана участником закупки</w:t>
      </w:r>
      <w:r w:rsidRPr="00DC79BC">
        <w:t xml:space="preserve"> или лицом, им уполномоченным.</w:t>
      </w:r>
      <w:bookmarkStart w:id="175" w:name="_Toc515877486"/>
      <w:bookmarkEnd w:id="174"/>
    </w:p>
    <w:p w:rsidR="00C42D80" w:rsidRPr="00DC79BC" w:rsidRDefault="003C318A" w:rsidP="00E5076B">
      <w:pPr>
        <w:pStyle w:val="12"/>
        <w:numPr>
          <w:ilvl w:val="1"/>
          <w:numId w:val="3"/>
        </w:numPr>
        <w:ind w:left="0"/>
      </w:pPr>
      <w:r w:rsidRPr="00DC79BC">
        <w:t xml:space="preserve">Соблюдение участником закупки указанных требований означает, что все документы и сведения, входящие в состав заявки, поданы от имени </w:t>
      </w:r>
      <w:r w:rsidR="008F363A" w:rsidRPr="00DC79BC">
        <w:t>участника закупки</w:t>
      </w:r>
      <w:r w:rsidRPr="00DC79BC">
        <w:t>, а также подтверждает подлинность и достоверность представленных в составе заявки на участие в запросе предложений документов и сведений.</w:t>
      </w:r>
      <w:bookmarkStart w:id="176" w:name="_Toc515877487"/>
      <w:bookmarkEnd w:id="175"/>
    </w:p>
    <w:p w:rsidR="00C42D80" w:rsidRPr="00DC79BC" w:rsidRDefault="003C318A" w:rsidP="00E5076B">
      <w:pPr>
        <w:pStyle w:val="12"/>
        <w:numPr>
          <w:ilvl w:val="1"/>
          <w:numId w:val="3"/>
        </w:numPr>
        <w:ind w:left="0"/>
      </w:pPr>
      <w:r w:rsidRPr="00DC79BC">
        <w:t>Участник запроса предложений имеет право подать только одну заявку, которую участник закупки вправе отозвать или изменить в любое время до момента окончания подачи заявок.</w:t>
      </w:r>
      <w:bookmarkStart w:id="177" w:name="_Toc515877488"/>
      <w:bookmarkEnd w:id="176"/>
    </w:p>
    <w:p w:rsidR="003C318A" w:rsidRPr="00DC79BC" w:rsidRDefault="003C318A" w:rsidP="00E5076B">
      <w:pPr>
        <w:pStyle w:val="12"/>
        <w:numPr>
          <w:ilvl w:val="1"/>
          <w:numId w:val="3"/>
        </w:numPr>
        <w:ind w:left="0"/>
      </w:pPr>
      <w:r w:rsidRPr="00DC79BC">
        <w:t>Заявки на участие в запросе предложений, полученные после срока окончания их подачи не рассматриваются Комиссией.</w:t>
      </w:r>
      <w:bookmarkEnd w:id="177"/>
    </w:p>
    <w:p w:rsidR="003C318A" w:rsidRPr="00DC79BC" w:rsidRDefault="003C318A" w:rsidP="00E5076B">
      <w:pPr>
        <w:pStyle w:val="222"/>
        <w:numPr>
          <w:ilvl w:val="0"/>
          <w:numId w:val="3"/>
        </w:numPr>
        <w:ind w:left="0"/>
        <w:contextualSpacing/>
        <w:outlineLvl w:val="0"/>
      </w:pPr>
      <w:bookmarkStart w:id="178" w:name="_Toc503966911"/>
      <w:bookmarkStart w:id="179" w:name="_Toc515824271"/>
      <w:bookmarkStart w:id="180" w:name="_Toc515877489"/>
      <w:bookmarkStart w:id="181" w:name="_Toc21277586"/>
      <w:r w:rsidRPr="00DC79BC">
        <w:t>Порядок рассмотрения, оценки и сопоставления заявок на участие в запросе предложений</w:t>
      </w:r>
      <w:bookmarkEnd w:id="178"/>
      <w:bookmarkEnd w:id="179"/>
      <w:bookmarkEnd w:id="180"/>
      <w:r w:rsidR="00A732D7" w:rsidRPr="00DC79BC">
        <w:t>.</w:t>
      </w:r>
      <w:bookmarkEnd w:id="181"/>
    </w:p>
    <w:p w:rsidR="003C318A" w:rsidRPr="00DC79BC" w:rsidRDefault="003C318A" w:rsidP="000168FF">
      <w:pPr>
        <w:pStyle w:val="222"/>
        <w:ind w:hanging="360"/>
        <w:outlineLvl w:val="9"/>
      </w:pPr>
    </w:p>
    <w:p w:rsidR="003C318A" w:rsidRPr="00DC79BC" w:rsidRDefault="004F54EC" w:rsidP="00E5076B">
      <w:pPr>
        <w:pStyle w:val="222"/>
        <w:numPr>
          <w:ilvl w:val="1"/>
          <w:numId w:val="3"/>
        </w:numPr>
        <w:ind w:left="0"/>
        <w:contextualSpacing/>
        <w:jc w:val="both"/>
        <w:outlineLvl w:val="9"/>
      </w:pPr>
      <w:bookmarkStart w:id="182" w:name="_Toc515877490"/>
      <w:r w:rsidRPr="00DC79BC">
        <w:t>Заказчик</w:t>
      </w:r>
      <w:r w:rsidR="0062686A" w:rsidRPr="00DC79BC">
        <w:t xml:space="preserve"> </w:t>
      </w:r>
      <w:r w:rsidR="003C318A" w:rsidRPr="00DC79BC">
        <w:t xml:space="preserve">в день и в месте, указанные в извещении </w:t>
      </w:r>
      <w:r w:rsidR="008A14EE" w:rsidRPr="00DC79BC">
        <w:t xml:space="preserve">запроса предложений </w:t>
      </w:r>
      <w:r w:rsidR="003C318A" w:rsidRPr="00DC79BC">
        <w:t>вскрывает к</w:t>
      </w:r>
      <w:r w:rsidR="008A14EE" w:rsidRPr="00DC79BC">
        <w:t>онверты с заявками на участие</w:t>
      </w:r>
      <w:r w:rsidR="001E235C" w:rsidRPr="00DC79BC">
        <w:t xml:space="preserve"> в запросе предложений</w:t>
      </w:r>
      <w:r w:rsidR="008A14EE" w:rsidRPr="00DC79BC">
        <w:t>,</w:t>
      </w:r>
      <w:r w:rsidR="003C318A" w:rsidRPr="00DC79BC">
        <w:t xml:space="preserve"> </w:t>
      </w:r>
      <w:r w:rsidR="009E01BF" w:rsidRPr="00DC79BC">
        <w:t xml:space="preserve">комиссия </w:t>
      </w:r>
      <w:r w:rsidR="003C318A" w:rsidRPr="00DC79BC">
        <w:t>рассматривает, оценивает и сопоставляет такие заявки.</w:t>
      </w:r>
      <w:bookmarkEnd w:id="182"/>
    </w:p>
    <w:p w:rsidR="003C318A" w:rsidRPr="00DC79BC" w:rsidRDefault="003C318A" w:rsidP="00E5076B">
      <w:pPr>
        <w:pStyle w:val="222"/>
        <w:numPr>
          <w:ilvl w:val="1"/>
          <w:numId w:val="3"/>
        </w:numPr>
        <w:ind w:left="0"/>
        <w:contextualSpacing/>
        <w:jc w:val="both"/>
        <w:outlineLvl w:val="9"/>
      </w:pPr>
      <w:bookmarkStart w:id="183" w:name="_Toc515877491"/>
      <w:r w:rsidRPr="00DC79BC">
        <w:t xml:space="preserve">В случае проведения запроса предложений в электронной форме Оператор </w:t>
      </w:r>
      <w:r w:rsidR="00CE3A28" w:rsidRPr="00DC79BC">
        <w:t>ЭП</w:t>
      </w:r>
      <w:r w:rsidRPr="00DC79BC">
        <w:t xml:space="preserve"> открывает </w:t>
      </w:r>
      <w:r w:rsidR="00AB7584" w:rsidRPr="00DC79BC">
        <w:t>Заказчик</w:t>
      </w:r>
      <w:r w:rsidR="004C5DB6" w:rsidRPr="00DC79BC">
        <w:t xml:space="preserve">у </w:t>
      </w:r>
      <w:r w:rsidRPr="00DC79BC">
        <w:t>доступ к поданным участниками закупки заявкам на участие в закупке в день и время, указанные в документации о закупке.</w:t>
      </w:r>
      <w:bookmarkEnd w:id="183"/>
    </w:p>
    <w:p w:rsidR="003C318A" w:rsidRPr="00DC79BC" w:rsidRDefault="003C318A" w:rsidP="00E5076B">
      <w:pPr>
        <w:pStyle w:val="222"/>
        <w:numPr>
          <w:ilvl w:val="1"/>
          <w:numId w:val="3"/>
        </w:numPr>
        <w:ind w:left="0"/>
        <w:contextualSpacing/>
        <w:jc w:val="both"/>
        <w:outlineLvl w:val="9"/>
      </w:pPr>
      <w:bookmarkStart w:id="184" w:name="_Toc515877492"/>
      <w:r w:rsidRPr="00DC79BC">
        <w:t xml:space="preserve">Комиссия при рассмотрении, оценке и сопоставлении заявок на участие в запросе предложений сначала рассматривает их соответствие требованиям законодательства, настоящего Положения и документации о проведении запроса предложений, а затем </w:t>
      </w:r>
      <w:r w:rsidRPr="00DC79BC">
        <w:lastRenderedPageBreak/>
        <w:t>оценивает и сопоставляет только допущенные заявки на участие в запросе предложений, признанные соответствующие требованиям документации о закупке.</w:t>
      </w:r>
      <w:bookmarkEnd w:id="184"/>
    </w:p>
    <w:p w:rsidR="003C318A" w:rsidRPr="00DC79BC" w:rsidRDefault="003C318A" w:rsidP="00E5076B">
      <w:pPr>
        <w:pStyle w:val="222"/>
        <w:numPr>
          <w:ilvl w:val="1"/>
          <w:numId w:val="3"/>
        </w:numPr>
        <w:ind w:left="0"/>
        <w:contextualSpacing/>
        <w:jc w:val="both"/>
        <w:outlineLvl w:val="9"/>
      </w:pPr>
      <w:bookmarkStart w:id="185" w:name="_Toc515877493"/>
      <w:r w:rsidRPr="00DC79BC">
        <w:t xml:space="preserve">Комиссия при рассмотрении заявок на соответствие требованиям законодательства, настоящего Положения и документации о проведении запроса предложений </w:t>
      </w:r>
      <w:r w:rsidR="009677C0" w:rsidRPr="00DC79BC">
        <w:t>вправе</w:t>
      </w:r>
      <w:r w:rsidR="009E0C50" w:rsidRPr="00DC79BC">
        <w:t xml:space="preserve"> </w:t>
      </w:r>
      <w:r w:rsidRPr="00DC79BC">
        <w:t>отказать в допуске участнику в случаях, установленных настоящим Положением.</w:t>
      </w:r>
      <w:bookmarkEnd w:id="185"/>
    </w:p>
    <w:p w:rsidR="003C318A" w:rsidRPr="00DC79BC" w:rsidRDefault="003C318A" w:rsidP="00E5076B">
      <w:pPr>
        <w:pStyle w:val="222"/>
        <w:numPr>
          <w:ilvl w:val="1"/>
          <w:numId w:val="3"/>
        </w:numPr>
        <w:spacing w:before="0" w:after="0"/>
        <w:ind w:left="0"/>
        <w:contextualSpacing/>
        <w:jc w:val="both"/>
        <w:outlineLvl w:val="9"/>
      </w:pPr>
      <w:bookmarkStart w:id="186" w:name="_Toc515877494"/>
      <w:r w:rsidRPr="00DC79BC">
        <w:t xml:space="preserve">Оценка и сопоставление заявок на участие в запросе предложений,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 на участие в </w:t>
      </w:r>
      <w:r w:rsidR="004F69E3" w:rsidRPr="00DC79BC">
        <w:t>запросе предложений</w:t>
      </w:r>
      <w:r w:rsidRPr="00DC79BC">
        <w:t>, за исключением случаев, если:</w:t>
      </w:r>
      <w:bookmarkEnd w:id="186"/>
    </w:p>
    <w:p w:rsidR="003C318A" w:rsidRPr="00DC79BC" w:rsidRDefault="003C318A" w:rsidP="00736A9F">
      <w:pPr>
        <w:pStyle w:val="12"/>
        <w:spacing w:before="0" w:after="0"/>
        <w:ind w:left="0"/>
      </w:pPr>
      <w:r w:rsidRPr="00DC79BC">
        <w:t>Запрос предложений признан несостоявшимся и договор заключается с единственным участником запроса предложений;</w:t>
      </w:r>
    </w:p>
    <w:p w:rsidR="003C318A" w:rsidRPr="00DC79BC" w:rsidRDefault="003C318A" w:rsidP="00736A9F">
      <w:pPr>
        <w:pStyle w:val="12"/>
        <w:spacing w:before="0" w:after="0"/>
        <w:ind w:left="0"/>
      </w:pPr>
      <w:r w:rsidRPr="00DC79BC">
        <w:t>В заявке на участие в запросе предложений не содержится предложений о поставке товаров российского происхождения, выполнении работ, оказании услуг российскими лицами;</w:t>
      </w:r>
    </w:p>
    <w:p w:rsidR="003C318A" w:rsidRPr="00DC79BC" w:rsidRDefault="003C318A" w:rsidP="000168FF">
      <w:pPr>
        <w:pStyle w:val="12"/>
        <w:ind w:left="0"/>
      </w:pPr>
      <w:r w:rsidRPr="00DC79BC">
        <w:t>В заявке на участие в запросе предложений не содержится предложений о поставке товаров иностранного происхождения, выполнении работ, оказании услуг иностранными лицами;</w:t>
      </w:r>
    </w:p>
    <w:p w:rsidR="003C318A" w:rsidRPr="00DC79BC" w:rsidRDefault="003C318A" w:rsidP="00736A9F">
      <w:pPr>
        <w:pStyle w:val="12"/>
        <w:spacing w:before="0" w:after="0"/>
        <w:ind w:left="0"/>
      </w:pPr>
      <w:r w:rsidRPr="00DC79BC">
        <w:t>В заявке на участие в запросе предложений, представленной участником,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3C318A" w:rsidRPr="00DC79BC" w:rsidRDefault="003C318A" w:rsidP="00E5076B">
      <w:pPr>
        <w:pStyle w:val="222"/>
        <w:numPr>
          <w:ilvl w:val="1"/>
          <w:numId w:val="3"/>
        </w:numPr>
        <w:spacing w:before="0" w:after="0"/>
        <w:ind w:left="0"/>
        <w:contextualSpacing/>
        <w:jc w:val="both"/>
        <w:outlineLvl w:val="9"/>
      </w:pPr>
      <w:bookmarkStart w:id="187" w:name="_Toc515877495"/>
      <w:r w:rsidRPr="00DC79BC">
        <w:t>Отсутствие в заявке на участие в запросе предложений указания (декларирования) страны происхождения поставляемого товара не является основанием</w:t>
      </w:r>
      <w:r w:rsidR="00D73DB9" w:rsidRPr="00DC79BC">
        <w:t xml:space="preserve"> для отказа в допуске</w:t>
      </w:r>
      <w:r w:rsidRPr="00DC79BC">
        <w:t xml:space="preserve"> заявки на участие в запросе предложений и такая заявка рассматривается как содержащая предложение о поставке иностранных товаров.</w:t>
      </w:r>
      <w:bookmarkEnd w:id="187"/>
    </w:p>
    <w:p w:rsidR="003C318A" w:rsidRPr="00DC79BC" w:rsidRDefault="003C318A" w:rsidP="00E5076B">
      <w:pPr>
        <w:pStyle w:val="222"/>
        <w:numPr>
          <w:ilvl w:val="1"/>
          <w:numId w:val="3"/>
        </w:numPr>
        <w:spacing w:before="0" w:after="0"/>
        <w:ind w:left="0"/>
        <w:contextualSpacing/>
        <w:jc w:val="both"/>
        <w:outlineLvl w:val="9"/>
      </w:pPr>
      <w:bookmarkStart w:id="188" w:name="_Toc515877496"/>
      <w:r w:rsidRPr="00DC79BC">
        <w:t xml:space="preserve">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вышеуказанных случаях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 </w:t>
      </w:r>
      <w:r w:rsidRPr="00DC79BC">
        <w:rPr>
          <w:rFonts w:ascii="MS Mincho" w:eastAsia="MS Mincho" w:hAnsi="MS Mincho" w:cs="MS Mincho" w:hint="eastAsia"/>
        </w:rPr>
        <w:t> </w:t>
      </w:r>
      <w:bookmarkEnd w:id="188"/>
    </w:p>
    <w:p w:rsidR="003C318A" w:rsidRPr="00DC79BC" w:rsidRDefault="003C318A" w:rsidP="00E5076B">
      <w:pPr>
        <w:pStyle w:val="222"/>
        <w:numPr>
          <w:ilvl w:val="1"/>
          <w:numId w:val="3"/>
        </w:numPr>
        <w:spacing w:before="0" w:after="0"/>
        <w:ind w:left="0"/>
        <w:contextualSpacing/>
        <w:jc w:val="both"/>
        <w:outlineLvl w:val="9"/>
      </w:pPr>
      <w:bookmarkStart w:id="189" w:name="_Toc515877497"/>
      <w:r w:rsidRPr="00DC79BC">
        <w:t xml:space="preserve">Отнесение участника закупки к российским или иностранным лицам производится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 </w:t>
      </w:r>
      <w:r w:rsidRPr="00DC79BC">
        <w:rPr>
          <w:rFonts w:ascii="MS Mincho" w:eastAsia="MS Mincho" w:hAnsi="MS Mincho" w:cs="MS Mincho" w:hint="eastAsia"/>
        </w:rPr>
        <w:t> </w:t>
      </w:r>
      <w:bookmarkEnd w:id="189"/>
    </w:p>
    <w:p w:rsidR="003C318A" w:rsidRPr="00DC79BC" w:rsidRDefault="003C318A" w:rsidP="00E5076B">
      <w:pPr>
        <w:pStyle w:val="222"/>
        <w:numPr>
          <w:ilvl w:val="1"/>
          <w:numId w:val="3"/>
        </w:numPr>
        <w:ind w:left="0"/>
        <w:contextualSpacing/>
        <w:jc w:val="both"/>
        <w:outlineLvl w:val="9"/>
      </w:pPr>
      <w:bookmarkStart w:id="190" w:name="_Toc515877498"/>
      <w:r w:rsidRPr="00DC79BC">
        <w:t>Срок рассмотрения, оценки и сопоставления заявок на участие в запросе предложений устанавливается в документации о проведении запроса предложений.</w:t>
      </w:r>
      <w:bookmarkEnd w:id="190"/>
    </w:p>
    <w:p w:rsidR="003C318A" w:rsidRPr="00DC79BC" w:rsidRDefault="003C318A" w:rsidP="00E5076B">
      <w:pPr>
        <w:pStyle w:val="222"/>
        <w:numPr>
          <w:ilvl w:val="1"/>
          <w:numId w:val="3"/>
        </w:numPr>
        <w:ind w:left="0"/>
        <w:contextualSpacing/>
        <w:jc w:val="both"/>
        <w:outlineLvl w:val="9"/>
      </w:pPr>
      <w:bookmarkStart w:id="191" w:name="_Toc515877499"/>
      <w:r w:rsidRPr="00DC79BC">
        <w:t>В случае если по окончании срока подачи заявок на участие в запросе предложений не было подано ни одной заявки на участие в запросе предложений или подана одна заявка, либо если к участию в запросе предложений не был допущен ни один участник или был допущен один участник, запрос предложений признается несостоявшимся. Соответствующая информация вносится в протокол рассмотрения заявок. Если документацией предусмотрено два и более лота, запрос предложений признается несостоявшимся только в отношении того лота, по которому наступили события, указанные в настоящем пункте.</w:t>
      </w:r>
      <w:bookmarkEnd w:id="191"/>
      <w:r w:rsidRPr="00DC79BC">
        <w:t xml:space="preserve"> </w:t>
      </w:r>
    </w:p>
    <w:p w:rsidR="003C318A" w:rsidRPr="000D0BB3" w:rsidRDefault="003C318A" w:rsidP="00E5076B">
      <w:pPr>
        <w:pStyle w:val="222"/>
        <w:numPr>
          <w:ilvl w:val="1"/>
          <w:numId w:val="3"/>
        </w:numPr>
        <w:spacing w:before="0" w:after="0"/>
        <w:ind w:left="0"/>
        <w:contextualSpacing/>
        <w:jc w:val="both"/>
        <w:outlineLvl w:val="9"/>
      </w:pPr>
      <w:bookmarkStart w:id="192" w:name="_Toc515877500"/>
      <w:r w:rsidRPr="000D0BB3">
        <w:t>По итогам рассмотрения заявок на участие в закупке составляет</w:t>
      </w:r>
      <w:r w:rsidR="009644C4" w:rsidRPr="000D0BB3">
        <w:t>ся</w:t>
      </w:r>
      <w:r w:rsidRPr="000D0BB3">
        <w:t xml:space="preserve"> протокол рассмотрения заявок, который </w:t>
      </w:r>
      <w:r w:rsidR="008A43B6" w:rsidRPr="000D0BB3">
        <w:t xml:space="preserve">подписывается всеми присутствующими на заседании </w:t>
      </w:r>
      <w:r w:rsidR="008A43B6" w:rsidRPr="000D0BB3">
        <w:lastRenderedPageBreak/>
        <w:t xml:space="preserve">членами комиссии. </w:t>
      </w:r>
      <w:r w:rsidR="00F056B4" w:rsidRPr="000D0BB3">
        <w:t xml:space="preserve">Указанный протокол </w:t>
      </w:r>
      <w:r w:rsidRPr="000D0BB3">
        <w:t>размещается не позднее трех дней</w:t>
      </w:r>
      <w:r w:rsidR="004F69E3" w:rsidRPr="000D0BB3">
        <w:t xml:space="preserve"> с даты подписания</w:t>
      </w:r>
      <w:r w:rsidRPr="000D0BB3">
        <w:t xml:space="preserve"> в </w:t>
      </w:r>
      <w:r w:rsidR="00AE5FC8" w:rsidRPr="000D0BB3">
        <w:t>ЕИС</w:t>
      </w:r>
      <w:r w:rsidRPr="000D0BB3">
        <w:t xml:space="preserve"> и </w:t>
      </w:r>
      <w:r w:rsidR="000D0BB3" w:rsidRPr="000D0BB3">
        <w:t xml:space="preserve"> должен содержать сведения, предусмотренные ч.13 ст.3.2. №223-ФЗ</w:t>
      </w:r>
      <w:r w:rsidR="000D0BB3">
        <w:t>.</w:t>
      </w:r>
      <w:bookmarkEnd w:id="192"/>
    </w:p>
    <w:p w:rsidR="001D770A" w:rsidRPr="00DC79BC" w:rsidRDefault="003C318A" w:rsidP="00E5076B">
      <w:pPr>
        <w:pStyle w:val="222"/>
        <w:numPr>
          <w:ilvl w:val="1"/>
          <w:numId w:val="3"/>
        </w:numPr>
        <w:spacing w:before="0" w:after="0"/>
        <w:ind w:left="0"/>
        <w:contextualSpacing/>
        <w:jc w:val="both"/>
        <w:outlineLvl w:val="9"/>
      </w:pPr>
      <w:bookmarkStart w:id="193" w:name="_Toc515877501"/>
      <w:r w:rsidRPr="00DC79BC">
        <w:t xml:space="preserve">Оценка и сопоставление заявок на участие в запросе предложений осуществляются в целях выявления условий исполнения договора, наиболее удовлетворяющих потребностям Заказчика, в соответствии с критериями и порядком оценки и сопоставления заявок, установленными документацией о проведении запроса предложений. </w:t>
      </w:r>
      <w:bookmarkStart w:id="194" w:name="_Toc515877502"/>
      <w:bookmarkEnd w:id="193"/>
    </w:p>
    <w:p w:rsidR="003C318A" w:rsidRPr="00DC79BC" w:rsidRDefault="003C318A" w:rsidP="00E5076B">
      <w:pPr>
        <w:pStyle w:val="222"/>
        <w:numPr>
          <w:ilvl w:val="1"/>
          <w:numId w:val="3"/>
        </w:numPr>
        <w:spacing w:before="0" w:after="0"/>
        <w:ind w:left="0"/>
        <w:contextualSpacing/>
        <w:jc w:val="both"/>
        <w:outlineLvl w:val="9"/>
      </w:pPr>
      <w:r w:rsidRPr="00DC79BC">
        <w:t>Набор критериев оценки и их значимость Заказчик устанавливает в документации о проведении запроса предложений.</w:t>
      </w:r>
      <w:bookmarkEnd w:id="194"/>
    </w:p>
    <w:p w:rsidR="003C318A" w:rsidRPr="00DC79BC" w:rsidRDefault="003C318A" w:rsidP="00E5076B">
      <w:pPr>
        <w:pStyle w:val="222"/>
        <w:numPr>
          <w:ilvl w:val="1"/>
          <w:numId w:val="3"/>
        </w:numPr>
        <w:spacing w:before="0" w:after="0"/>
        <w:ind w:left="0"/>
        <w:contextualSpacing/>
        <w:jc w:val="both"/>
        <w:outlineLvl w:val="9"/>
      </w:pPr>
      <w:bookmarkStart w:id="195" w:name="_Toc515877503"/>
      <w:r w:rsidRPr="00DC79BC">
        <w:t>Критериями оценки заявок на участие в запросе предложений могут быть:</w:t>
      </w:r>
      <w:bookmarkEnd w:id="195"/>
    </w:p>
    <w:p w:rsidR="003C318A" w:rsidRPr="00DC79BC" w:rsidRDefault="003C318A" w:rsidP="00977035">
      <w:pPr>
        <w:pStyle w:val="12"/>
        <w:spacing w:before="0" w:after="0"/>
        <w:ind w:left="0"/>
      </w:pPr>
      <w:r w:rsidRPr="00DC79BC">
        <w:t>цена;</w:t>
      </w:r>
    </w:p>
    <w:p w:rsidR="003C318A" w:rsidRPr="00DC79BC" w:rsidRDefault="003C318A" w:rsidP="00977035">
      <w:pPr>
        <w:pStyle w:val="12"/>
        <w:spacing w:before="0" w:after="0"/>
        <w:ind w:left="0"/>
      </w:pPr>
      <w:r w:rsidRPr="00DC79BC">
        <w:t>качественные и (или) функциональные характеристики (потребительские свойства) товара, качество работ, услуг;</w:t>
      </w:r>
    </w:p>
    <w:p w:rsidR="003C318A" w:rsidRPr="00DC79BC" w:rsidRDefault="003C318A" w:rsidP="00977035">
      <w:pPr>
        <w:pStyle w:val="12"/>
        <w:spacing w:before="0" w:after="0"/>
        <w:ind w:left="0"/>
      </w:pPr>
      <w:r w:rsidRPr="00DC79BC">
        <w:t>расходы на эксплуатацию товара;</w:t>
      </w:r>
    </w:p>
    <w:p w:rsidR="003C318A" w:rsidRPr="00DC79BC" w:rsidRDefault="003C318A" w:rsidP="00977035">
      <w:pPr>
        <w:pStyle w:val="12"/>
        <w:spacing w:before="0" w:after="0"/>
        <w:ind w:left="0"/>
      </w:pPr>
      <w:r w:rsidRPr="00DC79BC">
        <w:t>расходы на техническое обслуживание товара;</w:t>
      </w:r>
    </w:p>
    <w:p w:rsidR="003C318A" w:rsidRPr="00DC79BC" w:rsidRDefault="003C318A" w:rsidP="00977035">
      <w:pPr>
        <w:pStyle w:val="12"/>
        <w:spacing w:before="0" w:after="0"/>
        <w:ind w:left="0"/>
      </w:pPr>
      <w:r w:rsidRPr="00DC79BC">
        <w:t>сроки (периоды) поставки товара, выполнения работ, оказания услуг;</w:t>
      </w:r>
    </w:p>
    <w:p w:rsidR="003C318A" w:rsidRPr="00DC79BC" w:rsidRDefault="003C318A" w:rsidP="00977035">
      <w:pPr>
        <w:pStyle w:val="12"/>
        <w:spacing w:before="0" w:after="0"/>
        <w:ind w:left="0"/>
      </w:pPr>
      <w:r w:rsidRPr="00DC79BC">
        <w:t>срок предоставления гарантии качества товара, работ, услуг;</w:t>
      </w:r>
    </w:p>
    <w:p w:rsidR="003C318A" w:rsidRPr="00DC79BC" w:rsidRDefault="003C318A" w:rsidP="00977035">
      <w:pPr>
        <w:pStyle w:val="12"/>
        <w:spacing w:before="0" w:after="0"/>
        <w:ind w:left="0"/>
      </w:pPr>
      <w:r w:rsidRPr="00DC79BC">
        <w:t>объем предоставления гарантий качества товара, работ, услуг;</w:t>
      </w:r>
    </w:p>
    <w:p w:rsidR="003C318A" w:rsidRPr="00DC79BC" w:rsidRDefault="003C318A" w:rsidP="00977035">
      <w:pPr>
        <w:pStyle w:val="12"/>
        <w:spacing w:before="0" w:after="0"/>
        <w:ind w:left="0"/>
      </w:pPr>
      <w:r w:rsidRPr="00DC79BC">
        <w:t xml:space="preserve">деловая репутация </w:t>
      </w:r>
      <w:r w:rsidR="008F363A" w:rsidRPr="00DC79BC">
        <w:t>участника закупки</w:t>
      </w:r>
      <w:r w:rsidRPr="00DC79BC">
        <w:t>;</w:t>
      </w:r>
    </w:p>
    <w:p w:rsidR="003C318A" w:rsidRPr="00DC79BC" w:rsidRDefault="003C318A" w:rsidP="00977035">
      <w:pPr>
        <w:pStyle w:val="12"/>
        <w:spacing w:before="0" w:after="0"/>
        <w:ind w:left="0"/>
      </w:pPr>
      <w:r w:rsidRPr="00DC79BC">
        <w:t xml:space="preserve">наличие у </w:t>
      </w:r>
      <w:r w:rsidR="008F363A" w:rsidRPr="00DC79BC">
        <w:t>участника закупки</w:t>
      </w:r>
      <w:r w:rsidRPr="00DC79BC">
        <w:t xml:space="preserve"> опыта поставки товаров, выполнения работ, оказания услуг;</w:t>
      </w:r>
    </w:p>
    <w:p w:rsidR="003C318A" w:rsidRPr="00DC79BC" w:rsidRDefault="003C318A" w:rsidP="00977035">
      <w:pPr>
        <w:pStyle w:val="12"/>
        <w:spacing w:before="0" w:after="0"/>
        <w:ind w:left="0"/>
      </w:pPr>
      <w:r w:rsidRPr="00DC79BC">
        <w:t xml:space="preserve">наличие у </w:t>
      </w:r>
      <w:r w:rsidR="008F363A" w:rsidRPr="00DC79BC">
        <w:t>участника закупки</w:t>
      </w:r>
      <w:r w:rsidRPr="00DC79BC">
        <w:t xml:space="preserve"> производственных мощностей, технологического оборудования, трудовых, финансовых ресурсов и иных показателей, необходимых для поставки товаров, выполнения работ, оказания услуг;</w:t>
      </w:r>
    </w:p>
    <w:p w:rsidR="003C318A" w:rsidRPr="00DC79BC" w:rsidRDefault="003C318A" w:rsidP="00977035">
      <w:pPr>
        <w:pStyle w:val="12"/>
        <w:spacing w:before="0" w:after="0"/>
        <w:ind w:left="0"/>
      </w:pPr>
      <w:r w:rsidRPr="00DC79BC">
        <w:t xml:space="preserve">квалификация работников </w:t>
      </w:r>
      <w:r w:rsidR="008F363A" w:rsidRPr="00DC79BC">
        <w:t>участника закупки</w:t>
      </w:r>
      <w:r w:rsidRPr="00DC79BC">
        <w:t>;</w:t>
      </w:r>
    </w:p>
    <w:p w:rsidR="003C318A" w:rsidRPr="00DC79BC" w:rsidRDefault="003C318A" w:rsidP="00977035">
      <w:pPr>
        <w:pStyle w:val="12"/>
        <w:spacing w:before="0" w:after="0"/>
        <w:ind w:left="0"/>
      </w:pPr>
      <w:r w:rsidRPr="00DC79BC">
        <w:t>другие критерии в соответствии с документацией о проведении запроса предложений.</w:t>
      </w:r>
    </w:p>
    <w:p w:rsidR="003C318A" w:rsidRPr="00DC79BC" w:rsidRDefault="003C318A" w:rsidP="00E5076B">
      <w:pPr>
        <w:pStyle w:val="222"/>
        <w:numPr>
          <w:ilvl w:val="1"/>
          <w:numId w:val="3"/>
        </w:numPr>
        <w:spacing w:before="0" w:after="0"/>
        <w:ind w:left="0"/>
        <w:contextualSpacing/>
        <w:jc w:val="both"/>
        <w:outlineLvl w:val="9"/>
      </w:pPr>
      <w:bookmarkStart w:id="196" w:name="_Toc515877504"/>
      <w:r w:rsidRPr="00DC79BC">
        <w:t>На основании результатов оценки и сопоставления заявок на участие в запросе предложений каждой заявке присваивается порядковый номер по степени уменьшения выгодности предложенных участником условий исполнения договора.</w:t>
      </w:r>
      <w:bookmarkEnd w:id="196"/>
    </w:p>
    <w:p w:rsidR="003C318A" w:rsidRPr="00DC79BC" w:rsidRDefault="003C318A" w:rsidP="00E5076B">
      <w:pPr>
        <w:pStyle w:val="222"/>
        <w:numPr>
          <w:ilvl w:val="1"/>
          <w:numId w:val="3"/>
        </w:numPr>
        <w:spacing w:before="0" w:after="0"/>
        <w:ind w:left="0"/>
        <w:contextualSpacing/>
        <w:jc w:val="both"/>
        <w:outlineLvl w:val="9"/>
      </w:pPr>
      <w:bookmarkStart w:id="197" w:name="_Toc515877505"/>
      <w:r w:rsidRPr="00DC79BC">
        <w:t>Заявке на участие, в которой содержатся лучшие условия исполнения договора, присваивается первый номер. Если в нескольких заявках содержатся одинаковые условия исполнения договора, меньший порядковый номер присваивается заявке, которая поступила ранее других заявок, содержащих такие условия. Порядок оценки заявок на участие в запросе предложений устанавливается в документации о проведении запроса предложений.</w:t>
      </w:r>
      <w:bookmarkEnd w:id="197"/>
    </w:p>
    <w:p w:rsidR="003C318A" w:rsidRPr="00DC79BC" w:rsidRDefault="003C318A" w:rsidP="00E5076B">
      <w:pPr>
        <w:pStyle w:val="222"/>
        <w:numPr>
          <w:ilvl w:val="1"/>
          <w:numId w:val="3"/>
        </w:numPr>
        <w:spacing w:before="0" w:after="0"/>
        <w:ind w:left="0"/>
        <w:contextualSpacing/>
        <w:jc w:val="both"/>
        <w:outlineLvl w:val="9"/>
      </w:pPr>
      <w:bookmarkStart w:id="198" w:name="_Toc515877506"/>
      <w:r w:rsidRPr="00DC79BC">
        <w:t>Победителем запроса предложений признается участник, который предложил лучшие условия исполнения договора и заявке которого присвоен первый номер.</w:t>
      </w:r>
      <w:bookmarkEnd w:id="198"/>
    </w:p>
    <w:p w:rsidR="003C318A" w:rsidRPr="00DC79BC" w:rsidRDefault="003C318A" w:rsidP="00E5076B">
      <w:pPr>
        <w:pStyle w:val="222"/>
        <w:numPr>
          <w:ilvl w:val="1"/>
          <w:numId w:val="3"/>
        </w:numPr>
        <w:spacing w:before="0" w:after="0"/>
        <w:ind w:left="0"/>
        <w:contextualSpacing/>
        <w:jc w:val="both"/>
        <w:outlineLvl w:val="9"/>
      </w:pPr>
      <w:bookmarkStart w:id="199" w:name="_Toc515877507"/>
      <w:r w:rsidRPr="00DC79BC">
        <w:t>По результатам оценки и сопоставления заявок на участие в запросе предложений составляет</w:t>
      </w:r>
      <w:r w:rsidR="001349A5" w:rsidRPr="00DC79BC">
        <w:t>ся</w:t>
      </w:r>
      <w:r w:rsidRPr="00DC79BC">
        <w:t xml:space="preserve"> протокол, который </w:t>
      </w:r>
      <w:r w:rsidR="00E70C56" w:rsidRPr="00DC79BC">
        <w:t xml:space="preserve">подписывается всеми присутствующими на заседании членами комиссии. </w:t>
      </w:r>
      <w:r w:rsidR="004F14FE" w:rsidRPr="00DC79BC">
        <w:t>Указанный протокол</w:t>
      </w:r>
      <w:r w:rsidR="00E70C56" w:rsidRPr="00DC79BC">
        <w:t xml:space="preserve"> </w:t>
      </w:r>
      <w:r w:rsidRPr="00DC79BC">
        <w:t xml:space="preserve">не позднее трех дней </w:t>
      </w:r>
      <w:r w:rsidR="001349A5" w:rsidRPr="00DC79BC">
        <w:t xml:space="preserve">с даты подписания </w:t>
      </w:r>
      <w:r w:rsidRPr="00DC79BC">
        <w:t xml:space="preserve">размещается в </w:t>
      </w:r>
      <w:r w:rsidR="00AE5FC8" w:rsidRPr="00DC79BC">
        <w:t>ЕИС</w:t>
      </w:r>
      <w:r w:rsidRPr="00DC79BC">
        <w:t xml:space="preserve"> и </w:t>
      </w:r>
      <w:r w:rsidR="00E52035" w:rsidRPr="00DC79BC">
        <w:t xml:space="preserve">должен </w:t>
      </w:r>
      <w:r w:rsidRPr="00DC79BC">
        <w:t>содержать</w:t>
      </w:r>
      <w:r w:rsidR="000D0BB3" w:rsidRPr="000D0BB3">
        <w:t xml:space="preserve"> сведения, предусмотренные ч.</w:t>
      </w:r>
      <w:r w:rsidR="000D0BB3">
        <w:t>14</w:t>
      </w:r>
      <w:r w:rsidR="000D0BB3" w:rsidRPr="000D0BB3">
        <w:t xml:space="preserve"> ст.3.2. №223-ФЗ</w:t>
      </w:r>
      <w:r w:rsidR="000D0BB3">
        <w:t>.</w:t>
      </w:r>
      <w:bookmarkEnd w:id="199"/>
    </w:p>
    <w:p w:rsidR="003C318A" w:rsidRPr="00DC79BC" w:rsidRDefault="00AC22C4" w:rsidP="00E5076B">
      <w:pPr>
        <w:pStyle w:val="222"/>
        <w:numPr>
          <w:ilvl w:val="1"/>
          <w:numId w:val="3"/>
        </w:numPr>
        <w:spacing w:before="0" w:after="0"/>
        <w:ind w:left="0"/>
        <w:contextualSpacing/>
        <w:jc w:val="both"/>
        <w:outlineLvl w:val="9"/>
        <w:rPr>
          <w:lang w:eastAsia="en-US"/>
        </w:rPr>
      </w:pPr>
      <w:bookmarkStart w:id="200" w:name="_Toc515877508"/>
      <w:r w:rsidRPr="00DC79BC">
        <w:t xml:space="preserve">Заключение договора по итогам запроса предложений для Победителя является обязательным. Договор заключается в соответствии с положениями части </w:t>
      </w:r>
      <w:fldSimple w:instr=" REF _Ref515882356 \r \h  \* MERGEFORMAT ">
        <w:r w:rsidR="001F2443">
          <w:t>31</w:t>
        </w:r>
      </w:fldSimple>
      <w:r w:rsidRPr="00DC79BC">
        <w:t xml:space="preserve"> настоящего Положения и документации о закупке.</w:t>
      </w:r>
      <w:r w:rsidR="003C318A" w:rsidRPr="00DC79BC">
        <w:rPr>
          <w:lang w:eastAsia="en-US"/>
        </w:rPr>
        <w:t xml:space="preserve"> В случае уклонения победителя запроса предложений от заключения договора Заказчик имеет право заключить договор с участником закупки, заявке на участие в закупке которой присвоен второй номер и последующие номера по итогам запроса предложений. При этом заключение договора для таких участников закупки является обязательным.</w:t>
      </w:r>
      <w:bookmarkEnd w:id="200"/>
      <w:r w:rsidR="003C318A" w:rsidRPr="00DC79BC">
        <w:rPr>
          <w:lang w:eastAsia="en-US"/>
        </w:rPr>
        <w:t xml:space="preserve"> </w:t>
      </w:r>
      <w:bookmarkStart w:id="201" w:name="_Toc379470956"/>
      <w:bookmarkStart w:id="202" w:name="_Toc500524195"/>
      <w:bookmarkStart w:id="203" w:name="_Toc503966912"/>
    </w:p>
    <w:p w:rsidR="003C318A" w:rsidRPr="00DC79BC" w:rsidRDefault="003C318A" w:rsidP="003C318A">
      <w:pPr>
        <w:pStyle w:val="222"/>
        <w:outlineLvl w:val="9"/>
        <w:rPr>
          <w:lang w:eastAsia="en-US"/>
        </w:rPr>
      </w:pPr>
    </w:p>
    <w:p w:rsidR="003C318A" w:rsidRPr="00DC79BC" w:rsidRDefault="00B952FD" w:rsidP="00E5076B">
      <w:pPr>
        <w:pStyle w:val="222"/>
        <w:numPr>
          <w:ilvl w:val="0"/>
          <w:numId w:val="3"/>
        </w:numPr>
        <w:contextualSpacing/>
        <w:outlineLvl w:val="0"/>
        <w:rPr>
          <w:lang w:eastAsia="en-US"/>
        </w:rPr>
      </w:pPr>
      <w:bookmarkStart w:id="204" w:name="_Toc515824272"/>
      <w:bookmarkStart w:id="205" w:name="_Toc515877509"/>
      <w:bookmarkStart w:id="206" w:name="_Toc21277587"/>
      <w:r>
        <w:t>Запрос</w:t>
      </w:r>
      <w:r w:rsidR="003C318A" w:rsidRPr="00DC79BC">
        <w:t xml:space="preserve"> котировок</w:t>
      </w:r>
      <w:bookmarkEnd w:id="201"/>
      <w:bookmarkEnd w:id="202"/>
      <w:bookmarkEnd w:id="203"/>
      <w:bookmarkEnd w:id="204"/>
      <w:bookmarkEnd w:id="205"/>
      <w:r w:rsidR="00A732D7" w:rsidRPr="00DC79BC">
        <w:t>.</w:t>
      </w:r>
      <w:bookmarkEnd w:id="206"/>
    </w:p>
    <w:p w:rsidR="003C318A" w:rsidRPr="00DC79BC" w:rsidRDefault="003C318A" w:rsidP="003C318A">
      <w:pPr>
        <w:pStyle w:val="222"/>
        <w:ind w:left="360" w:hanging="360"/>
        <w:outlineLvl w:val="9"/>
        <w:rPr>
          <w:lang w:eastAsia="en-US"/>
        </w:rPr>
      </w:pPr>
    </w:p>
    <w:p w:rsidR="00AE3A62" w:rsidRPr="00DC79BC" w:rsidRDefault="00AE3A62" w:rsidP="00E5076B">
      <w:pPr>
        <w:pStyle w:val="222"/>
        <w:numPr>
          <w:ilvl w:val="1"/>
          <w:numId w:val="3"/>
        </w:numPr>
        <w:ind w:left="0"/>
        <w:contextualSpacing/>
        <w:jc w:val="both"/>
        <w:outlineLvl w:val="9"/>
      </w:pPr>
      <w:bookmarkStart w:id="207" w:name="_Toc515877510"/>
      <w:r w:rsidRPr="00DC79BC">
        <w:t xml:space="preserve">Выбор поставщика (подрядчика, исполнителя) путем проведения запроса котировок может осуществляться, если предметом закупки являются товары, работы, услуги и (или) </w:t>
      </w:r>
      <w:r w:rsidRPr="00DC79BC">
        <w:lastRenderedPageBreak/>
        <w:t>стандартно сопоставимая продукция и единственным критерием оценки предложений участников закупки является цена.</w:t>
      </w:r>
    </w:p>
    <w:p w:rsidR="003C318A" w:rsidRPr="00DC79BC" w:rsidRDefault="003C318A" w:rsidP="00E5076B">
      <w:pPr>
        <w:pStyle w:val="222"/>
        <w:numPr>
          <w:ilvl w:val="1"/>
          <w:numId w:val="3"/>
        </w:numPr>
        <w:spacing w:before="0" w:after="0"/>
        <w:ind w:left="0"/>
        <w:contextualSpacing/>
        <w:jc w:val="both"/>
        <w:outlineLvl w:val="9"/>
      </w:pPr>
      <w:r w:rsidRPr="00DC79BC">
        <w:t xml:space="preserve">При проведении запроса котировок извещение о проведении запроса котировок размещается в </w:t>
      </w:r>
      <w:r w:rsidR="00AE5FC8" w:rsidRPr="00DC79BC">
        <w:t>ЕИС</w:t>
      </w:r>
      <w:r w:rsidRPr="00DC79BC">
        <w:t xml:space="preserve"> не менее чем за пять рабочих дней до дня истечения срока подачи заявок на участие в запросе котировок.</w:t>
      </w:r>
      <w:bookmarkEnd w:id="207"/>
    </w:p>
    <w:p w:rsidR="003C318A" w:rsidRPr="00DC79BC" w:rsidRDefault="003C318A" w:rsidP="00E5076B">
      <w:pPr>
        <w:pStyle w:val="222"/>
        <w:numPr>
          <w:ilvl w:val="1"/>
          <w:numId w:val="3"/>
        </w:numPr>
        <w:spacing w:before="0" w:after="0"/>
        <w:ind w:left="0"/>
        <w:contextualSpacing/>
        <w:jc w:val="both"/>
        <w:outlineLvl w:val="9"/>
      </w:pPr>
      <w:bookmarkStart w:id="208" w:name="_Toc515877511"/>
      <w:r w:rsidRPr="00DC79BC">
        <w:t>Извещение о проведении запроса котировок должно содержать сведения, указанные п.</w:t>
      </w:r>
      <w:r w:rsidR="00C768E0" w:rsidRPr="00DC79BC">
        <w:t xml:space="preserve"> </w:t>
      </w:r>
      <w:r w:rsidR="00AD0F1A">
        <w:fldChar w:fldCharType="begin"/>
      </w:r>
      <w:r w:rsidR="004C44C7">
        <w:instrText xml:space="preserve"> REF _Ref21277831 \r \h </w:instrText>
      </w:r>
      <w:r w:rsidR="00AD0F1A">
        <w:fldChar w:fldCharType="separate"/>
      </w:r>
      <w:r w:rsidR="001F2443">
        <w:t>4.4</w:t>
      </w:r>
      <w:r w:rsidR="00AD0F1A">
        <w:fldChar w:fldCharType="end"/>
      </w:r>
      <w:r w:rsidR="004C44C7">
        <w:t xml:space="preserve"> </w:t>
      </w:r>
      <w:r w:rsidRPr="00DC79BC">
        <w:t>Положения, а также:</w:t>
      </w:r>
      <w:bookmarkEnd w:id="208"/>
      <w:r w:rsidRPr="00DC79BC">
        <w:t xml:space="preserve"> </w:t>
      </w:r>
    </w:p>
    <w:p w:rsidR="003C318A" w:rsidRPr="00DC79BC" w:rsidRDefault="003C318A" w:rsidP="00977035">
      <w:pPr>
        <w:pStyle w:val="12"/>
        <w:spacing w:before="0" w:after="0"/>
        <w:ind w:left="0"/>
      </w:pPr>
      <w:r w:rsidRPr="00DC79BC">
        <w:t>наименование заказчика, его почтовый адрес, адрес электронной почты заказчика (при его наличии);</w:t>
      </w:r>
    </w:p>
    <w:p w:rsidR="003C318A" w:rsidRPr="00DC79BC" w:rsidRDefault="003C318A" w:rsidP="00977035">
      <w:pPr>
        <w:pStyle w:val="12"/>
        <w:spacing w:before="0" w:after="0"/>
        <w:ind w:left="0"/>
      </w:pPr>
      <w:r w:rsidRPr="00DC79BC">
        <w:t>источник финансирования заказа;</w:t>
      </w:r>
    </w:p>
    <w:p w:rsidR="003C318A" w:rsidRPr="00DC79BC" w:rsidRDefault="003C318A" w:rsidP="00977035">
      <w:pPr>
        <w:pStyle w:val="12"/>
        <w:spacing w:before="0" w:after="0"/>
        <w:ind w:left="0"/>
      </w:pPr>
      <w:r w:rsidRPr="00DC79BC">
        <w:t>форма котировочной заявки, в том числе подаваемой в форме электронного документа;</w:t>
      </w:r>
    </w:p>
    <w:p w:rsidR="003C318A" w:rsidRPr="00DC79BC" w:rsidRDefault="003C318A" w:rsidP="000168FF">
      <w:pPr>
        <w:pStyle w:val="12"/>
        <w:ind w:left="0"/>
      </w:pPr>
      <w:r w:rsidRPr="00DC79BC">
        <w:t>наименование, характеристики и количество поставляемых товаров, наименование, характеристики и объем выполняемых работ, оказываемых услуг;</w:t>
      </w:r>
    </w:p>
    <w:p w:rsidR="003C318A" w:rsidRPr="00DC79BC" w:rsidRDefault="003C318A" w:rsidP="000168FF">
      <w:pPr>
        <w:pStyle w:val="12"/>
        <w:ind w:left="0"/>
      </w:pPr>
      <w:r w:rsidRPr="00DC79BC">
        <w:t>проект договора, заключаемого с победителем запроса котировок;</w:t>
      </w:r>
    </w:p>
    <w:p w:rsidR="003C318A" w:rsidRPr="00DC79BC" w:rsidRDefault="003C318A" w:rsidP="000168FF">
      <w:pPr>
        <w:pStyle w:val="12"/>
        <w:ind w:left="0"/>
      </w:pPr>
      <w:r w:rsidRPr="00DC79BC">
        <w:t xml:space="preserve">требования к гарантийному сроку и (или) объему предоставления гарантий качества товара, работы, услуги, к обслуживанию товара, к расходам на эксплуатацию товара, об обязательности осуществления монтажа и наладки товара, к обучению лиц, осуществляющих использование и обслуживание товара. Указанные требования устанавливаются заказчиком при необходимости, за исключением случаев </w:t>
      </w:r>
      <w:r w:rsidR="00DF6D7F" w:rsidRPr="00DC79BC">
        <w:t>осуществления закупок</w:t>
      </w:r>
      <w:r w:rsidRPr="00DC79BC">
        <w:t xml:space="preserve"> на поставки машин и оборудования. В случае </w:t>
      </w:r>
      <w:r w:rsidR="00DF6D7F" w:rsidRPr="00DC79BC">
        <w:t>осуществления закупок</w:t>
      </w:r>
      <w:r w:rsidRPr="00DC79BC">
        <w:t xml:space="preserve"> на поставки машин и оборудования заказчик устанавлива</w:t>
      </w:r>
      <w:r w:rsidR="001D770A" w:rsidRPr="00DC79BC">
        <w:t>е</w:t>
      </w:r>
      <w:r w:rsidRPr="00DC79BC">
        <w:t xml:space="preserve">т требования к гарантийному сроку и (или) объему предоставления гарантий качества товара, к гарантийному обслуживанию товара, к расходам на обслуживание товара в гарантийный срок, а также к осуществлению монтажа и наладки товара в случае, если это предусмотрено технической документацией на товар. В случае </w:t>
      </w:r>
      <w:r w:rsidR="00DF6D7F" w:rsidRPr="00DC79BC">
        <w:t>осуществления закупок</w:t>
      </w:r>
      <w:r w:rsidRPr="00DC79BC">
        <w:t xml:space="preserve"> на поставки новых машин и оборудования заказчик устанавливают требования о предоставлении гарантии производителя данного товара и к сроку действия такой гарантии, при этом предоставление такой гарантии осуществляется вместе с товаром. Дополнительно в случае </w:t>
      </w:r>
      <w:r w:rsidR="00DF6D7F" w:rsidRPr="00DC79BC">
        <w:t>осуществления закупок</w:t>
      </w:r>
      <w:r w:rsidRPr="00DC79BC">
        <w:t xml:space="preserve"> на поставки новых машин и об</w:t>
      </w:r>
      <w:r w:rsidR="00DF6D7F" w:rsidRPr="00DC79BC">
        <w:t>орудования заказчик устанавливае</w:t>
      </w:r>
      <w:r w:rsidRPr="00DC79BC">
        <w:t>т требования о предоставлении гарантии поставщика на данный товар и к сроку действия такой гарантии, при этом предоставление такой гарантии осуществляется вместе с товаром и срок действия такой гарантии должен быть не менее чем срок действия гарантии производителя данного товара;</w:t>
      </w:r>
    </w:p>
    <w:p w:rsidR="003C318A" w:rsidRPr="00DC79BC" w:rsidRDefault="003C318A" w:rsidP="000168FF">
      <w:pPr>
        <w:pStyle w:val="12"/>
        <w:ind w:left="0"/>
      </w:pPr>
      <w:r w:rsidRPr="00DC79BC">
        <w:t>место доставки поставляемых товаров, место выполнения работ, место оказания услуг;</w:t>
      </w:r>
    </w:p>
    <w:p w:rsidR="003C318A" w:rsidRPr="00DC79BC" w:rsidRDefault="003C318A" w:rsidP="000168FF">
      <w:pPr>
        <w:pStyle w:val="12"/>
        <w:ind w:left="0"/>
      </w:pPr>
      <w:r w:rsidRPr="00DC79BC">
        <w:t>сроки поставок товаров, выполнения работ, оказания услуг;</w:t>
      </w:r>
    </w:p>
    <w:p w:rsidR="003C318A" w:rsidRPr="00DC79BC" w:rsidRDefault="003C318A" w:rsidP="000168FF">
      <w:pPr>
        <w:pStyle w:val="12"/>
        <w:ind w:left="0"/>
      </w:pPr>
      <w:r w:rsidRPr="00DC79BC">
        <w:t>сведения о включенных (не включенных) в цену товаров, работ, услуг расходах, в том числе расходах на перевозку, страхование, уплату таможенных пошлин, налогов, сборов и других обязательных платежей;</w:t>
      </w:r>
    </w:p>
    <w:p w:rsidR="003C318A" w:rsidRPr="00DC79BC" w:rsidRDefault="00B30C51" w:rsidP="000168FF">
      <w:pPr>
        <w:pStyle w:val="12"/>
        <w:ind w:left="0"/>
      </w:pPr>
      <w:r w:rsidRPr="00DC79BC">
        <w:t>максимальная цена договора</w:t>
      </w:r>
      <w:r w:rsidR="003C318A" w:rsidRPr="00DC79BC">
        <w:t>;</w:t>
      </w:r>
    </w:p>
    <w:p w:rsidR="003C318A" w:rsidRPr="00DC79BC" w:rsidRDefault="003C318A" w:rsidP="000168FF">
      <w:pPr>
        <w:pStyle w:val="12"/>
        <w:ind w:left="0"/>
      </w:pPr>
      <w:r w:rsidRPr="00DC79BC">
        <w:t>место подачи котировочных заявок, срок их подачи, в том числе дата и время окончания срока подачи котировочных заявок;</w:t>
      </w:r>
    </w:p>
    <w:p w:rsidR="003C318A" w:rsidRPr="00DC79BC" w:rsidRDefault="003C318A" w:rsidP="000168FF">
      <w:pPr>
        <w:pStyle w:val="12"/>
        <w:ind w:left="0"/>
      </w:pPr>
      <w:r w:rsidRPr="00DC79BC">
        <w:t>срок и условия оплаты поставок товаров, выполнения работ, оказания услуг;</w:t>
      </w:r>
    </w:p>
    <w:p w:rsidR="009677C0" w:rsidRPr="00DC79BC" w:rsidRDefault="00A84572" w:rsidP="000168FF">
      <w:pPr>
        <w:pStyle w:val="12"/>
        <w:ind w:left="0"/>
      </w:pPr>
      <w:r w:rsidRPr="00DC79BC">
        <w:t>и</w:t>
      </w:r>
      <w:r w:rsidR="00A45F07" w:rsidRPr="00DC79BC">
        <w:t xml:space="preserve">ные сведения, </w:t>
      </w:r>
      <w:r w:rsidRPr="00DC79BC">
        <w:t xml:space="preserve">если </w:t>
      </w:r>
      <w:r w:rsidR="00A45F07" w:rsidRPr="00DC79BC">
        <w:t>есть необходимость их указания.</w:t>
      </w:r>
    </w:p>
    <w:p w:rsidR="003C318A" w:rsidRPr="00DC79BC" w:rsidRDefault="003C318A" w:rsidP="00E5076B">
      <w:pPr>
        <w:pStyle w:val="222"/>
        <w:numPr>
          <w:ilvl w:val="0"/>
          <w:numId w:val="3"/>
        </w:numPr>
        <w:ind w:left="0"/>
        <w:contextualSpacing/>
        <w:outlineLvl w:val="0"/>
      </w:pPr>
      <w:bookmarkStart w:id="209" w:name="_Toc379470957"/>
      <w:bookmarkStart w:id="210" w:name="_Toc500524196"/>
      <w:bookmarkStart w:id="211" w:name="_Toc503966913"/>
      <w:bookmarkStart w:id="212" w:name="_Toc515824273"/>
      <w:bookmarkStart w:id="213" w:name="_Toc515877512"/>
      <w:bookmarkStart w:id="214" w:name="_Toc21277588"/>
      <w:r w:rsidRPr="00DC79BC">
        <w:t>Требования, предъявляемые к котировочной заявке</w:t>
      </w:r>
      <w:bookmarkEnd w:id="209"/>
      <w:bookmarkEnd w:id="210"/>
      <w:bookmarkEnd w:id="211"/>
      <w:bookmarkEnd w:id="212"/>
      <w:bookmarkEnd w:id="213"/>
      <w:r w:rsidR="00A732D7" w:rsidRPr="00DC79BC">
        <w:t>.</w:t>
      </w:r>
      <w:bookmarkEnd w:id="214"/>
    </w:p>
    <w:p w:rsidR="003C318A" w:rsidRPr="00DC79BC" w:rsidRDefault="003C318A" w:rsidP="000168FF">
      <w:pPr>
        <w:pStyle w:val="222"/>
        <w:ind w:hanging="360"/>
        <w:outlineLvl w:val="9"/>
      </w:pPr>
    </w:p>
    <w:p w:rsidR="003C318A" w:rsidRPr="00DC79BC" w:rsidRDefault="003C318A" w:rsidP="00E5076B">
      <w:pPr>
        <w:pStyle w:val="222"/>
        <w:numPr>
          <w:ilvl w:val="1"/>
          <w:numId w:val="3"/>
        </w:numPr>
        <w:spacing w:before="0" w:after="0"/>
        <w:ind w:left="0"/>
        <w:contextualSpacing/>
        <w:jc w:val="both"/>
        <w:outlineLvl w:val="9"/>
      </w:pPr>
      <w:bookmarkStart w:id="215" w:name="_Toc515877513"/>
      <w:r w:rsidRPr="00DC79BC">
        <w:t>Котировочная заявка должна содержать следующие сведения:</w:t>
      </w:r>
      <w:bookmarkEnd w:id="215"/>
    </w:p>
    <w:p w:rsidR="003C318A" w:rsidRPr="00DC79BC" w:rsidRDefault="003C318A" w:rsidP="00A84572">
      <w:pPr>
        <w:pStyle w:val="12"/>
        <w:spacing w:before="0" w:after="0"/>
        <w:ind w:left="0"/>
      </w:pPr>
      <w:r w:rsidRPr="00DC79BC">
        <w:t>наименование, место нахождения (для юридического лица), фамилия, имя, отчество, место жительства (для физического лица), банковские реквизиты участника закупки;</w:t>
      </w:r>
    </w:p>
    <w:p w:rsidR="003C318A" w:rsidRPr="00DC79BC" w:rsidRDefault="003C318A" w:rsidP="00A84572">
      <w:pPr>
        <w:pStyle w:val="12"/>
        <w:spacing w:before="0" w:after="0"/>
        <w:ind w:left="0"/>
      </w:pPr>
      <w:r w:rsidRPr="00DC79BC">
        <w:t>идентификационный номер налогоплательщика;</w:t>
      </w:r>
    </w:p>
    <w:p w:rsidR="003C318A" w:rsidRPr="00DC79BC" w:rsidRDefault="003C318A" w:rsidP="00A84572">
      <w:pPr>
        <w:pStyle w:val="12"/>
        <w:spacing w:before="0" w:after="0"/>
        <w:ind w:left="0"/>
      </w:pPr>
      <w:r w:rsidRPr="00DC79BC">
        <w:t xml:space="preserve">наименование и характеристики поставляемых товаров в случае проведения запроса котировок товаров, на поставку которых размещается заказ. При этом в случае, если иное </w:t>
      </w:r>
      <w:r w:rsidRPr="00DC79BC">
        <w:lastRenderedPageBreak/>
        <w:t>не предусмотрено извещением о проведении запроса котировок, поставляемые товары должны быть новыми;</w:t>
      </w:r>
      <w:r w:rsidR="00F06A0F" w:rsidRPr="00DC79BC">
        <w:t xml:space="preserve"> </w:t>
      </w:r>
    </w:p>
    <w:p w:rsidR="003C318A" w:rsidRPr="00DC79BC" w:rsidRDefault="003C318A" w:rsidP="00A84572">
      <w:pPr>
        <w:pStyle w:val="12"/>
        <w:spacing w:before="0" w:after="0"/>
        <w:ind w:left="0"/>
      </w:pPr>
      <w:r w:rsidRPr="00DC79BC">
        <w:t>наименование страны происхождения предлагаемых товаров;</w:t>
      </w:r>
    </w:p>
    <w:p w:rsidR="003C318A" w:rsidRPr="00DC79BC" w:rsidRDefault="003C318A" w:rsidP="00A84572">
      <w:pPr>
        <w:pStyle w:val="12"/>
        <w:spacing w:before="0" w:after="0"/>
        <w:ind w:left="0"/>
      </w:pPr>
      <w:r w:rsidRPr="00DC79BC">
        <w:t>согласие участника закупки исполнить условия договора, указанные в извещении о проведении запроса котировок;</w:t>
      </w:r>
    </w:p>
    <w:p w:rsidR="003C318A" w:rsidRPr="00DC79BC" w:rsidRDefault="003C318A" w:rsidP="00A84572">
      <w:pPr>
        <w:pStyle w:val="12"/>
        <w:spacing w:before="0" w:after="0"/>
        <w:ind w:left="0"/>
      </w:pPr>
      <w:r w:rsidRPr="00DC79BC">
        <w:t>цена товара, работы, услуги с указанием сведений о включенных или не включенных в нее расходах (расходы на перевозку, страхование, уплату таможенных пошлин, налогов, сборов и другие обязательные платежи).</w:t>
      </w:r>
      <w:bookmarkStart w:id="216" w:name="_Toc379470958"/>
      <w:bookmarkStart w:id="217" w:name="_Toc500524197"/>
      <w:bookmarkStart w:id="218" w:name="_Toc503966914"/>
    </w:p>
    <w:p w:rsidR="003C318A" w:rsidRPr="00DC79BC" w:rsidRDefault="003C318A" w:rsidP="00A84572">
      <w:pPr>
        <w:pStyle w:val="12"/>
        <w:spacing w:before="0" w:after="0"/>
        <w:ind w:left="0"/>
      </w:pPr>
      <w:r w:rsidRPr="00DC79BC">
        <w:t>иные требования, предусмотренные извещением запроса котировок</w:t>
      </w:r>
      <w:r w:rsidR="00A84572" w:rsidRPr="00DC79BC">
        <w:t>.</w:t>
      </w:r>
    </w:p>
    <w:p w:rsidR="00A84572" w:rsidRPr="00DC79BC" w:rsidRDefault="00A84572" w:rsidP="00A84572">
      <w:pPr>
        <w:pStyle w:val="12"/>
        <w:numPr>
          <w:ilvl w:val="0"/>
          <w:numId w:val="0"/>
        </w:numPr>
        <w:spacing w:before="0" w:after="0"/>
      </w:pPr>
    </w:p>
    <w:p w:rsidR="003C318A" w:rsidRPr="00DC79BC" w:rsidRDefault="003C318A" w:rsidP="00E5076B">
      <w:pPr>
        <w:pStyle w:val="222"/>
        <w:numPr>
          <w:ilvl w:val="0"/>
          <w:numId w:val="3"/>
        </w:numPr>
        <w:ind w:left="0"/>
        <w:contextualSpacing/>
        <w:outlineLvl w:val="0"/>
      </w:pPr>
      <w:bookmarkStart w:id="219" w:name="_Toc515824274"/>
      <w:bookmarkStart w:id="220" w:name="_Toc515877514"/>
      <w:bookmarkStart w:id="221" w:name="_Toc21277589"/>
      <w:r w:rsidRPr="00DC79BC">
        <w:t>Порядок проведения запроса котировок</w:t>
      </w:r>
      <w:bookmarkEnd w:id="216"/>
      <w:bookmarkEnd w:id="217"/>
      <w:bookmarkEnd w:id="218"/>
      <w:bookmarkEnd w:id="219"/>
      <w:bookmarkEnd w:id="220"/>
      <w:r w:rsidR="00A732D7" w:rsidRPr="00DC79BC">
        <w:t>.</w:t>
      </w:r>
      <w:bookmarkEnd w:id="221"/>
    </w:p>
    <w:p w:rsidR="003C318A" w:rsidRPr="00DC79BC" w:rsidRDefault="003C318A" w:rsidP="000168FF">
      <w:pPr>
        <w:pStyle w:val="222"/>
        <w:ind w:hanging="360"/>
        <w:outlineLvl w:val="9"/>
      </w:pPr>
    </w:p>
    <w:p w:rsidR="003C318A" w:rsidRPr="00DC79BC" w:rsidRDefault="003C318A" w:rsidP="00E5076B">
      <w:pPr>
        <w:pStyle w:val="222"/>
        <w:numPr>
          <w:ilvl w:val="1"/>
          <w:numId w:val="3"/>
        </w:numPr>
        <w:ind w:left="0"/>
        <w:contextualSpacing/>
        <w:jc w:val="both"/>
        <w:outlineLvl w:val="9"/>
      </w:pPr>
      <w:bookmarkStart w:id="222" w:name="_Toc515877515"/>
      <w:r w:rsidRPr="00DC79BC">
        <w:rPr>
          <w:bCs/>
          <w:spacing w:val="-3"/>
          <w:kern w:val="32"/>
        </w:rPr>
        <w:t xml:space="preserve">Заказчик обязан разместить в </w:t>
      </w:r>
      <w:r w:rsidR="00AE5FC8" w:rsidRPr="00DC79BC">
        <w:rPr>
          <w:bCs/>
          <w:spacing w:val="-3"/>
          <w:kern w:val="32"/>
        </w:rPr>
        <w:t>ЕИС</w:t>
      </w:r>
      <w:r w:rsidRPr="00DC79BC">
        <w:rPr>
          <w:bCs/>
          <w:spacing w:val="-3"/>
          <w:kern w:val="32"/>
        </w:rPr>
        <w:t xml:space="preserve"> извещение о проведении запроса котировок и проект договора, заключаемого по результатам </w:t>
      </w:r>
      <w:r w:rsidR="007B42AB" w:rsidRPr="00DC79BC">
        <w:rPr>
          <w:bCs/>
          <w:spacing w:val="-3"/>
          <w:kern w:val="32"/>
        </w:rPr>
        <w:t>осуществления</w:t>
      </w:r>
      <w:r w:rsidRPr="00DC79BC">
        <w:rPr>
          <w:bCs/>
          <w:spacing w:val="-3"/>
          <w:kern w:val="32"/>
        </w:rPr>
        <w:t xml:space="preserve"> такого запроса, не менее чем за пять рабочих дней до дня истечения срока </w:t>
      </w:r>
      <w:r w:rsidR="001B64D4" w:rsidRPr="00DC79BC">
        <w:rPr>
          <w:bCs/>
          <w:spacing w:val="-3"/>
          <w:kern w:val="32"/>
        </w:rPr>
        <w:t>подачи котировочных заявок</w:t>
      </w:r>
      <w:r w:rsidRPr="00DC79BC">
        <w:rPr>
          <w:bCs/>
          <w:spacing w:val="-3"/>
          <w:kern w:val="32"/>
        </w:rPr>
        <w:t>.</w:t>
      </w:r>
      <w:bookmarkEnd w:id="222"/>
    </w:p>
    <w:p w:rsidR="003C318A" w:rsidRPr="00DC79BC" w:rsidRDefault="003C318A" w:rsidP="00E5076B">
      <w:pPr>
        <w:pStyle w:val="222"/>
        <w:numPr>
          <w:ilvl w:val="1"/>
          <w:numId w:val="3"/>
        </w:numPr>
        <w:ind w:left="0"/>
        <w:contextualSpacing/>
        <w:jc w:val="both"/>
        <w:outlineLvl w:val="9"/>
      </w:pPr>
      <w:bookmarkStart w:id="223" w:name="_Toc515877516"/>
      <w:r w:rsidRPr="00DC79BC">
        <w:rPr>
          <w:bCs/>
          <w:spacing w:val="-3"/>
          <w:kern w:val="32"/>
        </w:rPr>
        <w:t>Извещение о проведении запроса котировок должно быть доступным для ознакомления в течение всего срока подачи котировочных заявок без взимания платы.</w:t>
      </w:r>
      <w:bookmarkEnd w:id="223"/>
    </w:p>
    <w:p w:rsidR="003C318A" w:rsidRPr="00DC79BC" w:rsidRDefault="003C318A" w:rsidP="00E5076B">
      <w:pPr>
        <w:pStyle w:val="222"/>
        <w:numPr>
          <w:ilvl w:val="1"/>
          <w:numId w:val="3"/>
        </w:numPr>
        <w:ind w:left="0"/>
        <w:contextualSpacing/>
        <w:jc w:val="both"/>
        <w:outlineLvl w:val="9"/>
      </w:pPr>
      <w:bookmarkStart w:id="224" w:name="_Toc515877517"/>
      <w:r w:rsidRPr="00DC79BC">
        <w:rPr>
          <w:bCs/>
          <w:spacing w:val="-3"/>
          <w:kern w:val="32"/>
        </w:rPr>
        <w:t xml:space="preserve">Извещение о проведении запроса котировок может содержать указание на товарные знаки. В случае если в извещении о проведении запроса котировок содержится указание на товарные знаки, они должны сопровождаться словами «или эквивалент», за исключением случаев 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 а также случаев </w:t>
      </w:r>
      <w:r w:rsidR="00DF6D7F" w:rsidRPr="00DC79BC">
        <w:rPr>
          <w:bCs/>
          <w:spacing w:val="-3"/>
          <w:kern w:val="32"/>
        </w:rPr>
        <w:t>осуществления закупок</w:t>
      </w:r>
      <w:r w:rsidRPr="00DC79BC">
        <w:rPr>
          <w:bCs/>
          <w:spacing w:val="-3"/>
          <w:kern w:val="32"/>
        </w:rPr>
        <w:t xml:space="preserve"> на поставки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 Извещение о проведении запроса котировок не может содержать указание на знаки обслуживания, фирменные наименования, патенты, полезные модели, промышленные образцы, наименования мест происхождения товаров или наименования производителей, а также требования к товарам, их производителям, информации, работам, услугам, если такие требования влекут за собой ограничение количества участников закупки.</w:t>
      </w:r>
      <w:bookmarkStart w:id="225" w:name="_Toc379470959"/>
      <w:bookmarkStart w:id="226" w:name="_Toc500524198"/>
      <w:bookmarkStart w:id="227" w:name="_Toc503966915"/>
      <w:bookmarkEnd w:id="224"/>
    </w:p>
    <w:p w:rsidR="003C318A" w:rsidRPr="00DC79BC" w:rsidRDefault="003C318A" w:rsidP="000168FF">
      <w:pPr>
        <w:pStyle w:val="222"/>
        <w:ind w:hanging="360"/>
        <w:outlineLvl w:val="9"/>
      </w:pPr>
    </w:p>
    <w:p w:rsidR="003C318A" w:rsidRPr="00DC79BC" w:rsidRDefault="003C318A" w:rsidP="00E5076B">
      <w:pPr>
        <w:pStyle w:val="222"/>
        <w:numPr>
          <w:ilvl w:val="0"/>
          <w:numId w:val="3"/>
        </w:numPr>
        <w:ind w:left="0"/>
        <w:contextualSpacing/>
        <w:outlineLvl w:val="0"/>
      </w:pPr>
      <w:bookmarkStart w:id="228" w:name="_Toc515824275"/>
      <w:bookmarkStart w:id="229" w:name="_Toc515877518"/>
      <w:bookmarkStart w:id="230" w:name="_Toc21277590"/>
      <w:r w:rsidRPr="00DC79BC">
        <w:t>Порядок подачи котировочных заявок</w:t>
      </w:r>
      <w:bookmarkEnd w:id="225"/>
      <w:bookmarkEnd w:id="226"/>
      <w:bookmarkEnd w:id="227"/>
      <w:bookmarkEnd w:id="228"/>
      <w:bookmarkEnd w:id="229"/>
      <w:r w:rsidR="00AA0674" w:rsidRPr="00DC79BC">
        <w:t>.</w:t>
      </w:r>
      <w:bookmarkEnd w:id="230"/>
    </w:p>
    <w:p w:rsidR="003C318A" w:rsidRPr="00DC79BC" w:rsidRDefault="003C318A" w:rsidP="000168FF">
      <w:pPr>
        <w:pStyle w:val="222"/>
        <w:ind w:hanging="360"/>
        <w:outlineLvl w:val="9"/>
      </w:pPr>
    </w:p>
    <w:p w:rsidR="003C318A" w:rsidRPr="00DC79BC" w:rsidRDefault="003C318A" w:rsidP="00E5076B">
      <w:pPr>
        <w:pStyle w:val="222"/>
        <w:numPr>
          <w:ilvl w:val="1"/>
          <w:numId w:val="3"/>
        </w:numPr>
        <w:ind w:left="0"/>
        <w:contextualSpacing/>
        <w:jc w:val="both"/>
        <w:outlineLvl w:val="9"/>
      </w:pPr>
      <w:bookmarkStart w:id="231" w:name="_Toc515877519"/>
      <w:r w:rsidRPr="00DC79BC">
        <w:rPr>
          <w:bCs/>
          <w:spacing w:val="-3"/>
          <w:kern w:val="32"/>
        </w:rPr>
        <w:t>Любой участник запроса котировок вправе подать только одну котировочную заявку, которую вправе изменить или отозвать до окончания срока подачи заявок.</w:t>
      </w:r>
      <w:bookmarkEnd w:id="231"/>
    </w:p>
    <w:p w:rsidR="003C318A" w:rsidRPr="00DC79BC" w:rsidRDefault="003C318A" w:rsidP="00E5076B">
      <w:pPr>
        <w:pStyle w:val="222"/>
        <w:numPr>
          <w:ilvl w:val="1"/>
          <w:numId w:val="3"/>
        </w:numPr>
        <w:ind w:left="0"/>
        <w:contextualSpacing/>
        <w:jc w:val="both"/>
        <w:outlineLvl w:val="9"/>
      </w:pPr>
      <w:bookmarkStart w:id="232" w:name="_Toc515877520"/>
      <w:r w:rsidRPr="00DC79BC">
        <w:rPr>
          <w:bCs/>
          <w:spacing w:val="-3"/>
          <w:kern w:val="32"/>
        </w:rPr>
        <w:t xml:space="preserve">Котировочная заявка подается участником закупки заказчику в письменной форме </w:t>
      </w:r>
      <w:r w:rsidR="006A2B41" w:rsidRPr="00DC79BC">
        <w:rPr>
          <w:bCs/>
          <w:spacing w:val="-3"/>
          <w:kern w:val="32"/>
        </w:rPr>
        <w:t xml:space="preserve">или в форме электронного документа </w:t>
      </w:r>
      <w:r w:rsidRPr="00DC79BC">
        <w:rPr>
          <w:bCs/>
          <w:spacing w:val="-3"/>
          <w:kern w:val="32"/>
        </w:rPr>
        <w:t>в срок, указанный в извещении о проведении запроса котировок.</w:t>
      </w:r>
      <w:bookmarkEnd w:id="232"/>
      <w:r w:rsidRPr="00DC79BC">
        <w:rPr>
          <w:bCs/>
          <w:spacing w:val="-3"/>
          <w:kern w:val="32"/>
        </w:rPr>
        <w:t xml:space="preserve"> </w:t>
      </w:r>
    </w:p>
    <w:p w:rsidR="003C318A" w:rsidRPr="00DC79BC" w:rsidRDefault="003C318A" w:rsidP="00E5076B">
      <w:pPr>
        <w:pStyle w:val="222"/>
        <w:numPr>
          <w:ilvl w:val="1"/>
          <w:numId w:val="3"/>
        </w:numPr>
        <w:ind w:left="0"/>
        <w:contextualSpacing/>
        <w:jc w:val="both"/>
        <w:outlineLvl w:val="9"/>
      </w:pPr>
      <w:bookmarkStart w:id="233" w:name="_Toc515877521"/>
      <w:r w:rsidRPr="00DC79BC">
        <w:rPr>
          <w:bCs/>
          <w:spacing w:val="-3"/>
          <w:kern w:val="32"/>
        </w:rPr>
        <w:t>Поданная в срок, указанный в извещении о проведении запроса котировок, котировочная заявка регистрируется заказчиком. По требованию участника закупки, подавшего котировочную заявку, заказчик выдает расписку в получении котировочной заявки с указанием даты и времени ее получения.</w:t>
      </w:r>
      <w:bookmarkEnd w:id="233"/>
    </w:p>
    <w:p w:rsidR="003C318A" w:rsidRPr="00DC79BC" w:rsidRDefault="003C318A" w:rsidP="00E5076B">
      <w:pPr>
        <w:pStyle w:val="222"/>
        <w:numPr>
          <w:ilvl w:val="1"/>
          <w:numId w:val="3"/>
        </w:numPr>
        <w:ind w:left="0"/>
        <w:contextualSpacing/>
        <w:jc w:val="both"/>
        <w:outlineLvl w:val="9"/>
      </w:pPr>
      <w:bookmarkStart w:id="234" w:name="_Toc515877522"/>
      <w:r w:rsidRPr="00DC79BC">
        <w:rPr>
          <w:bCs/>
          <w:spacing w:val="-3"/>
          <w:kern w:val="32"/>
        </w:rPr>
        <w:t>Котировочные заявки, поданные после дня окончания срока подачи котировочных заявок, указанного в извещении о проведении запроса котировок, не рассматриваются и в день их поступления возвращаются участникам закупки, подавшим такие заявки.</w:t>
      </w:r>
      <w:bookmarkEnd w:id="234"/>
      <w:r w:rsidRPr="00DC79BC">
        <w:rPr>
          <w:bCs/>
          <w:spacing w:val="-3"/>
          <w:kern w:val="32"/>
        </w:rPr>
        <w:t xml:space="preserve"> </w:t>
      </w:r>
    </w:p>
    <w:p w:rsidR="003C318A" w:rsidRPr="00DC79BC" w:rsidRDefault="003C318A" w:rsidP="00E5076B">
      <w:pPr>
        <w:pStyle w:val="222"/>
        <w:numPr>
          <w:ilvl w:val="1"/>
          <w:numId w:val="3"/>
        </w:numPr>
        <w:ind w:left="0"/>
        <w:contextualSpacing/>
        <w:jc w:val="both"/>
        <w:outlineLvl w:val="9"/>
      </w:pPr>
      <w:bookmarkStart w:id="235" w:name="_Toc515877523"/>
      <w:r w:rsidRPr="00DC79BC">
        <w:rPr>
          <w:bCs/>
          <w:spacing w:val="-3"/>
          <w:kern w:val="32"/>
        </w:rPr>
        <w:t xml:space="preserve">В случае, если после дня окончания срока подачи котировочных заявок подана только одна котировочная заявка, которая соответствует требованиям, установленным извещением о проведении запроса котировок, заказчик вправе заключить договор с участником закупки, подавшим такую котировочную заявку, на условиях, предусмотренных извещением о проведении запроса котировок, и по цене, предложенной указанным участником закупки в котировочной заявке либо провести повторное </w:t>
      </w:r>
      <w:r w:rsidR="00F51B44" w:rsidRPr="00DC79BC">
        <w:rPr>
          <w:bCs/>
          <w:spacing w:val="-3"/>
          <w:kern w:val="32"/>
        </w:rPr>
        <w:t>осуществление закупки</w:t>
      </w:r>
      <w:r w:rsidRPr="00DC79BC">
        <w:rPr>
          <w:bCs/>
          <w:spacing w:val="-3"/>
          <w:kern w:val="32"/>
        </w:rPr>
        <w:t xml:space="preserve"> </w:t>
      </w:r>
      <w:r w:rsidR="0011337B" w:rsidRPr="00DC79BC">
        <w:rPr>
          <w:bCs/>
          <w:spacing w:val="-3"/>
          <w:kern w:val="32"/>
        </w:rPr>
        <w:t>способом</w:t>
      </w:r>
      <w:r w:rsidRPr="00DC79BC">
        <w:rPr>
          <w:bCs/>
          <w:spacing w:val="-3"/>
          <w:kern w:val="32"/>
        </w:rPr>
        <w:t xml:space="preserve"> запроса котировок. Участник закупки, подавший такую заявку, не вправе отказаться от заключения договора. При непредставлении заказчику участником закупки в срок, предусмотренный </w:t>
      </w:r>
      <w:r w:rsidRPr="00DC79BC">
        <w:rPr>
          <w:bCs/>
          <w:spacing w:val="-3"/>
          <w:kern w:val="32"/>
        </w:rPr>
        <w:lastRenderedPageBreak/>
        <w:t>извещением о проведении запроса котировок, подписанного договора, участник закупки признается уклонившимся от заключения договора.</w:t>
      </w:r>
      <w:bookmarkEnd w:id="235"/>
    </w:p>
    <w:p w:rsidR="003C318A" w:rsidRPr="00DC79BC" w:rsidRDefault="003C318A" w:rsidP="00E5076B">
      <w:pPr>
        <w:pStyle w:val="222"/>
        <w:numPr>
          <w:ilvl w:val="1"/>
          <w:numId w:val="3"/>
        </w:numPr>
        <w:ind w:left="0"/>
        <w:contextualSpacing/>
        <w:jc w:val="both"/>
        <w:outlineLvl w:val="9"/>
      </w:pPr>
      <w:bookmarkStart w:id="236" w:name="_Toc515877524"/>
      <w:r w:rsidRPr="00DC79BC">
        <w:rPr>
          <w:bCs/>
          <w:spacing w:val="-3"/>
          <w:kern w:val="32"/>
        </w:rPr>
        <w:t xml:space="preserve">При повторном </w:t>
      </w:r>
      <w:r w:rsidR="00566FA7" w:rsidRPr="00DC79BC">
        <w:rPr>
          <w:bCs/>
          <w:spacing w:val="-3"/>
          <w:kern w:val="32"/>
        </w:rPr>
        <w:t>осуществлении закупки</w:t>
      </w:r>
      <w:r w:rsidRPr="00DC79BC">
        <w:rPr>
          <w:bCs/>
          <w:spacing w:val="-3"/>
          <w:kern w:val="32"/>
        </w:rPr>
        <w:t xml:space="preserve"> </w:t>
      </w:r>
      <w:r w:rsidR="0011337B" w:rsidRPr="00DC79BC">
        <w:rPr>
          <w:bCs/>
          <w:spacing w:val="-3"/>
          <w:kern w:val="32"/>
        </w:rPr>
        <w:t>способом</w:t>
      </w:r>
      <w:r w:rsidRPr="00DC79BC">
        <w:rPr>
          <w:bCs/>
          <w:spacing w:val="-3"/>
          <w:kern w:val="32"/>
        </w:rPr>
        <w:t xml:space="preserve"> запроса котировок заказчик вправе изменить условия исполнения договора.</w:t>
      </w:r>
      <w:bookmarkEnd w:id="236"/>
    </w:p>
    <w:p w:rsidR="003C318A" w:rsidRPr="00DC79BC" w:rsidRDefault="003C318A" w:rsidP="00E5076B">
      <w:pPr>
        <w:pStyle w:val="222"/>
        <w:numPr>
          <w:ilvl w:val="1"/>
          <w:numId w:val="3"/>
        </w:numPr>
        <w:ind w:left="0"/>
        <w:contextualSpacing/>
        <w:jc w:val="both"/>
        <w:outlineLvl w:val="9"/>
      </w:pPr>
      <w:bookmarkStart w:id="237" w:name="_Toc515877525"/>
      <w:r w:rsidRPr="00DC79BC">
        <w:rPr>
          <w:bCs/>
          <w:spacing w:val="-3"/>
          <w:kern w:val="32"/>
        </w:rPr>
        <w:t xml:space="preserve">В случае если при повторном </w:t>
      </w:r>
      <w:r w:rsidR="0011337B" w:rsidRPr="00DC79BC">
        <w:rPr>
          <w:bCs/>
          <w:spacing w:val="-3"/>
          <w:kern w:val="32"/>
        </w:rPr>
        <w:t>осуществлении закупки</w:t>
      </w:r>
      <w:r w:rsidRPr="00DC79BC">
        <w:rPr>
          <w:bCs/>
          <w:spacing w:val="-3"/>
          <w:kern w:val="32"/>
        </w:rPr>
        <w:t xml:space="preserve"> </w:t>
      </w:r>
      <w:r w:rsidR="0011337B" w:rsidRPr="00DC79BC">
        <w:rPr>
          <w:bCs/>
          <w:spacing w:val="-3"/>
          <w:kern w:val="32"/>
        </w:rPr>
        <w:t>способом</w:t>
      </w:r>
      <w:r w:rsidRPr="00DC79BC">
        <w:rPr>
          <w:bCs/>
          <w:spacing w:val="-3"/>
          <w:kern w:val="32"/>
        </w:rPr>
        <w:t xml:space="preserve"> запроса котировок не подана ни одна котировочная заявка, заказчик вправе принять решение о </w:t>
      </w:r>
      <w:r w:rsidR="0011337B" w:rsidRPr="00DC79BC">
        <w:rPr>
          <w:bCs/>
          <w:spacing w:val="-3"/>
          <w:kern w:val="32"/>
        </w:rPr>
        <w:t>осуществлении закупки</w:t>
      </w:r>
      <w:r w:rsidRPr="00DC79BC">
        <w:rPr>
          <w:bCs/>
          <w:spacing w:val="-3"/>
          <w:kern w:val="32"/>
        </w:rPr>
        <w:t xml:space="preserve"> у единственного поставщика (исполнителя, подрядчика).</w:t>
      </w:r>
      <w:bookmarkEnd w:id="237"/>
      <w:r w:rsidRPr="00DC79BC">
        <w:rPr>
          <w:bCs/>
          <w:spacing w:val="-3"/>
          <w:kern w:val="32"/>
        </w:rPr>
        <w:t xml:space="preserve"> </w:t>
      </w:r>
      <w:bookmarkStart w:id="238" w:name="_Toc379470960"/>
      <w:bookmarkStart w:id="239" w:name="_Toc500524199"/>
      <w:bookmarkStart w:id="240" w:name="_Toc503966916"/>
    </w:p>
    <w:p w:rsidR="003C318A" w:rsidRPr="00DC79BC" w:rsidRDefault="003C318A" w:rsidP="000168FF">
      <w:pPr>
        <w:pStyle w:val="222"/>
        <w:ind w:hanging="360"/>
        <w:outlineLvl w:val="9"/>
      </w:pPr>
    </w:p>
    <w:p w:rsidR="003C318A" w:rsidRPr="00DC79BC" w:rsidRDefault="003C318A" w:rsidP="00E5076B">
      <w:pPr>
        <w:pStyle w:val="222"/>
        <w:numPr>
          <w:ilvl w:val="0"/>
          <w:numId w:val="3"/>
        </w:numPr>
        <w:ind w:left="0"/>
        <w:contextualSpacing/>
        <w:outlineLvl w:val="0"/>
      </w:pPr>
      <w:bookmarkStart w:id="241" w:name="_Toc515824276"/>
      <w:bookmarkStart w:id="242" w:name="_Toc515877526"/>
      <w:bookmarkStart w:id="243" w:name="_Toc21277591"/>
      <w:r w:rsidRPr="00DC79BC">
        <w:t>Рассмотрение и оценка котировочных заявок</w:t>
      </w:r>
      <w:bookmarkEnd w:id="238"/>
      <w:bookmarkEnd w:id="239"/>
      <w:bookmarkEnd w:id="240"/>
      <w:bookmarkEnd w:id="241"/>
      <w:bookmarkEnd w:id="242"/>
      <w:r w:rsidR="00AA0674" w:rsidRPr="00DC79BC">
        <w:t>.</w:t>
      </w:r>
      <w:bookmarkEnd w:id="243"/>
    </w:p>
    <w:p w:rsidR="005D4432" w:rsidRPr="00DC79BC" w:rsidRDefault="005D4432" w:rsidP="002061D7">
      <w:pPr>
        <w:pStyle w:val="222"/>
        <w:contextualSpacing/>
        <w:outlineLvl w:val="9"/>
      </w:pPr>
    </w:p>
    <w:p w:rsidR="00B62E69" w:rsidRPr="00DC79BC" w:rsidRDefault="004F54EC" w:rsidP="00E5076B">
      <w:pPr>
        <w:pStyle w:val="222"/>
        <w:numPr>
          <w:ilvl w:val="1"/>
          <w:numId w:val="3"/>
        </w:numPr>
        <w:ind w:left="0"/>
        <w:contextualSpacing/>
        <w:jc w:val="both"/>
        <w:outlineLvl w:val="9"/>
        <w:rPr>
          <w:bCs/>
          <w:color w:val="FF0000"/>
          <w:spacing w:val="-3"/>
          <w:kern w:val="32"/>
        </w:rPr>
      </w:pPr>
      <w:bookmarkStart w:id="244" w:name="_Toc515877527"/>
      <w:r w:rsidRPr="00DC79BC">
        <w:rPr>
          <w:bCs/>
          <w:spacing w:val="-3"/>
          <w:kern w:val="32"/>
        </w:rPr>
        <w:t>Заказчик</w:t>
      </w:r>
      <w:r w:rsidR="009F2D52" w:rsidRPr="00DC79BC">
        <w:rPr>
          <w:bCs/>
          <w:color w:val="FF0000"/>
          <w:spacing w:val="-3"/>
          <w:kern w:val="32"/>
        </w:rPr>
        <w:t xml:space="preserve"> </w:t>
      </w:r>
      <w:r w:rsidR="00B62E69" w:rsidRPr="00DC79BC">
        <w:t>в день и в месте, указанные в извещении вскрывает конверты с заявками на участие в закупке</w:t>
      </w:r>
      <w:r w:rsidR="00364A48" w:rsidRPr="00DC79BC">
        <w:t>,</w:t>
      </w:r>
      <w:r w:rsidR="00B62E69" w:rsidRPr="00DC79BC">
        <w:t xml:space="preserve"> </w:t>
      </w:r>
      <w:r w:rsidR="0080196E" w:rsidRPr="00DC79BC">
        <w:t xml:space="preserve">комиссия </w:t>
      </w:r>
      <w:r w:rsidR="00B62E69" w:rsidRPr="00DC79BC">
        <w:t>рассматривает</w:t>
      </w:r>
      <w:r w:rsidR="00364A48" w:rsidRPr="00DC79BC">
        <w:t xml:space="preserve"> и</w:t>
      </w:r>
      <w:r w:rsidR="00B62E69" w:rsidRPr="00DC79BC">
        <w:t xml:space="preserve"> оценивает такие заявки.</w:t>
      </w:r>
      <w:r w:rsidR="003D61FB" w:rsidRPr="00DC79BC">
        <w:t xml:space="preserve"> </w:t>
      </w:r>
    </w:p>
    <w:p w:rsidR="003C318A" w:rsidRPr="00DC79BC" w:rsidRDefault="00B6494D" w:rsidP="00E5076B">
      <w:pPr>
        <w:pStyle w:val="222"/>
        <w:numPr>
          <w:ilvl w:val="1"/>
          <w:numId w:val="3"/>
        </w:numPr>
        <w:ind w:left="0"/>
        <w:contextualSpacing/>
        <w:jc w:val="both"/>
        <w:outlineLvl w:val="9"/>
      </w:pPr>
      <w:r w:rsidRPr="00DC79BC">
        <w:rPr>
          <w:bCs/>
          <w:spacing w:val="-3"/>
          <w:kern w:val="32"/>
        </w:rPr>
        <w:t xml:space="preserve">Закупочная комиссия </w:t>
      </w:r>
      <w:r w:rsidR="003C318A" w:rsidRPr="00DC79BC">
        <w:rPr>
          <w:bCs/>
          <w:spacing w:val="-3"/>
          <w:kern w:val="32"/>
        </w:rPr>
        <w:t>рассматривает котировочные заявки на соответствие их требованиям, установленным в извещении о проведении запроса котировок, и оценивает котировочные заявки.</w:t>
      </w:r>
      <w:bookmarkEnd w:id="244"/>
    </w:p>
    <w:p w:rsidR="003C318A" w:rsidRPr="00DC79BC" w:rsidRDefault="003C318A" w:rsidP="00E5076B">
      <w:pPr>
        <w:pStyle w:val="222"/>
        <w:numPr>
          <w:ilvl w:val="1"/>
          <w:numId w:val="3"/>
        </w:numPr>
        <w:ind w:left="0"/>
        <w:contextualSpacing/>
        <w:jc w:val="both"/>
        <w:outlineLvl w:val="9"/>
      </w:pPr>
      <w:bookmarkStart w:id="245" w:name="_Toc515877528"/>
      <w:r w:rsidRPr="00DC79BC">
        <w:rPr>
          <w:bCs/>
          <w:spacing w:val="-3"/>
          <w:kern w:val="32"/>
        </w:rPr>
        <w:t>Победителем в проведении запроса котировок признается участник закупки, подавший котировочную заявку, которая отвечает всем требованиям, установленным в извещении о проведении запроса котировок, и в которой указана наиболее низкая цена товаров, работ, услуг. При предложении наиболее низкой цены товаров, работ, услуг несколькими участниками закупки победителем в проведении запроса котировок признается участник закупки, котировочная заявка которого поступила ранее котировочных заявок других участников закупки.</w:t>
      </w:r>
      <w:bookmarkEnd w:id="245"/>
    </w:p>
    <w:p w:rsidR="003C318A" w:rsidRPr="00DC79BC" w:rsidRDefault="00B6494D" w:rsidP="00E5076B">
      <w:pPr>
        <w:pStyle w:val="222"/>
        <w:numPr>
          <w:ilvl w:val="1"/>
          <w:numId w:val="3"/>
        </w:numPr>
        <w:ind w:left="0"/>
        <w:contextualSpacing/>
        <w:jc w:val="both"/>
        <w:outlineLvl w:val="9"/>
      </w:pPr>
      <w:bookmarkStart w:id="246" w:name="_Toc515877529"/>
      <w:r w:rsidRPr="00DC79BC">
        <w:rPr>
          <w:bCs/>
          <w:spacing w:val="-3"/>
          <w:kern w:val="32"/>
        </w:rPr>
        <w:t xml:space="preserve">Закупочная комиссия </w:t>
      </w:r>
      <w:r w:rsidR="003C318A" w:rsidRPr="00DC79BC">
        <w:t xml:space="preserve">не рассматривает и </w:t>
      </w:r>
      <w:r w:rsidR="00E95D65" w:rsidRPr="00DC79BC">
        <w:t>отказывает в допуске к участию</w:t>
      </w:r>
      <w:r w:rsidR="003C318A" w:rsidRPr="00DC79BC">
        <w:t xml:space="preserve"> котировочны</w:t>
      </w:r>
      <w:r w:rsidR="00E95D65" w:rsidRPr="00DC79BC">
        <w:t>м заявкам</w:t>
      </w:r>
      <w:r w:rsidR="003C318A" w:rsidRPr="00DC79BC">
        <w:t>, если они не соответствуют требованиям, установленным в извещении о проведении запроса котировок.</w:t>
      </w:r>
      <w:bookmarkEnd w:id="246"/>
    </w:p>
    <w:p w:rsidR="003C318A" w:rsidRPr="00DC79BC" w:rsidRDefault="003C318A" w:rsidP="00E5076B">
      <w:pPr>
        <w:pStyle w:val="222"/>
        <w:numPr>
          <w:ilvl w:val="1"/>
          <w:numId w:val="3"/>
        </w:numPr>
        <w:spacing w:before="0" w:after="0"/>
        <w:ind w:left="0"/>
        <w:contextualSpacing/>
        <w:jc w:val="both"/>
        <w:outlineLvl w:val="9"/>
      </w:pPr>
      <w:bookmarkStart w:id="247" w:name="_Toc515877530"/>
      <w:r w:rsidRPr="00DC79BC">
        <w:t>Оценка заявок на участие в запросе котировок,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 на участие в закупке, за исключением случаев, если:</w:t>
      </w:r>
      <w:bookmarkEnd w:id="247"/>
    </w:p>
    <w:p w:rsidR="003C318A" w:rsidRPr="00DC79BC" w:rsidRDefault="003C318A" w:rsidP="009E7F36">
      <w:pPr>
        <w:pStyle w:val="12"/>
        <w:spacing w:before="0" w:after="0"/>
        <w:ind w:left="0" w:hanging="426"/>
      </w:pPr>
      <w:bookmarkStart w:id="248" w:name="_Toc515877531"/>
      <w:r w:rsidRPr="00DC79BC">
        <w:t>Запрос котировок признан несостоявшимся и договор заключается с единственным участником запроса котировок;</w:t>
      </w:r>
      <w:bookmarkEnd w:id="248"/>
    </w:p>
    <w:p w:rsidR="003C318A" w:rsidRPr="00DC79BC" w:rsidRDefault="003C318A" w:rsidP="004373A8">
      <w:pPr>
        <w:pStyle w:val="12"/>
        <w:spacing w:before="0" w:after="0"/>
        <w:ind w:left="0" w:hanging="426"/>
      </w:pPr>
      <w:bookmarkStart w:id="249" w:name="_Toc515877532"/>
      <w:r w:rsidRPr="00DC79BC">
        <w:t>В заявке на участие в запросе котировок не содержится предложений о поставке товаров российского происхождения, выполнении работ, оказании услуг российскими лицами;</w:t>
      </w:r>
      <w:bookmarkEnd w:id="249"/>
    </w:p>
    <w:p w:rsidR="003C318A" w:rsidRPr="00DC79BC" w:rsidRDefault="003C318A" w:rsidP="004373A8">
      <w:pPr>
        <w:pStyle w:val="12"/>
        <w:spacing w:before="0" w:after="0"/>
        <w:ind w:left="0" w:hanging="426"/>
      </w:pPr>
      <w:bookmarkStart w:id="250" w:name="_Toc515877533"/>
      <w:r w:rsidRPr="00DC79BC">
        <w:t>В заявке на участие в запросе котировок не содержится предложений о поставке товаров иностранного происхождения, выполнении работ, оказании услуг иностранными лицами;</w:t>
      </w:r>
      <w:bookmarkEnd w:id="250"/>
    </w:p>
    <w:p w:rsidR="003C318A" w:rsidRPr="00DC79BC" w:rsidRDefault="003C318A" w:rsidP="004373A8">
      <w:pPr>
        <w:pStyle w:val="12"/>
        <w:spacing w:before="0" w:after="0"/>
        <w:ind w:left="0" w:hanging="426"/>
      </w:pPr>
      <w:bookmarkStart w:id="251" w:name="_Toc515877534"/>
      <w:r w:rsidRPr="00DC79BC">
        <w:t>В заявке на участие в запросе котировок, представленной участником,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bookmarkEnd w:id="251"/>
    </w:p>
    <w:p w:rsidR="003C318A" w:rsidRPr="00DC79BC" w:rsidRDefault="003C318A" w:rsidP="00E5076B">
      <w:pPr>
        <w:pStyle w:val="222"/>
        <w:numPr>
          <w:ilvl w:val="1"/>
          <w:numId w:val="3"/>
        </w:numPr>
        <w:ind w:left="0"/>
        <w:contextualSpacing/>
        <w:jc w:val="both"/>
        <w:outlineLvl w:val="9"/>
      </w:pPr>
      <w:bookmarkStart w:id="252" w:name="_Toc515877535"/>
      <w:r w:rsidRPr="00DC79BC">
        <w:t xml:space="preserve">Отсутствие в заявке на участие в запросе котировок указания (декларирования) страны происхождения поставляемого товара не является основанием для </w:t>
      </w:r>
      <w:r w:rsidR="00D73DB9" w:rsidRPr="00DC79BC">
        <w:t>отказа в допуске</w:t>
      </w:r>
      <w:r w:rsidRPr="00DC79BC">
        <w:t xml:space="preserve"> заявки на участие в запросе предложений, и такая заявка рассматривается как содержащая предложение о поставке иностранных товаров.</w:t>
      </w:r>
      <w:bookmarkEnd w:id="252"/>
    </w:p>
    <w:p w:rsidR="003C318A" w:rsidRPr="00DC79BC" w:rsidRDefault="003C318A" w:rsidP="00E5076B">
      <w:pPr>
        <w:pStyle w:val="222"/>
        <w:numPr>
          <w:ilvl w:val="1"/>
          <w:numId w:val="3"/>
        </w:numPr>
        <w:ind w:left="0"/>
        <w:contextualSpacing/>
        <w:jc w:val="both"/>
        <w:outlineLvl w:val="9"/>
      </w:pPr>
      <w:bookmarkStart w:id="253" w:name="_Toc515877536"/>
      <w:r w:rsidRPr="00DC79BC">
        <w:t xml:space="preserve">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вышеуказанных случаях цена единицы каждого товара, работы, услуги определяется как произведение начальной (максимальной) цены </w:t>
      </w:r>
      <w:r w:rsidRPr="00DC79BC">
        <w:lastRenderedPageBreak/>
        <w:t xml:space="preserve">единицы товара, работы, услуги, указанной в документации о закупке, на коэффициент изменения начальной (максимальной) цены договора по результатам </w:t>
      </w:r>
      <w:r w:rsidR="00543DAF" w:rsidRPr="00DC79BC">
        <w:t>осуществления</w:t>
      </w:r>
      <w:r w:rsidRPr="00DC79BC">
        <w:t xml:space="preserve"> закупки, определяемый как результат деления цены договора, по которой заключается договор, на начальную (максимальную) цену договора. </w:t>
      </w:r>
      <w:r w:rsidRPr="00DC79BC">
        <w:rPr>
          <w:rFonts w:ascii="MS Mincho" w:eastAsia="MS Mincho" w:hAnsi="MS Mincho" w:cs="MS Mincho" w:hint="eastAsia"/>
        </w:rPr>
        <w:t> </w:t>
      </w:r>
      <w:bookmarkEnd w:id="253"/>
    </w:p>
    <w:p w:rsidR="003C318A" w:rsidRPr="00DC79BC" w:rsidRDefault="003C318A" w:rsidP="00E5076B">
      <w:pPr>
        <w:pStyle w:val="222"/>
        <w:numPr>
          <w:ilvl w:val="1"/>
          <w:numId w:val="3"/>
        </w:numPr>
        <w:ind w:left="0"/>
        <w:contextualSpacing/>
        <w:jc w:val="both"/>
        <w:outlineLvl w:val="9"/>
      </w:pPr>
      <w:bookmarkStart w:id="254" w:name="_Toc515877537"/>
      <w:r w:rsidRPr="00DC79BC">
        <w:t xml:space="preserve">Отнесение участника закупки к российским или иностранным лицам производится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 </w:t>
      </w:r>
      <w:r w:rsidRPr="00DC79BC">
        <w:rPr>
          <w:rFonts w:ascii="MS Mincho" w:eastAsia="MS Mincho" w:hAnsi="MS Mincho" w:cs="MS Mincho" w:hint="eastAsia"/>
        </w:rPr>
        <w:t> </w:t>
      </w:r>
      <w:bookmarkEnd w:id="254"/>
    </w:p>
    <w:p w:rsidR="003C318A" w:rsidRPr="00DC79BC" w:rsidRDefault="003C318A" w:rsidP="00E5076B">
      <w:pPr>
        <w:pStyle w:val="222"/>
        <w:numPr>
          <w:ilvl w:val="1"/>
          <w:numId w:val="3"/>
        </w:numPr>
        <w:spacing w:before="0" w:after="0"/>
        <w:ind w:left="0"/>
        <w:contextualSpacing/>
        <w:jc w:val="both"/>
        <w:outlineLvl w:val="9"/>
      </w:pPr>
      <w:bookmarkStart w:id="255" w:name="_Toc515877538"/>
      <w:r w:rsidRPr="00DC79BC">
        <w:t>Результаты рассмотрения и оценки котировочных заявок оформляются протоколом, в котором содержатся</w:t>
      </w:r>
      <w:r w:rsidR="000D0BB3">
        <w:t xml:space="preserve"> </w:t>
      </w:r>
      <w:r w:rsidR="000D0BB3" w:rsidRPr="000D0BB3">
        <w:t>сведения, предусмотренные ч.</w:t>
      </w:r>
      <w:r w:rsidR="000D0BB3">
        <w:t>14</w:t>
      </w:r>
      <w:r w:rsidR="000D0BB3" w:rsidRPr="000D0BB3">
        <w:t xml:space="preserve"> ст.3.2. №223-ФЗ</w:t>
      </w:r>
      <w:r w:rsidR="000D0BB3">
        <w:t>.</w:t>
      </w:r>
      <w:bookmarkEnd w:id="255"/>
    </w:p>
    <w:p w:rsidR="003C318A" w:rsidRPr="00DC79BC" w:rsidRDefault="003C318A" w:rsidP="00E5076B">
      <w:pPr>
        <w:pStyle w:val="222"/>
        <w:numPr>
          <w:ilvl w:val="1"/>
          <w:numId w:val="3"/>
        </w:numPr>
        <w:spacing w:before="0" w:after="0"/>
        <w:ind w:left="0"/>
        <w:contextualSpacing/>
        <w:jc w:val="both"/>
        <w:outlineLvl w:val="9"/>
      </w:pPr>
      <w:bookmarkStart w:id="256" w:name="_Toc515877543"/>
      <w:r w:rsidRPr="00DC79BC">
        <w:t xml:space="preserve">Протокол рассмотрения и оценки котировочных заявок подписывается всеми присутствующими на заседании членами </w:t>
      </w:r>
      <w:r w:rsidR="00B64E08" w:rsidRPr="00DC79BC">
        <w:t>закупочной комиссии</w:t>
      </w:r>
      <w:r w:rsidRPr="00DC79BC">
        <w:rPr>
          <w:color w:val="FF0000"/>
        </w:rPr>
        <w:t xml:space="preserve"> </w:t>
      </w:r>
      <w:r w:rsidR="007F51B9" w:rsidRPr="00DC79BC">
        <w:t xml:space="preserve">и не позднее чем через три дня со дня подписания </w:t>
      </w:r>
      <w:r w:rsidRPr="00DC79BC">
        <w:t xml:space="preserve">размещается в </w:t>
      </w:r>
      <w:r w:rsidR="00AE5FC8" w:rsidRPr="00DC79BC">
        <w:t>ЕИС</w:t>
      </w:r>
      <w:r w:rsidRPr="00DC79BC">
        <w:t xml:space="preserve">. Протокол рассмотрения и оценки котировочных заявок составляется в двух экземплярах. Заказчик в течение </w:t>
      </w:r>
      <w:r w:rsidR="00AB7D0F" w:rsidRPr="00DC79BC">
        <w:t>десяти</w:t>
      </w:r>
      <w:r w:rsidRPr="00DC79BC">
        <w:t xml:space="preserve"> дней со дня подписания указанного протокола</w:t>
      </w:r>
      <w:r w:rsidRPr="00DC79BC">
        <w:rPr>
          <w:color w:val="FF0000"/>
        </w:rPr>
        <w:t xml:space="preserve"> </w:t>
      </w:r>
      <w:r w:rsidRPr="00DC79BC">
        <w:t>переда</w:t>
      </w:r>
      <w:r w:rsidR="00B12746" w:rsidRPr="00DC79BC">
        <w:t>е</w:t>
      </w:r>
      <w:r w:rsidRPr="00DC79BC">
        <w:t>т победителю запроса котировок</w:t>
      </w:r>
      <w:r w:rsidRPr="00DC79BC">
        <w:rPr>
          <w:color w:val="FF0000"/>
        </w:rPr>
        <w:t xml:space="preserve"> </w:t>
      </w:r>
      <w:r w:rsidRPr="00DC79BC">
        <w:t>проект договора, который составляется путем включения в него условий исполнения договора, предусмотренных извещением о проведении запроса котировок, и цены, предложенной победителем запроса котировок в котировочной заявке.</w:t>
      </w:r>
      <w:bookmarkEnd w:id="256"/>
    </w:p>
    <w:p w:rsidR="003C318A" w:rsidRPr="00DC79BC" w:rsidRDefault="003C318A" w:rsidP="00E5076B">
      <w:pPr>
        <w:pStyle w:val="222"/>
        <w:numPr>
          <w:ilvl w:val="1"/>
          <w:numId w:val="3"/>
        </w:numPr>
        <w:ind w:left="0"/>
        <w:contextualSpacing/>
        <w:jc w:val="both"/>
        <w:outlineLvl w:val="9"/>
      </w:pPr>
      <w:bookmarkStart w:id="257" w:name="_Toc515877544"/>
      <w:r w:rsidRPr="00DC79BC">
        <w:t>В случае, если победитель в проведении запроса котировок в срок, указанный в извещении о проведении запроса котировок, не представил заказчику подписанный договор, такой победитель признается уклонившимся от заключения договора.</w:t>
      </w:r>
      <w:bookmarkEnd w:id="257"/>
    </w:p>
    <w:p w:rsidR="003C318A" w:rsidRPr="00DC79BC" w:rsidRDefault="003C318A" w:rsidP="00E5076B">
      <w:pPr>
        <w:pStyle w:val="222"/>
        <w:numPr>
          <w:ilvl w:val="1"/>
          <w:numId w:val="3"/>
        </w:numPr>
        <w:ind w:left="0"/>
        <w:contextualSpacing/>
        <w:jc w:val="both"/>
        <w:outlineLvl w:val="9"/>
      </w:pPr>
      <w:bookmarkStart w:id="258" w:name="_Toc515877545"/>
      <w:r w:rsidRPr="00DC79BC">
        <w:t>В случае, если победитель в проведении запроса котировок признан уклони</w:t>
      </w:r>
      <w:r w:rsidR="00B64E08" w:rsidRPr="00DC79BC">
        <w:t>вшимся от заключения договора, З</w:t>
      </w:r>
      <w:r w:rsidRPr="00DC79BC">
        <w:t>аказчик вправе обратиться в суд с иском о требовании о понуждении победителя запроса котировок заключить договор, а также о возмещении убытков, причиненных уклонением от заключения договора, и/или заключить договор с участником закупки, предложившим такую же, как победитель в проведении запроса котировок, цену договора, а при отсутствии такого участника закупки - с участником закупки, предложение, о цене договора которого содержит лучшее условие по цене договора, следующее после предложенного победителем в проведении запроса котировок условия. При этом заключение договора для указанных участников закупки является обязательным. В случае уклонения указанных участников закупки от заключения договора заказчик вправе обратиться в суд с иском о понуждении таких участников закупки заключить договор, а также о возмещении убытков, причиненных ук</w:t>
      </w:r>
      <w:r w:rsidR="00B64E08" w:rsidRPr="00DC79BC">
        <w:t>лонением от заключения договора и</w:t>
      </w:r>
      <w:r w:rsidRPr="00DC79BC">
        <w:t xml:space="preserve"> осуществить повторное </w:t>
      </w:r>
      <w:r w:rsidR="00F51B44" w:rsidRPr="00DC79BC">
        <w:t>осуществление закупки</w:t>
      </w:r>
      <w:r w:rsidRPr="00DC79BC">
        <w:t xml:space="preserve"> </w:t>
      </w:r>
      <w:r w:rsidR="00B64E08" w:rsidRPr="00DC79BC">
        <w:t>способом</w:t>
      </w:r>
      <w:r w:rsidRPr="00DC79BC">
        <w:t xml:space="preserve"> запроса котировок либо заключить договор с единственным поставщиком (исполнителем, подрядчиком).</w:t>
      </w:r>
      <w:bookmarkEnd w:id="258"/>
    </w:p>
    <w:p w:rsidR="00BA71A2" w:rsidRPr="00DC79BC" w:rsidRDefault="00BA71A2" w:rsidP="00E5076B">
      <w:pPr>
        <w:pStyle w:val="222"/>
        <w:numPr>
          <w:ilvl w:val="1"/>
          <w:numId w:val="3"/>
        </w:numPr>
        <w:ind w:left="0"/>
        <w:contextualSpacing/>
        <w:jc w:val="both"/>
        <w:outlineLvl w:val="9"/>
        <w:rPr>
          <w:color w:val="FF0000"/>
          <w:lang w:eastAsia="en-US"/>
        </w:rPr>
      </w:pPr>
      <w:bookmarkStart w:id="259" w:name="_Toc379470961"/>
      <w:bookmarkStart w:id="260" w:name="_Toc500524200"/>
      <w:bookmarkStart w:id="261" w:name="_Toc503966917"/>
      <w:r w:rsidRPr="00DC79BC">
        <w:rPr>
          <w:lang w:eastAsia="en-US"/>
        </w:rPr>
        <w:t>Заключение договора по результатам запроса котировок</w:t>
      </w:r>
      <w:r w:rsidR="000D6755" w:rsidRPr="00DC79BC">
        <w:rPr>
          <w:lang w:eastAsia="en-US"/>
        </w:rPr>
        <w:t xml:space="preserve"> </w:t>
      </w:r>
      <w:r w:rsidRPr="00DC79BC">
        <w:rPr>
          <w:lang w:eastAsia="en-US"/>
        </w:rPr>
        <w:t>для победителя запроса котировок</w:t>
      </w:r>
      <w:r w:rsidR="00D33B13" w:rsidRPr="00DC79BC">
        <w:rPr>
          <w:lang w:eastAsia="en-US"/>
        </w:rPr>
        <w:t xml:space="preserve"> является обязательным</w:t>
      </w:r>
      <w:r w:rsidRPr="00DC79BC">
        <w:rPr>
          <w:lang w:eastAsia="en-US"/>
        </w:rPr>
        <w:t xml:space="preserve">. </w:t>
      </w:r>
      <w:r w:rsidR="000D6755" w:rsidRPr="00DC79BC">
        <w:t xml:space="preserve">Договор заключается в соответствии с положениями </w:t>
      </w:r>
      <w:r w:rsidR="0091150D" w:rsidRPr="00DC79BC">
        <w:t>части</w:t>
      </w:r>
      <w:r w:rsidR="000D6755" w:rsidRPr="00DC79BC">
        <w:t xml:space="preserve"> </w:t>
      </w:r>
      <w:fldSimple w:instr=" REF _Ref515882356 \r \h  \* MERGEFORMAT ">
        <w:r w:rsidR="001F2443">
          <w:t>31</w:t>
        </w:r>
      </w:fldSimple>
      <w:r w:rsidR="000D6755" w:rsidRPr="00DC79BC">
        <w:t xml:space="preserve"> настоящего Положения и </w:t>
      </w:r>
      <w:r w:rsidR="00B64E08" w:rsidRPr="00DC79BC">
        <w:t>извещения о</w:t>
      </w:r>
      <w:r w:rsidR="000D6755" w:rsidRPr="00DC79BC">
        <w:t xml:space="preserve"> запросе котировок.</w:t>
      </w:r>
    </w:p>
    <w:p w:rsidR="003C318A" w:rsidRPr="00DC79BC" w:rsidRDefault="003C318A" w:rsidP="000168FF">
      <w:pPr>
        <w:pStyle w:val="222"/>
        <w:ind w:hanging="360"/>
        <w:outlineLvl w:val="9"/>
      </w:pPr>
    </w:p>
    <w:p w:rsidR="003C318A" w:rsidRPr="00DC79BC" w:rsidRDefault="003C318A" w:rsidP="00E5076B">
      <w:pPr>
        <w:pStyle w:val="222"/>
        <w:numPr>
          <w:ilvl w:val="0"/>
          <w:numId w:val="3"/>
        </w:numPr>
        <w:ind w:left="0"/>
        <w:contextualSpacing/>
        <w:outlineLvl w:val="0"/>
      </w:pPr>
      <w:bookmarkStart w:id="262" w:name="_Toc515824277"/>
      <w:bookmarkStart w:id="263" w:name="_Toc515877548"/>
      <w:bookmarkStart w:id="264" w:name="_Toc21277592"/>
      <w:r w:rsidRPr="00DC79BC">
        <w:t>Признание запроса котировок несостоявшимся</w:t>
      </w:r>
      <w:bookmarkEnd w:id="259"/>
      <w:bookmarkEnd w:id="260"/>
      <w:bookmarkEnd w:id="261"/>
      <w:bookmarkEnd w:id="262"/>
      <w:bookmarkEnd w:id="263"/>
      <w:r w:rsidR="00AA0674" w:rsidRPr="00DC79BC">
        <w:t>.</w:t>
      </w:r>
      <w:bookmarkEnd w:id="264"/>
    </w:p>
    <w:p w:rsidR="003C318A" w:rsidRPr="00DC79BC" w:rsidRDefault="003C318A" w:rsidP="000168FF">
      <w:pPr>
        <w:pStyle w:val="222"/>
        <w:ind w:hanging="360"/>
        <w:outlineLvl w:val="9"/>
      </w:pPr>
    </w:p>
    <w:p w:rsidR="003C318A" w:rsidRPr="00DC79BC" w:rsidRDefault="003C318A" w:rsidP="00E5076B">
      <w:pPr>
        <w:pStyle w:val="222"/>
        <w:numPr>
          <w:ilvl w:val="1"/>
          <w:numId w:val="3"/>
        </w:numPr>
        <w:spacing w:before="0" w:after="0"/>
        <w:ind w:left="0"/>
        <w:contextualSpacing/>
        <w:jc w:val="both"/>
        <w:outlineLvl w:val="9"/>
      </w:pPr>
      <w:bookmarkStart w:id="265" w:name="_Toc515877549"/>
      <w:r w:rsidRPr="00DC79BC">
        <w:rPr>
          <w:bCs/>
          <w:spacing w:val="-3"/>
          <w:kern w:val="32"/>
        </w:rPr>
        <w:t>Процедура з</w:t>
      </w:r>
      <w:r w:rsidRPr="00DC79BC">
        <w:t>апроса котировок признается несостоявшейся в следующих случаях:</w:t>
      </w:r>
      <w:bookmarkEnd w:id="265"/>
    </w:p>
    <w:p w:rsidR="003C318A" w:rsidRPr="00DC79BC" w:rsidRDefault="003C318A" w:rsidP="009F6ED5">
      <w:pPr>
        <w:pStyle w:val="12"/>
        <w:spacing w:before="0" w:after="0"/>
        <w:ind w:left="0"/>
      </w:pPr>
      <w:r w:rsidRPr="00DC79BC">
        <w:t xml:space="preserve">если к моменту окончания сроков подачи </w:t>
      </w:r>
      <w:r w:rsidR="001D2743" w:rsidRPr="00DC79BC">
        <w:t>заявок</w:t>
      </w:r>
      <w:r w:rsidRPr="00DC79BC">
        <w:t xml:space="preserve"> не было подано ни одной </w:t>
      </w:r>
      <w:r w:rsidR="001D2743" w:rsidRPr="00DC79BC">
        <w:t>заявки</w:t>
      </w:r>
      <w:r w:rsidRPr="00DC79BC">
        <w:t>;</w:t>
      </w:r>
    </w:p>
    <w:p w:rsidR="003C318A" w:rsidRPr="00DC79BC" w:rsidRDefault="003C318A" w:rsidP="009F6ED5">
      <w:pPr>
        <w:pStyle w:val="12"/>
        <w:spacing w:before="0" w:after="0"/>
        <w:ind w:left="0"/>
      </w:pPr>
      <w:r w:rsidRPr="00DC79BC">
        <w:rPr>
          <w:bCs/>
          <w:spacing w:val="-3"/>
          <w:kern w:val="32"/>
        </w:rPr>
        <w:t xml:space="preserve">если по результатам рассмотрения </w:t>
      </w:r>
      <w:r w:rsidR="001D2743" w:rsidRPr="00DC79BC">
        <w:rPr>
          <w:bCs/>
          <w:spacing w:val="-3"/>
          <w:kern w:val="32"/>
        </w:rPr>
        <w:t>заявок</w:t>
      </w:r>
      <w:r w:rsidRPr="00DC79BC">
        <w:rPr>
          <w:bCs/>
          <w:spacing w:val="-3"/>
          <w:kern w:val="32"/>
        </w:rPr>
        <w:t xml:space="preserve"> все</w:t>
      </w:r>
      <w:r w:rsidR="00D73DB9" w:rsidRPr="00DC79BC">
        <w:rPr>
          <w:bCs/>
          <w:spacing w:val="-3"/>
          <w:kern w:val="32"/>
        </w:rPr>
        <w:t>м</w:t>
      </w:r>
      <w:r w:rsidRPr="00DC79BC">
        <w:rPr>
          <w:bCs/>
          <w:spacing w:val="-3"/>
          <w:kern w:val="32"/>
        </w:rPr>
        <w:t xml:space="preserve"> </w:t>
      </w:r>
      <w:r w:rsidR="001D2743" w:rsidRPr="00DC79BC">
        <w:rPr>
          <w:bCs/>
          <w:spacing w:val="-3"/>
          <w:kern w:val="32"/>
        </w:rPr>
        <w:t>заявк</w:t>
      </w:r>
      <w:r w:rsidR="00D73DB9" w:rsidRPr="00DC79BC">
        <w:rPr>
          <w:bCs/>
          <w:spacing w:val="-3"/>
          <w:kern w:val="32"/>
        </w:rPr>
        <w:t>ам было</w:t>
      </w:r>
      <w:r w:rsidRPr="00DC79BC">
        <w:rPr>
          <w:bCs/>
          <w:spacing w:val="-3"/>
          <w:kern w:val="32"/>
        </w:rPr>
        <w:t xml:space="preserve"> </w:t>
      </w:r>
      <w:r w:rsidR="00D73DB9" w:rsidRPr="00DC79BC">
        <w:rPr>
          <w:bCs/>
          <w:spacing w:val="-3"/>
          <w:kern w:val="32"/>
        </w:rPr>
        <w:t>отказано в допуске к участию в закупке</w:t>
      </w:r>
      <w:r w:rsidRPr="00DC79BC">
        <w:rPr>
          <w:bCs/>
          <w:spacing w:val="-3"/>
          <w:kern w:val="32"/>
        </w:rPr>
        <w:t xml:space="preserve">; </w:t>
      </w:r>
    </w:p>
    <w:p w:rsidR="003C318A" w:rsidRPr="00DC79BC" w:rsidRDefault="003C318A" w:rsidP="00E5076B">
      <w:pPr>
        <w:pStyle w:val="222"/>
        <w:numPr>
          <w:ilvl w:val="1"/>
          <w:numId w:val="3"/>
        </w:numPr>
        <w:spacing w:before="0" w:after="0"/>
        <w:ind w:left="0"/>
        <w:contextualSpacing/>
        <w:jc w:val="both"/>
        <w:outlineLvl w:val="9"/>
      </w:pPr>
      <w:bookmarkStart w:id="266" w:name="_Toc515877550"/>
      <w:r w:rsidRPr="00DC79BC">
        <w:rPr>
          <w:bCs/>
          <w:spacing w:val="-3"/>
          <w:kern w:val="32"/>
        </w:rPr>
        <w:t>В случае признания процедуры запроса котировок несостоявшейся Заказчик принимает одно из следующих решений:</w:t>
      </w:r>
      <w:bookmarkEnd w:id="266"/>
    </w:p>
    <w:p w:rsidR="003C318A" w:rsidRPr="00DC79BC" w:rsidRDefault="003C318A" w:rsidP="00E5076B">
      <w:pPr>
        <w:pStyle w:val="222"/>
        <w:numPr>
          <w:ilvl w:val="1"/>
          <w:numId w:val="3"/>
        </w:numPr>
        <w:spacing w:before="0" w:after="0"/>
        <w:ind w:left="0"/>
        <w:contextualSpacing/>
        <w:jc w:val="both"/>
        <w:outlineLvl w:val="9"/>
      </w:pPr>
      <w:bookmarkStart w:id="267" w:name="_Toc515877551"/>
      <w:r w:rsidRPr="00DC79BC">
        <w:rPr>
          <w:bCs/>
          <w:spacing w:val="-3"/>
          <w:kern w:val="32"/>
        </w:rPr>
        <w:t>об использовании иного способа закупки;</w:t>
      </w:r>
      <w:bookmarkEnd w:id="267"/>
      <w:r w:rsidRPr="00DC79BC">
        <w:rPr>
          <w:bCs/>
          <w:spacing w:val="-3"/>
          <w:kern w:val="32"/>
        </w:rPr>
        <w:t xml:space="preserve"> </w:t>
      </w:r>
    </w:p>
    <w:p w:rsidR="003C318A" w:rsidRPr="00DC79BC" w:rsidRDefault="003C318A" w:rsidP="00E5076B">
      <w:pPr>
        <w:pStyle w:val="222"/>
        <w:numPr>
          <w:ilvl w:val="1"/>
          <w:numId w:val="3"/>
        </w:numPr>
        <w:spacing w:before="0" w:after="0"/>
        <w:ind w:left="0"/>
        <w:contextualSpacing/>
        <w:jc w:val="both"/>
        <w:outlineLvl w:val="9"/>
      </w:pPr>
      <w:bookmarkStart w:id="268" w:name="_Toc515877552"/>
      <w:r w:rsidRPr="00DC79BC">
        <w:rPr>
          <w:bCs/>
          <w:spacing w:val="-3"/>
          <w:kern w:val="32"/>
        </w:rPr>
        <w:t>о про</w:t>
      </w:r>
      <w:r w:rsidR="00B64E08" w:rsidRPr="00DC79BC">
        <w:rPr>
          <w:bCs/>
          <w:spacing w:val="-3"/>
          <w:kern w:val="32"/>
        </w:rPr>
        <w:t>ведении повторной</w:t>
      </w:r>
      <w:r w:rsidRPr="00DC79BC">
        <w:rPr>
          <w:bCs/>
          <w:spacing w:val="-3"/>
          <w:kern w:val="32"/>
        </w:rPr>
        <w:t xml:space="preserve"> закупки </w:t>
      </w:r>
      <w:r w:rsidR="00B64E08" w:rsidRPr="00DC79BC">
        <w:rPr>
          <w:bCs/>
          <w:spacing w:val="-3"/>
          <w:kern w:val="32"/>
        </w:rPr>
        <w:t>способом</w:t>
      </w:r>
      <w:r w:rsidRPr="00DC79BC">
        <w:rPr>
          <w:bCs/>
          <w:spacing w:val="-3"/>
          <w:kern w:val="32"/>
        </w:rPr>
        <w:t xml:space="preserve"> запроса котировок. При этом заказчик вправе изменить </w:t>
      </w:r>
      <w:r w:rsidR="004826B8" w:rsidRPr="00DC79BC">
        <w:rPr>
          <w:bCs/>
          <w:spacing w:val="-3"/>
          <w:kern w:val="32"/>
        </w:rPr>
        <w:t>извещение</w:t>
      </w:r>
      <w:r w:rsidRPr="00DC79BC">
        <w:rPr>
          <w:bCs/>
          <w:spacing w:val="-3"/>
          <w:kern w:val="32"/>
        </w:rPr>
        <w:t xml:space="preserve"> и условия исполнения договора;</w:t>
      </w:r>
      <w:bookmarkEnd w:id="268"/>
    </w:p>
    <w:p w:rsidR="003C318A" w:rsidRPr="00DC79BC" w:rsidRDefault="003C318A" w:rsidP="00E5076B">
      <w:pPr>
        <w:pStyle w:val="222"/>
        <w:numPr>
          <w:ilvl w:val="1"/>
          <w:numId w:val="3"/>
        </w:numPr>
        <w:spacing w:before="0" w:after="0"/>
        <w:ind w:left="0"/>
        <w:contextualSpacing/>
        <w:jc w:val="both"/>
        <w:outlineLvl w:val="9"/>
      </w:pPr>
      <w:bookmarkStart w:id="269" w:name="_Toc515877553"/>
      <w:r w:rsidRPr="00DC79BC">
        <w:rPr>
          <w:bCs/>
          <w:spacing w:val="-3"/>
          <w:kern w:val="32"/>
        </w:rPr>
        <w:t>о заключении договора с единственным поставщиком (подрядчиком, исполнителем);</w:t>
      </w:r>
      <w:bookmarkEnd w:id="269"/>
    </w:p>
    <w:p w:rsidR="003C318A" w:rsidRPr="00DC79BC" w:rsidRDefault="003C318A" w:rsidP="00E5076B">
      <w:pPr>
        <w:pStyle w:val="222"/>
        <w:numPr>
          <w:ilvl w:val="1"/>
          <w:numId w:val="3"/>
        </w:numPr>
        <w:spacing w:before="0" w:after="0"/>
        <w:ind w:left="0"/>
        <w:contextualSpacing/>
        <w:jc w:val="both"/>
        <w:outlineLvl w:val="9"/>
      </w:pPr>
      <w:bookmarkStart w:id="270" w:name="_Toc515877554"/>
      <w:r w:rsidRPr="00DC79BC">
        <w:rPr>
          <w:bCs/>
          <w:spacing w:val="-3"/>
          <w:kern w:val="32"/>
        </w:rPr>
        <w:t>об отказе от закупки.</w:t>
      </w:r>
      <w:bookmarkEnd w:id="270"/>
      <w:r w:rsidRPr="00DC79BC">
        <w:t xml:space="preserve"> </w:t>
      </w:r>
    </w:p>
    <w:p w:rsidR="00F71EEE" w:rsidRPr="00DC79BC" w:rsidRDefault="00F71EEE" w:rsidP="00E5076B">
      <w:pPr>
        <w:pStyle w:val="af1"/>
        <w:numPr>
          <w:ilvl w:val="0"/>
          <w:numId w:val="3"/>
        </w:numPr>
        <w:rPr>
          <w:rFonts w:cs="Times New Roman"/>
        </w:rPr>
      </w:pPr>
      <w:bookmarkStart w:id="271" w:name="_Toc515877555"/>
      <w:bookmarkStart w:id="272" w:name="_Toc21277593"/>
      <w:r w:rsidRPr="00DC79BC">
        <w:rPr>
          <w:rFonts w:cs="Times New Roman"/>
        </w:rPr>
        <w:lastRenderedPageBreak/>
        <w:t>Закупка у единственного поставщика</w:t>
      </w:r>
      <w:bookmarkEnd w:id="271"/>
      <w:r w:rsidR="00AA0674" w:rsidRPr="00DC79BC">
        <w:rPr>
          <w:rFonts w:cs="Times New Roman"/>
        </w:rPr>
        <w:t>.</w:t>
      </w:r>
      <w:bookmarkEnd w:id="272"/>
    </w:p>
    <w:p w:rsidR="00756D77" w:rsidRPr="00DC79BC" w:rsidRDefault="00756D77" w:rsidP="00E5076B">
      <w:pPr>
        <w:pStyle w:val="12"/>
        <w:numPr>
          <w:ilvl w:val="1"/>
          <w:numId w:val="3"/>
        </w:numPr>
        <w:ind w:left="0"/>
      </w:pPr>
      <w:bookmarkStart w:id="273" w:name="_Ref308711839"/>
      <w:r w:rsidRPr="00DC79BC">
        <w:t>Закупка у единственного поставщика может осуществляться в следующих случаях:</w:t>
      </w:r>
      <w:bookmarkEnd w:id="273"/>
    </w:p>
    <w:p w:rsidR="00756D77" w:rsidRPr="00DC79BC" w:rsidRDefault="00756D77" w:rsidP="000168FF">
      <w:pPr>
        <w:pStyle w:val="12"/>
        <w:ind w:left="0"/>
      </w:pPr>
      <w:bookmarkStart w:id="274" w:name="sub_581"/>
      <w:r w:rsidRPr="00DC79BC">
        <w:t xml:space="preserve">осуществление закупки произведений литературы и искусства определенных авторов, исполнений конкретных исполнителей, фонограмм конкретных изготовителей для нужд </w:t>
      </w:r>
      <w:r w:rsidR="008F3CF0" w:rsidRPr="00DC79BC">
        <w:t>Заказчик</w:t>
      </w:r>
      <w:r w:rsidRPr="00DC79BC">
        <w:t>ов в случае, если единственному лицу принадлежат исключительные права на такие произ</w:t>
      </w:r>
      <w:r w:rsidR="008D3C21" w:rsidRPr="00DC79BC">
        <w:t>ведения, исполнения, фонограммы;</w:t>
      </w:r>
    </w:p>
    <w:p w:rsidR="00756D77" w:rsidRPr="00DC79BC" w:rsidRDefault="00756D77" w:rsidP="000168FF">
      <w:pPr>
        <w:pStyle w:val="12"/>
        <w:ind w:left="0"/>
        <w:rPr>
          <w:color w:val="FF0000"/>
        </w:rPr>
      </w:pPr>
      <w:r w:rsidRPr="00DC79BC">
        <w:t xml:space="preserve">уклонение от заключения договора победителя процедур закупки и </w:t>
      </w:r>
      <w:r w:rsidR="00C84B70" w:rsidRPr="00DC79BC">
        <w:t>участников</w:t>
      </w:r>
      <w:r w:rsidRPr="00DC79BC">
        <w:t xml:space="preserve"> закупки, заявке </w:t>
      </w:r>
      <w:r w:rsidR="00C84B70" w:rsidRPr="00DC79BC">
        <w:t>которых</w:t>
      </w:r>
      <w:r w:rsidRPr="00DC79BC">
        <w:t xml:space="preserve"> присвоен</w:t>
      </w:r>
      <w:r w:rsidR="00C84B70" w:rsidRPr="00DC79BC">
        <w:t>ы следующие за заявкой победителя порядковые</w:t>
      </w:r>
      <w:r w:rsidRPr="00DC79BC">
        <w:t xml:space="preserve"> номер</w:t>
      </w:r>
      <w:r w:rsidR="00C84B70" w:rsidRPr="00DC79BC">
        <w:t>а;</w:t>
      </w:r>
    </w:p>
    <w:p w:rsidR="00756D77" w:rsidRPr="00DC79BC" w:rsidRDefault="00756D77" w:rsidP="000168FF">
      <w:pPr>
        <w:pStyle w:val="12"/>
        <w:ind w:left="0"/>
      </w:pPr>
      <w:bookmarkStart w:id="275" w:name="sub_582"/>
      <w:bookmarkEnd w:id="274"/>
      <w:r w:rsidRPr="00DC79BC">
        <w:t xml:space="preserve">в целях предотвращения аварийной ситуации, а </w:t>
      </w:r>
      <w:r w:rsidR="00713DC2" w:rsidRPr="00DC79BC">
        <w:t>также</w:t>
      </w:r>
      <w:r w:rsidRPr="00DC79BC">
        <w:t xml:space="preserve"> вследствие чрезвычайного события, документально подтвержденного, возникает срочная потребность в закупаемых товарах (работах, услугах), в связи с чем, применение других видов процедур закупки невозможно по причине отсутствия времени, необходимого для их </w:t>
      </w:r>
      <w:r w:rsidR="00543DAF" w:rsidRPr="00DC79BC">
        <w:t>осуществления</w:t>
      </w:r>
      <w:r w:rsidRPr="00DC79BC">
        <w:t>;</w:t>
      </w:r>
    </w:p>
    <w:p w:rsidR="00756D77" w:rsidRPr="00DC79BC" w:rsidRDefault="00756D77" w:rsidP="000168FF">
      <w:pPr>
        <w:pStyle w:val="12"/>
        <w:ind w:left="0"/>
      </w:pPr>
      <w:bookmarkStart w:id="276" w:name="sub_583"/>
      <w:bookmarkEnd w:id="275"/>
      <w:r w:rsidRPr="00DC79BC">
        <w:t xml:space="preserve">необходимо </w:t>
      </w:r>
      <w:r w:rsidR="00177774" w:rsidRPr="00DC79BC">
        <w:t>осуществление</w:t>
      </w:r>
      <w:r w:rsidRPr="00DC79BC">
        <w:t xml:space="preserve"> дополнительной закупки и смена поставщика не целесообразна по соображениям стандартизации или ввиду необходимости обеспечения совместимости с имеющимися товарами, оборудованием, технологией или услугами, учитывая эффективность первоначальной закупки с точки зрения удовлетворения потребностей </w:t>
      </w:r>
      <w:r w:rsidR="008F3CF0" w:rsidRPr="00DC79BC">
        <w:t>Заказчик</w:t>
      </w:r>
      <w:r w:rsidRPr="00DC79BC">
        <w:t xml:space="preserve">а и ограниченный объем предлагаемой закупки по сравнению с первоначальными закупками (не более </w:t>
      </w:r>
      <w:r w:rsidR="00713DC2" w:rsidRPr="00DC79BC">
        <w:t>50</w:t>
      </w:r>
      <w:r w:rsidRPr="00DC79BC">
        <w:t xml:space="preserve">% первоначального объема в сумме по всем предлагаемым дополнительным соглашениям с сохранением начальных цен за единицу продукции), разумность цены и непригодность товаров или услуг, альтернативных рассматриваемым; </w:t>
      </w:r>
    </w:p>
    <w:p w:rsidR="00756D77" w:rsidRPr="00DC79BC" w:rsidRDefault="00756D77" w:rsidP="000168FF">
      <w:pPr>
        <w:pStyle w:val="12"/>
        <w:ind w:left="0"/>
      </w:pPr>
      <w:r w:rsidRPr="00DC79BC">
        <w:t>поставщик является единственным поставщиком</w:t>
      </w:r>
      <w:r w:rsidR="00BE0A44" w:rsidRPr="00DC79BC">
        <w:t xml:space="preserve"> необходимой Заказчику</w:t>
      </w:r>
      <w:r w:rsidR="00B64E08" w:rsidRPr="00DC79BC">
        <w:t xml:space="preserve"> продукции</w:t>
      </w:r>
      <w:r w:rsidRPr="00DC79BC">
        <w:t xml:space="preserve">, подрядчиком в данном регионе, при условии, что расходы, связанные с привлечением контрагентов из других регионов, делают такое привлечение экономически невыгодным; </w:t>
      </w:r>
    </w:p>
    <w:p w:rsidR="00756D77" w:rsidRPr="00DC79BC" w:rsidRDefault="00756D77" w:rsidP="000168FF">
      <w:pPr>
        <w:pStyle w:val="12"/>
        <w:ind w:left="0"/>
      </w:pPr>
      <w:r w:rsidRPr="00DC79BC">
        <w:t>поставщик или его единственный дилер осуществляет гарантийное и текущее обслуживание товара (работ</w:t>
      </w:r>
      <w:r w:rsidR="00BE0A44" w:rsidRPr="00DC79BC">
        <w:t>, услуг</w:t>
      </w:r>
      <w:r w:rsidRPr="00DC79BC">
        <w:t xml:space="preserve">), поставленных ранее и наличие иного поставщика невозможно по условиям гарантии; </w:t>
      </w:r>
    </w:p>
    <w:p w:rsidR="00756D77" w:rsidRPr="00DC79BC" w:rsidRDefault="00756D77" w:rsidP="000168FF">
      <w:pPr>
        <w:pStyle w:val="12"/>
        <w:ind w:left="0"/>
      </w:pPr>
      <w:r w:rsidRPr="00DC79BC">
        <w:t xml:space="preserve">закупки у первоначального поставщика запасных частей, совместимых с ранее приобретенным оборудованием; </w:t>
      </w:r>
    </w:p>
    <w:p w:rsidR="00756D77" w:rsidRPr="00DC79BC" w:rsidRDefault="00756D77" w:rsidP="000168FF">
      <w:pPr>
        <w:pStyle w:val="12"/>
        <w:ind w:left="0"/>
      </w:pPr>
      <w:bookmarkStart w:id="277" w:name="sub_584"/>
      <w:bookmarkEnd w:id="276"/>
      <w:r w:rsidRPr="00DC79BC">
        <w:t xml:space="preserve">конкурентная процедура закупки была признана несостоявшейся и (или) ее </w:t>
      </w:r>
      <w:r w:rsidR="00177774" w:rsidRPr="00DC79BC">
        <w:t>осуществление</w:t>
      </w:r>
      <w:r w:rsidRPr="00DC79BC">
        <w:t xml:space="preserve"> не привело к заключению договора;</w:t>
      </w:r>
    </w:p>
    <w:p w:rsidR="00337EA4" w:rsidRPr="00DC79BC" w:rsidRDefault="00756D77" w:rsidP="00BE0A44">
      <w:pPr>
        <w:pStyle w:val="12"/>
        <w:ind w:left="0"/>
      </w:pPr>
      <w:r w:rsidRPr="00DC79BC">
        <w:t xml:space="preserve">если при проведении закупки конкурентным способом была представлена только одна заявка, однако </w:t>
      </w:r>
      <w:r w:rsidR="00177774" w:rsidRPr="00DC79BC">
        <w:t>осуществление</w:t>
      </w:r>
      <w:r w:rsidRPr="00DC79BC">
        <w:t xml:space="preserve"> новых процедур закупок нецелесообразно (например, исчерпаны лимиты времени на выполнение процедур закупок, </w:t>
      </w:r>
      <w:r w:rsidR="00177774" w:rsidRPr="00DC79BC">
        <w:t>осуществление</w:t>
      </w:r>
      <w:r w:rsidR="00BE0A44" w:rsidRPr="00DC79BC">
        <w:t xml:space="preserve"> новой закупки</w:t>
      </w:r>
      <w:r w:rsidRPr="00DC79BC">
        <w:t xml:space="preserve"> не приведет к изменению круга участников и появлению другого победителя), а предоставленная заявка приемлема;</w:t>
      </w:r>
      <w:bookmarkStart w:id="278" w:name="sub_585"/>
      <w:bookmarkEnd w:id="277"/>
    </w:p>
    <w:p w:rsidR="00337EA4" w:rsidRPr="00DC79BC" w:rsidRDefault="00337EA4" w:rsidP="00337EA4">
      <w:pPr>
        <w:pStyle w:val="12"/>
        <w:ind w:left="0"/>
      </w:pPr>
      <w:r w:rsidRPr="00DC79BC">
        <w:rPr>
          <w:rFonts w:eastAsia="Times New Roman"/>
          <w:color w:val="000000"/>
        </w:rPr>
        <w:t xml:space="preserve">при закупке товаров, работ, услуг, стоимость которых не превышает </w:t>
      </w:r>
      <w:r w:rsidR="00F5167C">
        <w:rPr>
          <w:rFonts w:eastAsia="Times New Roman"/>
          <w:color w:val="000000"/>
        </w:rPr>
        <w:t>три</w:t>
      </w:r>
      <w:r w:rsidR="008E7B0B" w:rsidRPr="00DC79BC">
        <w:rPr>
          <w:rFonts w:eastAsia="Times New Roman"/>
          <w:color w:val="000000"/>
        </w:rPr>
        <w:t xml:space="preserve"> миллион</w:t>
      </w:r>
      <w:r w:rsidR="00F5167C">
        <w:rPr>
          <w:rFonts w:eastAsia="Times New Roman"/>
          <w:color w:val="000000"/>
        </w:rPr>
        <w:t>а</w:t>
      </w:r>
      <w:r w:rsidRPr="00DC79BC">
        <w:rPr>
          <w:rFonts w:eastAsia="Times New Roman"/>
          <w:color w:val="000000"/>
        </w:rPr>
        <w:t xml:space="preserve"> рублей</w:t>
      </w:r>
      <w:r w:rsidR="00414229" w:rsidRPr="00DC79BC">
        <w:rPr>
          <w:rFonts w:eastAsia="Times New Roman"/>
          <w:color w:val="000000"/>
        </w:rPr>
        <w:t xml:space="preserve"> </w:t>
      </w:r>
      <w:r w:rsidR="00414229" w:rsidRPr="00DC79BC">
        <w:rPr>
          <w:color w:val="000000"/>
        </w:rPr>
        <w:t>без учета налога на добавленную стоимость</w:t>
      </w:r>
      <w:r w:rsidR="008E7B0B" w:rsidRPr="00DC79BC">
        <w:rPr>
          <w:rFonts w:eastAsia="Times New Roman"/>
          <w:color w:val="000000"/>
        </w:rPr>
        <w:t>.</w:t>
      </w:r>
    </w:p>
    <w:p w:rsidR="00756D77" w:rsidRPr="00DC79BC" w:rsidRDefault="00756D77" w:rsidP="000168FF">
      <w:pPr>
        <w:pStyle w:val="12"/>
        <w:ind w:left="0"/>
      </w:pPr>
      <w:r w:rsidRPr="00DC79BC">
        <w:t>поставки товаров, выполнение работ, оказание услуг относятся к сфере деятельности субъектов естественных монополий в соответствии с Федеральным за</w:t>
      </w:r>
      <w:r w:rsidR="00BE0A44" w:rsidRPr="00DC79BC">
        <w:t>коном от 17 августа 1995 года №</w:t>
      </w:r>
      <w:r w:rsidRPr="00DC79BC">
        <w:t>147-ФЗ «О естественных монополиях»;</w:t>
      </w:r>
    </w:p>
    <w:p w:rsidR="00756D77" w:rsidRPr="00DC79BC" w:rsidRDefault="00756D77" w:rsidP="000168FF">
      <w:pPr>
        <w:pStyle w:val="12"/>
        <w:ind w:left="0"/>
      </w:pPr>
      <w:bookmarkStart w:id="279" w:name="sub_586"/>
      <w:bookmarkEnd w:id="278"/>
      <w:r w:rsidRPr="00DC79BC">
        <w:t>закупки услуг водоснабжения, водоотведения, теплоснабжения, газоснабжения (за исключением услуг по реализации сжиженного газа), подключение (присоединение) к сетям инженерно-</w:t>
      </w:r>
      <w:r w:rsidR="00BA5AEE" w:rsidRPr="00DC79BC">
        <w:t>технического обеспечения, а так</w:t>
      </w:r>
      <w:r w:rsidRPr="00DC79BC">
        <w:t>же иные услуги по регулируемым в соответствии с законодательством Российской Федерации ценам (тарифам);</w:t>
      </w:r>
    </w:p>
    <w:p w:rsidR="00756D77" w:rsidRPr="00DC79BC" w:rsidRDefault="000A0594" w:rsidP="000168FF">
      <w:pPr>
        <w:pStyle w:val="12"/>
        <w:ind w:left="0"/>
      </w:pPr>
      <w:bookmarkStart w:id="280" w:name="sub_587"/>
      <w:bookmarkEnd w:id="279"/>
      <w:r>
        <w:t>исключен</w:t>
      </w:r>
      <w:r w:rsidR="00F91224">
        <w:t>;</w:t>
      </w:r>
    </w:p>
    <w:p w:rsidR="00756D77" w:rsidRPr="00DC79BC" w:rsidRDefault="00756D77" w:rsidP="000168FF">
      <w:pPr>
        <w:pStyle w:val="12"/>
        <w:ind w:left="0"/>
      </w:pPr>
      <w:bookmarkStart w:id="281" w:name="sub_588"/>
      <w:bookmarkEnd w:id="280"/>
      <w:r w:rsidRPr="00DC79BC">
        <w:t>выполнения работ по мобилизационной подготовке в Российской Федерации;</w:t>
      </w:r>
    </w:p>
    <w:p w:rsidR="00756D77" w:rsidRPr="00DC79BC" w:rsidRDefault="00756D77" w:rsidP="000168FF">
      <w:pPr>
        <w:pStyle w:val="12"/>
        <w:ind w:left="0"/>
      </w:pPr>
      <w:bookmarkStart w:id="282" w:name="sub_589"/>
      <w:bookmarkEnd w:id="281"/>
      <w:r w:rsidRPr="00DC79BC">
        <w:t xml:space="preserve">возникновения потребности в работах или услугах, выполнение или оказание которых может осуществляться исключительно органами исполнительной власти в соответствии с их полномочиями или подведомственными им государственными учреждениями, государственными унитарными предприятиями, соответствующие </w:t>
      </w:r>
      <w:r w:rsidRPr="00DC79BC">
        <w:lastRenderedPageBreak/>
        <w:t>полномочия которых устанавливаются нормативными правовыми актами Российской Федерации, нормативными правовыми актами субъекта Российской Федерации;</w:t>
      </w:r>
    </w:p>
    <w:p w:rsidR="00756D77" w:rsidRPr="00DC79BC" w:rsidRDefault="00756D77" w:rsidP="000168FF">
      <w:pPr>
        <w:pStyle w:val="12"/>
        <w:ind w:left="0"/>
      </w:pPr>
      <w:r w:rsidRPr="00DC79BC">
        <w:t xml:space="preserve">поставка товаров, выполнение работ, оказание услуг, осуществляемых учреждениями и предприятиями уголовно-исполнительной системы, входящих в перечень товаров (работ, услуг), производимых (выполняемых, оказываемых) учреждениями и предприятиями уголовно-исполнительной системы, закупка которых может осуществляться </w:t>
      </w:r>
      <w:r w:rsidR="008F3CF0" w:rsidRPr="00DC79BC">
        <w:t>Заказчик</w:t>
      </w:r>
      <w:r w:rsidRPr="00DC79BC">
        <w:t xml:space="preserve">ом у единственного поставщика (подрядчика, исполнителя), утвержденный постановлением Правительства Российской Федерации от 26.12.2013 № 1292 «Об утверждении перечня товаров (работ, услуг), производимых (выполняемых, оказываемых) учреждениями и предприятиями уголовно-исполнительной системы, закупка которых может осуществляться </w:t>
      </w:r>
      <w:r w:rsidR="008F3CF0" w:rsidRPr="00DC79BC">
        <w:t>Заказчик</w:t>
      </w:r>
      <w:r w:rsidRPr="00DC79BC">
        <w:t>ом у единственного постав</w:t>
      </w:r>
      <w:r w:rsidR="00DA4C45" w:rsidRPr="00DC79BC">
        <w:t>щика (подрядчика, исполнителя)»;</w:t>
      </w:r>
    </w:p>
    <w:p w:rsidR="00756D77" w:rsidRPr="00DC79BC" w:rsidRDefault="00756D77" w:rsidP="000168FF">
      <w:pPr>
        <w:pStyle w:val="12"/>
        <w:ind w:left="0"/>
      </w:pPr>
      <w:bookmarkStart w:id="283" w:name="sub_5810"/>
      <w:bookmarkEnd w:id="282"/>
      <w:r w:rsidRPr="00DC79BC">
        <w:t>закупки услуг по авторскому контролю за разработкой проектной и конструкторской документации объектов капитального строительства, авторскому надзору за строительством, реконструкцией, капитальным ремонтом объектов капитального строительства, изготовлением оборудования соответствующими авторами;</w:t>
      </w:r>
    </w:p>
    <w:p w:rsidR="00756D77" w:rsidRPr="00DC79BC" w:rsidRDefault="0038289A" w:rsidP="000168FF">
      <w:pPr>
        <w:pStyle w:val="12"/>
        <w:ind w:left="0"/>
      </w:pPr>
      <w:r w:rsidRPr="00DC79BC">
        <w:t>о</w:t>
      </w:r>
      <w:r w:rsidR="00756D77" w:rsidRPr="00DC79BC">
        <w:t>существление закупки технического и авторского надзора за проведением работ по сохранению объекта культурного наследия (памятника истории и культуры) народов Россий</w:t>
      </w:r>
      <w:r w:rsidR="005E54A6" w:rsidRPr="00DC79BC">
        <w:t>ской Федерации авторами проекта;</w:t>
      </w:r>
    </w:p>
    <w:p w:rsidR="00756D77" w:rsidRPr="00DC79BC" w:rsidRDefault="00756D77" w:rsidP="000168FF">
      <w:pPr>
        <w:pStyle w:val="12"/>
        <w:ind w:left="0"/>
      </w:pPr>
      <w:bookmarkStart w:id="284" w:name="sub_5811"/>
      <w:bookmarkEnd w:id="283"/>
      <w:r w:rsidRPr="00DC79BC">
        <w:t>закупки услуг, связанных с направлением работника в служебную командировку, а также с участием в проведении фестивалей, концертов, представлений и подобных культурных мероприятий (в том числе гастролей) на основании приглашения на указанные мероприятия; при этом к услугам, предусмотренным настоящим пунктом, относятся обеспечение проезда к месту служебной командировки, месту проведения указанных мероприятий и обратно, наем жилого помещения, транспортное обслуживание, обеспечение питания;</w:t>
      </w:r>
    </w:p>
    <w:p w:rsidR="00756D77" w:rsidRPr="00DC79BC" w:rsidRDefault="00756D77" w:rsidP="000168FF">
      <w:pPr>
        <w:pStyle w:val="12"/>
        <w:ind w:left="0"/>
      </w:pPr>
      <w:bookmarkStart w:id="285" w:name="sub_5812"/>
      <w:bookmarkEnd w:id="284"/>
      <w:r w:rsidRPr="00DC79BC">
        <w:t>закупки услуг, связанных с обеспечением визитов делегаций и представителей иностранных государств (гостиничное обслуживание или наем жилого помещения, транспортное обслуживание, эксплуатация компьютерного оборудования, обеспечение питания, услуги связи и прочие сопутствующие расходы);</w:t>
      </w:r>
    </w:p>
    <w:p w:rsidR="00756D77" w:rsidRPr="00DC79BC" w:rsidRDefault="00756D77" w:rsidP="000168FF">
      <w:pPr>
        <w:pStyle w:val="12"/>
        <w:ind w:left="0"/>
      </w:pPr>
      <w:bookmarkStart w:id="286" w:name="sub_5813"/>
      <w:bookmarkEnd w:id="285"/>
      <w:r w:rsidRPr="00DC79BC">
        <w:t>закупаемые товары (работы, услуги) могут быть поставлены (выполнены, оказаны) только конкретным (единственным) поставщиком (исполнителем, подрядчиком), в том числе, если исключительные права в отношении закупаемых товаров (работ, услуг) принадлежат определенному поставщику (исполнителю, подрядчику), при условии, что на функционирующем рынке не существует равноценной замены закупаемых товаров, работ и услуг;</w:t>
      </w:r>
    </w:p>
    <w:p w:rsidR="00756D77" w:rsidRPr="00DC79BC" w:rsidRDefault="00756D77" w:rsidP="000168FF">
      <w:pPr>
        <w:pStyle w:val="12"/>
        <w:ind w:left="0"/>
      </w:pPr>
      <w:bookmarkStart w:id="287" w:name="sub_5814"/>
      <w:bookmarkEnd w:id="286"/>
      <w:r w:rsidRPr="00DC79BC">
        <w:t>закупки товаров и иных активов по существенно сниженным ценам (значительно меньшим, чем обычные рыночные), когда такая возможность существует в течение очень короткого промежутка времени (Примеры: распродажа; приобретение у поставщика, ликвидирующего свою хозяйственную деятельность; у конкурсных управляющих при банкротстве; по соглашению с кредиторами или согласно аналогичной процедуре, у поставщика, в силу каких-либо обстоятельств дающего значительные кратковременные скидки и т.д.);</w:t>
      </w:r>
    </w:p>
    <w:p w:rsidR="00756D77" w:rsidRPr="00DC79BC" w:rsidRDefault="00756D77" w:rsidP="000168FF">
      <w:pPr>
        <w:pStyle w:val="12"/>
        <w:ind w:left="0"/>
      </w:pPr>
      <w:bookmarkStart w:id="288" w:name="sub_5815"/>
      <w:bookmarkEnd w:id="287"/>
      <w:r w:rsidRPr="00DC79BC">
        <w:t>заключения договора на участие в выставке, конференции, семинаре, повышении квалификации и профессиональной переподготовке, стажировке, участии в ином мероприятии с поставщиком, являющимся организатором такого мероприятия или уполномоченным организатором мероприятия;</w:t>
      </w:r>
    </w:p>
    <w:p w:rsidR="00756D77" w:rsidRPr="00DC79BC" w:rsidRDefault="00756D77" w:rsidP="000168FF">
      <w:pPr>
        <w:pStyle w:val="12"/>
        <w:ind w:left="0"/>
      </w:pPr>
      <w:r w:rsidRPr="00DC79BC">
        <w:t>осуществление закупки преподавательских услуг у физических лиц;</w:t>
      </w:r>
    </w:p>
    <w:p w:rsidR="00756D77" w:rsidRPr="00DC79BC" w:rsidRDefault="00756D77" w:rsidP="000168FF">
      <w:pPr>
        <w:pStyle w:val="12"/>
        <w:ind w:left="0"/>
      </w:pPr>
      <w:r w:rsidRPr="00DC79BC">
        <w:t xml:space="preserve">привлечение специализированной организации для выполнения отдельных функций по осуществлению процедуры закупки, в том числе для разработки документации о закупке, размещения в ЕИС извещения о проведении закупки, направления приглашений принять участие в закупке, выполнения иных функций, связанных с обеспечением </w:t>
      </w:r>
      <w:r w:rsidR="00543DAF" w:rsidRPr="00DC79BC">
        <w:t>осуществления</w:t>
      </w:r>
      <w:r w:rsidRPr="00DC79BC">
        <w:t xml:space="preserve"> процедур закупки;</w:t>
      </w:r>
    </w:p>
    <w:p w:rsidR="00756D77" w:rsidRPr="00DC79BC" w:rsidRDefault="009D7CB4" w:rsidP="009D7CB4">
      <w:pPr>
        <w:pStyle w:val="12"/>
        <w:ind w:left="0"/>
      </w:pPr>
      <w:r w:rsidRPr="00DC79BC">
        <w:lastRenderedPageBreak/>
        <w:t>заключение договора на оказание услуг по сбору, вывозу, транспортировке и утилизации жидких, твердых бытовых и промышленных отходов</w:t>
      </w:r>
      <w:r w:rsidR="00756D77" w:rsidRPr="00DC79BC">
        <w:t>;</w:t>
      </w:r>
    </w:p>
    <w:p w:rsidR="00756D77" w:rsidRPr="00DC79BC" w:rsidRDefault="00756D77" w:rsidP="000168FF">
      <w:pPr>
        <w:pStyle w:val="12"/>
        <w:ind w:left="0"/>
      </w:pPr>
      <w:bookmarkStart w:id="289" w:name="sub_5816"/>
      <w:bookmarkEnd w:id="288"/>
      <w:r w:rsidRPr="00DC79BC">
        <w:t>оплаты членских взносов и иных обязательных платежей на неконкурентной основе;</w:t>
      </w:r>
    </w:p>
    <w:p w:rsidR="00756D77" w:rsidRPr="00DC79BC" w:rsidRDefault="00756D77" w:rsidP="000168FF">
      <w:pPr>
        <w:pStyle w:val="12"/>
        <w:ind w:left="0"/>
      </w:pPr>
      <w:bookmarkStart w:id="290" w:name="sub_5817"/>
      <w:bookmarkEnd w:id="289"/>
      <w:r w:rsidRPr="00DC79BC">
        <w:t>закупки услуг по реализации входных билетов и абонементов на посещение театрально-зрелищных, культурно-просветительных и зрелищно-развлекательных мероприятий, экскурсионных билетов и экскурсионных путевок, форма которых утверждена в установленном порядке как бланк строгой отчетности;</w:t>
      </w:r>
    </w:p>
    <w:p w:rsidR="00756D77" w:rsidRPr="00DC79BC" w:rsidRDefault="00756D77" w:rsidP="000168FF">
      <w:pPr>
        <w:pStyle w:val="12"/>
        <w:ind w:left="0"/>
      </w:pPr>
      <w:bookmarkStart w:id="291" w:name="sub_5818"/>
      <w:bookmarkEnd w:id="290"/>
      <w:r w:rsidRPr="00DC79BC">
        <w:t>возникновение потребности в посещение культурно-массовых мероприятий, в том числе в посещении театра, кинотеатра, концерта, представления, музея, выставки, спортивного мероприятия;</w:t>
      </w:r>
    </w:p>
    <w:p w:rsidR="000D51F9" w:rsidRPr="00DC79BC" w:rsidRDefault="00756D77" w:rsidP="000D51F9">
      <w:pPr>
        <w:pStyle w:val="12"/>
        <w:ind w:left="0"/>
      </w:pPr>
      <w:bookmarkStart w:id="292" w:name="sub_5819"/>
      <w:bookmarkEnd w:id="291"/>
      <w:r w:rsidRPr="00DC79BC">
        <w:t xml:space="preserve">закупки услуг по техническому содержанию, охране и обслуживанию одного или нескольких нежилых помещений, переданных в безвозмездное пользование </w:t>
      </w:r>
      <w:r w:rsidR="00202E49" w:rsidRPr="00DC79BC">
        <w:t>Заказчику в случае, если</w:t>
      </w:r>
      <w:r w:rsidRPr="00DC79BC">
        <w:t xml:space="preserve"> данные услуги оказываются другому лицу или лицам, пользующимся нежилыми помещениями, находящимися в здании, в котором расположены помещения, переданные в безвозмездное пользование </w:t>
      </w:r>
      <w:r w:rsidR="008F3CF0" w:rsidRPr="00DC79BC">
        <w:t>Заказчик</w:t>
      </w:r>
      <w:r w:rsidRPr="00DC79BC">
        <w:t>у;</w:t>
      </w:r>
      <w:r w:rsidR="000D51F9" w:rsidRPr="00DC79BC">
        <w:t xml:space="preserve"> </w:t>
      </w:r>
    </w:p>
    <w:p w:rsidR="003B7359" w:rsidRPr="00DC79BC" w:rsidRDefault="00681651" w:rsidP="000D51F9">
      <w:pPr>
        <w:pStyle w:val="12"/>
        <w:ind w:left="0"/>
      </w:pPr>
      <w:r w:rsidRPr="00DC79BC">
        <w:t xml:space="preserve">заключение договора на оказание услуг по охране </w:t>
      </w:r>
      <w:r w:rsidR="00715BC8" w:rsidRPr="00DC79BC">
        <w:t>объектов в случае, если смена организации, оказывающей такие услуги, приведет к существенным временным и/или материальным затратам;</w:t>
      </w:r>
    </w:p>
    <w:p w:rsidR="00756D77" w:rsidRPr="00DC79BC" w:rsidRDefault="00756D77" w:rsidP="000168FF">
      <w:pPr>
        <w:pStyle w:val="12"/>
        <w:ind w:left="0"/>
      </w:pPr>
      <w:bookmarkStart w:id="293" w:name="sub_5820"/>
      <w:bookmarkEnd w:id="292"/>
      <w:r w:rsidRPr="00DC79BC">
        <w:t xml:space="preserve">возникновение потребности в продукции для исполнения обязательств по договору, в соответствии с которым </w:t>
      </w:r>
      <w:r w:rsidR="008F3CF0" w:rsidRPr="00DC79BC">
        <w:t>Заказчик</w:t>
      </w:r>
      <w:r w:rsidRPr="00DC79BC">
        <w:t xml:space="preserve"> является поставщиком (исполнителем, подрядчиком), и приобретение которой путем </w:t>
      </w:r>
      <w:r w:rsidR="00543DAF" w:rsidRPr="00DC79BC">
        <w:t>осуществления</w:t>
      </w:r>
      <w:r w:rsidRPr="00DC79BC">
        <w:t xml:space="preserve"> конкурентных процедур закупок в предусмотренные для исполнения обязательств по такому договору сроки невозможно;</w:t>
      </w:r>
    </w:p>
    <w:p w:rsidR="00756D77" w:rsidRPr="00DC79BC" w:rsidRDefault="00756D77" w:rsidP="000168FF">
      <w:pPr>
        <w:pStyle w:val="12"/>
        <w:ind w:left="0"/>
      </w:pPr>
      <w:r w:rsidRPr="00DC79BC">
        <w:t xml:space="preserve">заключение договора на поставку товара, выполнение работ или оказание услуг, осуществляемых </w:t>
      </w:r>
      <w:r w:rsidR="008F3CF0" w:rsidRPr="00DC79BC">
        <w:t>Заказчик</w:t>
      </w:r>
      <w:r w:rsidRPr="00DC79BC">
        <w:t xml:space="preserve">ом в качестве исполнителя по договору в случае привлечения на основании договора в ходе исполнения данного договора иных лиц для поставки товара, выполнения работы или оказания услуги, необходимых для исполнения предусмотренных договором обязательств </w:t>
      </w:r>
      <w:r w:rsidR="008F3CF0" w:rsidRPr="00DC79BC">
        <w:t>Заказчик</w:t>
      </w:r>
      <w:r w:rsidRPr="00DC79BC">
        <w:t>а.</w:t>
      </w:r>
    </w:p>
    <w:p w:rsidR="00CA1251" w:rsidRPr="00DC79BC" w:rsidRDefault="00756D77" w:rsidP="000168FF">
      <w:pPr>
        <w:pStyle w:val="12"/>
        <w:ind w:left="0"/>
      </w:pPr>
      <w:r w:rsidRPr="00DC79BC">
        <w:t>заключение договора аренды недвижимого имущества;</w:t>
      </w:r>
      <w:r w:rsidR="006C4175" w:rsidRPr="00DC79BC">
        <w:t xml:space="preserve"> </w:t>
      </w:r>
      <w:bookmarkStart w:id="294" w:name="sub_5821"/>
      <w:bookmarkEnd w:id="293"/>
    </w:p>
    <w:p w:rsidR="00756D77" w:rsidRPr="00DC79BC" w:rsidRDefault="00756D77" w:rsidP="000168FF">
      <w:pPr>
        <w:pStyle w:val="12"/>
        <w:ind w:left="0"/>
      </w:pPr>
      <w:r w:rsidRPr="00DC79BC">
        <w:t>расторжения договора в связи с неисполнением или ненадлежащим исполнением поставщиком своих обязательств по договору. При этом существенные условия нового договора не должны изменяться, за исключением сроков выполнения договора. Если до расторжения договора поставщиком частично исполнены обязательства по такому договору, то при заключении нового договора количество поставляемого товара, объем выполняемых работ, оказываемых услуг должны быть уменьшены с учетом количества поставленного товара, объема выполненных работ, оказанных услуг по ранее заключенному договору с пропорциональным уменьшением цены договора;</w:t>
      </w:r>
    </w:p>
    <w:p w:rsidR="00756D77" w:rsidRPr="00DC79BC" w:rsidRDefault="00756D77" w:rsidP="000168FF">
      <w:pPr>
        <w:pStyle w:val="12"/>
        <w:ind w:left="0"/>
      </w:pPr>
      <w:bookmarkStart w:id="295" w:name="sub_5822"/>
      <w:bookmarkEnd w:id="294"/>
      <w:r w:rsidRPr="00DC79BC">
        <w:t xml:space="preserve">заключения гражданско-правовых договоров о выполнении работ, оказании услуг </w:t>
      </w:r>
      <w:r w:rsidR="008F3CF0" w:rsidRPr="00DC79BC">
        <w:t>Заказчик</w:t>
      </w:r>
      <w:r w:rsidRPr="00DC79BC">
        <w:t>у физическими лицами (за исключением индивидуальных предпринимателей) с использованием их личного тр</w:t>
      </w:r>
      <w:r w:rsidR="005D6726" w:rsidRPr="00DC79BC">
        <w:t xml:space="preserve">уда, в том числе с адвокатами, </w:t>
      </w:r>
      <w:r w:rsidRPr="00DC79BC">
        <w:t>нотариусами</w:t>
      </w:r>
      <w:r w:rsidR="006C4175" w:rsidRPr="00DC79BC">
        <w:t xml:space="preserve"> и экспертами</w:t>
      </w:r>
      <w:r w:rsidRPr="00DC79BC">
        <w:t>;</w:t>
      </w:r>
    </w:p>
    <w:p w:rsidR="00756D77" w:rsidRPr="00DC79BC" w:rsidRDefault="00756D77" w:rsidP="000168FF">
      <w:pPr>
        <w:pStyle w:val="12"/>
        <w:ind w:left="0"/>
      </w:pPr>
      <w:r w:rsidRPr="00DC79BC">
        <w:t>если возникла потребность в закупке продуктов питания для обеспечения питанием рабочих и служащих предприятия, в медицинском обеспечении (в том числе услуг больниц, поликлиник, медицинской части, санатория, профилактория, реабилитационного центра);</w:t>
      </w:r>
    </w:p>
    <w:p w:rsidR="00756D77" w:rsidRPr="00DC79BC" w:rsidRDefault="00756D77" w:rsidP="000168FF">
      <w:pPr>
        <w:pStyle w:val="12"/>
        <w:ind w:left="0"/>
      </w:pPr>
      <w:r w:rsidRPr="00DC79BC">
        <w:t>если возникла потребность в закупке услуг, связанных с обеспечением представительских расходов (гостиничное обслуживание или наем жилого помещения, транспортное обслуживание, эксплуатация компьютерного оборудования, обеспечение питания, услуги связи и прочие сопутствующие расходы);</w:t>
      </w:r>
    </w:p>
    <w:bookmarkEnd w:id="295"/>
    <w:p w:rsidR="00756D77" w:rsidRPr="00DC79BC" w:rsidRDefault="00756D77" w:rsidP="000168FF">
      <w:pPr>
        <w:pStyle w:val="12"/>
        <w:ind w:left="0"/>
      </w:pPr>
      <w:r w:rsidRPr="00DC79BC">
        <w:t>заключается договор с оператором электронной площадки.</w:t>
      </w:r>
    </w:p>
    <w:p w:rsidR="00756D77" w:rsidRPr="00DC79BC" w:rsidRDefault="00756D77" w:rsidP="000168FF">
      <w:pPr>
        <w:pStyle w:val="12"/>
        <w:ind w:left="0"/>
      </w:pPr>
      <w:r w:rsidRPr="00DC79BC">
        <w:t>поставка культурных ценностей, в том числе музейных предметов и музейных коллекций, а также редких и ценных изданий, рукописей, архивных документов, включая копии, имеющие историческое, художественное или иное культурное значение, предназначенных для пополнения государственных музейного, библиотечного, архивного фондов, кино-, фотофонда и иных аналогичных фондов.</w:t>
      </w:r>
    </w:p>
    <w:p w:rsidR="00756D77" w:rsidRPr="00DC79BC" w:rsidRDefault="00756D77" w:rsidP="000168FF">
      <w:pPr>
        <w:pStyle w:val="12"/>
        <w:ind w:left="0"/>
      </w:pPr>
      <w:r w:rsidRPr="00DC79BC">
        <w:rPr>
          <w:rFonts w:eastAsia="MS Mincho"/>
        </w:rPr>
        <w:lastRenderedPageBreak/>
        <w:t>в случае закупок по договорам, заключаемым на основании рамочного (генерального) соглашения, при условии, что оно не противоречит требованиям антимонопольного законодательства, а также заключенного в соответствии с процедурами данного Положения;</w:t>
      </w:r>
    </w:p>
    <w:p w:rsidR="005640AA" w:rsidRPr="00DC79BC" w:rsidRDefault="00756D77" w:rsidP="005640AA">
      <w:pPr>
        <w:pStyle w:val="12"/>
        <w:ind w:left="0"/>
      </w:pPr>
      <w:r w:rsidRPr="00DC79BC">
        <w:rPr>
          <w:rFonts w:eastAsia="MS Mincho"/>
        </w:rPr>
        <w:t>закупка товаров (работ, услуг) основывается на договоре, который обрел и не утратил юридической силы до даты утверждения настоящего Положения.</w:t>
      </w:r>
    </w:p>
    <w:p w:rsidR="005640AA" w:rsidRPr="00DC79BC" w:rsidRDefault="0044478D" w:rsidP="005640AA">
      <w:pPr>
        <w:pStyle w:val="12"/>
        <w:ind w:left="0"/>
      </w:pPr>
      <w:r w:rsidRPr="00DC79BC">
        <w:t>закупка услуг связи в том числе:</w:t>
      </w:r>
    </w:p>
    <w:p w:rsidR="005640AA" w:rsidRPr="00DC79BC" w:rsidRDefault="0044478D" w:rsidP="00E5076B">
      <w:pPr>
        <w:pStyle w:val="12"/>
        <w:numPr>
          <w:ilvl w:val="3"/>
          <w:numId w:val="3"/>
        </w:numPr>
        <w:ind w:left="0"/>
      </w:pPr>
      <w:r w:rsidRPr="00DC79BC">
        <w:t>местной и внутризоновой телефонной связи;</w:t>
      </w:r>
    </w:p>
    <w:p w:rsidR="005640AA" w:rsidRPr="00DC79BC" w:rsidRDefault="0044478D" w:rsidP="00E5076B">
      <w:pPr>
        <w:pStyle w:val="12"/>
        <w:numPr>
          <w:ilvl w:val="3"/>
          <w:numId w:val="3"/>
        </w:numPr>
        <w:ind w:left="0"/>
      </w:pPr>
      <w:r w:rsidRPr="00DC79BC">
        <w:t>телематических услуг связи, в том числе в сети «Интернет»;</w:t>
      </w:r>
    </w:p>
    <w:p w:rsidR="0058081A" w:rsidRPr="00DC79BC" w:rsidRDefault="0058081A" w:rsidP="0058081A">
      <w:pPr>
        <w:pStyle w:val="12"/>
        <w:ind w:left="0"/>
      </w:pPr>
      <w:r w:rsidRPr="00DC79BC">
        <w:t xml:space="preserve">заключается договор об уступке права требования, в котором </w:t>
      </w:r>
      <w:r w:rsidR="007871CC" w:rsidRPr="00DC79BC">
        <w:t>Заказчик</w:t>
      </w:r>
      <w:r w:rsidRPr="00DC79BC">
        <w:t xml:space="preserve"> выступает Цессионарием;</w:t>
      </w:r>
    </w:p>
    <w:p w:rsidR="00BA5AEE" w:rsidRPr="00DC79BC" w:rsidRDefault="0058081A" w:rsidP="00BA5AEE">
      <w:pPr>
        <w:pStyle w:val="12"/>
        <w:ind w:left="0"/>
      </w:pPr>
      <w:r w:rsidRPr="00DC79BC">
        <w:t>заключается договор с банком или иной кредитной организацией на открытие банковского счета, использование систем электронных расчетов («Банк-клиент»), расчетно- кассовое обслуживание, включая услуги инкассации, выпуск и обслуживание корпоративных банковских карт, по размещению денежных средств на депозиты.</w:t>
      </w:r>
    </w:p>
    <w:p w:rsidR="00BA5AEE" w:rsidRPr="00FF1FBA" w:rsidRDefault="00BA5AEE" w:rsidP="00BA5AEE">
      <w:pPr>
        <w:pStyle w:val="12"/>
        <w:ind w:left="0"/>
      </w:pPr>
      <w:r w:rsidRPr="00DC79BC">
        <w:rPr>
          <w:rFonts w:eastAsia="Times New Roman"/>
          <w:color w:val="000000"/>
        </w:rPr>
        <w:t>при закупке товаров, выполнение работ, оказании услуг на сумму, не превышающую установленного Центральным банком Российской Федерации предельного размера расчетов наличными деньгами в Российской Федерации между юридическими лицами по одной сделке;</w:t>
      </w:r>
    </w:p>
    <w:p w:rsidR="00FF1FBA" w:rsidRPr="00DC79BC" w:rsidRDefault="00FF1FBA" w:rsidP="00BA5AEE">
      <w:pPr>
        <w:pStyle w:val="12"/>
        <w:ind w:left="0"/>
      </w:pPr>
      <w:r>
        <w:rPr>
          <w:rFonts w:eastAsia="Times New Roman"/>
          <w:color w:val="000000"/>
        </w:rPr>
        <w:t>закупка продуктов пита</w:t>
      </w:r>
      <w:r w:rsidR="00373185">
        <w:rPr>
          <w:rFonts w:eastAsia="Times New Roman"/>
          <w:color w:val="000000"/>
        </w:rPr>
        <w:t>ния для воспитанников учреждения;</w:t>
      </w:r>
    </w:p>
    <w:p w:rsidR="00756D77" w:rsidRPr="00DC79BC" w:rsidRDefault="00756D77" w:rsidP="00AB119C">
      <w:pPr>
        <w:pStyle w:val="12"/>
        <w:spacing w:before="0" w:after="0"/>
        <w:ind w:left="0"/>
        <w:rPr>
          <w:color w:val="FF0000"/>
        </w:rPr>
      </w:pPr>
      <w:bookmarkStart w:id="296" w:name="_Ref515887958"/>
      <w:r w:rsidRPr="00DC79BC">
        <w:t>при закупке товаров и услуг, перечисленных в приведенной таблице</w:t>
      </w:r>
      <w:r w:rsidR="0023583E" w:rsidRPr="00DC79BC">
        <w:t xml:space="preserve">, на основании ч.2 </w:t>
      </w:r>
      <w:r w:rsidR="00D26326" w:rsidRPr="00DC79BC">
        <w:t>Постановления Правительства Российской Федерации от 21 июня 2012 г. №616 "Об утверждении перечня товаров, работ и услуг, закупка которых осуществляется в электронной форме"</w:t>
      </w:r>
      <w:r w:rsidRPr="00DC79BC">
        <w:t>:</w:t>
      </w:r>
      <w:bookmarkEnd w:id="296"/>
    </w:p>
    <w:tbl>
      <w:tblPr>
        <w:tblW w:w="0" w:type="auto"/>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
      <w:tblGrid>
        <w:gridCol w:w="2036"/>
        <w:gridCol w:w="7950"/>
      </w:tblGrid>
      <w:tr w:rsidR="00D0089B" w:rsidRPr="00DC79BC" w:rsidTr="00F336A6">
        <w:tc>
          <w:tcPr>
            <w:tcW w:w="1419" w:type="dxa"/>
          </w:tcPr>
          <w:p w:rsidR="00D0089B" w:rsidRPr="00DC79BC" w:rsidRDefault="00D0089B" w:rsidP="00AB119C">
            <w:pPr>
              <w:pStyle w:val="ConsPlusNormal"/>
              <w:rPr>
                <w:rFonts w:ascii="Times New Roman" w:hAnsi="Times New Roman" w:cs="Times New Roman"/>
                <w:sz w:val="24"/>
                <w:szCs w:val="24"/>
              </w:rPr>
            </w:pPr>
            <w:r w:rsidRPr="00DC79BC">
              <w:rPr>
                <w:rFonts w:ascii="Times New Roman" w:hAnsi="Times New Roman" w:cs="Times New Roman"/>
                <w:sz w:val="24"/>
                <w:szCs w:val="24"/>
              </w:rPr>
              <w:t>Код по Общероссийскому классификатору продукции по видам экономической деятельности (ОКПД 2) ОК 034-2014 (КПЕС 2008)</w:t>
            </w:r>
          </w:p>
        </w:tc>
        <w:tc>
          <w:tcPr>
            <w:tcW w:w="8424" w:type="dxa"/>
          </w:tcPr>
          <w:p w:rsidR="00D0089B" w:rsidRPr="00DC79BC" w:rsidRDefault="00D0089B" w:rsidP="00AB119C">
            <w:pPr>
              <w:pStyle w:val="ConsPlusNormal"/>
              <w:rPr>
                <w:rFonts w:ascii="Times New Roman" w:hAnsi="Times New Roman" w:cs="Times New Roman"/>
                <w:sz w:val="24"/>
                <w:szCs w:val="24"/>
              </w:rPr>
            </w:pPr>
            <w:r w:rsidRPr="00DC79BC">
              <w:rPr>
                <w:rFonts w:ascii="Times New Roman" w:hAnsi="Times New Roman" w:cs="Times New Roman"/>
                <w:sz w:val="24"/>
                <w:szCs w:val="24"/>
              </w:rPr>
              <w:t>Наименование</w:t>
            </w:r>
          </w:p>
        </w:tc>
      </w:tr>
      <w:tr w:rsidR="00D0089B" w:rsidRPr="00DC79BC" w:rsidTr="00F336A6">
        <w:tc>
          <w:tcPr>
            <w:tcW w:w="1419" w:type="dxa"/>
          </w:tcPr>
          <w:p w:rsidR="00D0089B" w:rsidRPr="00DC79BC" w:rsidRDefault="00D0089B" w:rsidP="00D0089B">
            <w:pPr>
              <w:pStyle w:val="ConsPlusNormal"/>
              <w:rPr>
                <w:rFonts w:ascii="Times New Roman" w:hAnsi="Times New Roman" w:cs="Times New Roman"/>
                <w:sz w:val="24"/>
                <w:szCs w:val="24"/>
              </w:rPr>
            </w:pPr>
            <w:r w:rsidRPr="00DC79BC">
              <w:rPr>
                <w:rFonts w:ascii="Times New Roman" w:hAnsi="Times New Roman" w:cs="Times New Roman"/>
                <w:sz w:val="24"/>
                <w:szCs w:val="24"/>
              </w:rPr>
              <w:t>17.1</w:t>
            </w:r>
          </w:p>
        </w:tc>
        <w:tc>
          <w:tcPr>
            <w:tcW w:w="8424" w:type="dxa"/>
          </w:tcPr>
          <w:p w:rsidR="00D0089B" w:rsidRPr="00DC79BC" w:rsidRDefault="00D0089B" w:rsidP="00D0089B">
            <w:pPr>
              <w:pStyle w:val="ConsPlusNormal"/>
              <w:rPr>
                <w:rFonts w:ascii="Times New Roman" w:hAnsi="Times New Roman" w:cs="Times New Roman"/>
                <w:sz w:val="24"/>
                <w:szCs w:val="24"/>
              </w:rPr>
            </w:pPr>
            <w:r w:rsidRPr="00DC79BC">
              <w:rPr>
                <w:rFonts w:ascii="Times New Roman" w:hAnsi="Times New Roman" w:cs="Times New Roman"/>
                <w:sz w:val="24"/>
                <w:szCs w:val="24"/>
              </w:rPr>
              <w:t>Целлюлоза, бумага и картон</w:t>
            </w:r>
          </w:p>
        </w:tc>
      </w:tr>
      <w:tr w:rsidR="00D0089B" w:rsidRPr="00DC79BC" w:rsidTr="00F336A6">
        <w:tc>
          <w:tcPr>
            <w:tcW w:w="1419" w:type="dxa"/>
          </w:tcPr>
          <w:p w:rsidR="00D0089B" w:rsidRPr="00DC79BC" w:rsidRDefault="00D0089B" w:rsidP="00D0089B">
            <w:pPr>
              <w:pStyle w:val="ConsPlusNormal"/>
              <w:rPr>
                <w:rFonts w:ascii="Times New Roman" w:hAnsi="Times New Roman" w:cs="Times New Roman"/>
                <w:sz w:val="24"/>
                <w:szCs w:val="24"/>
              </w:rPr>
            </w:pPr>
            <w:r w:rsidRPr="00DC79BC">
              <w:rPr>
                <w:rFonts w:ascii="Times New Roman" w:hAnsi="Times New Roman" w:cs="Times New Roman"/>
                <w:sz w:val="24"/>
                <w:szCs w:val="24"/>
              </w:rPr>
              <w:t>17.2</w:t>
            </w:r>
          </w:p>
        </w:tc>
        <w:tc>
          <w:tcPr>
            <w:tcW w:w="8424" w:type="dxa"/>
          </w:tcPr>
          <w:p w:rsidR="00D0089B" w:rsidRPr="00DC79BC" w:rsidRDefault="00D0089B" w:rsidP="00D0089B">
            <w:pPr>
              <w:pStyle w:val="ConsPlusNormal"/>
              <w:rPr>
                <w:rFonts w:ascii="Times New Roman" w:hAnsi="Times New Roman" w:cs="Times New Roman"/>
                <w:sz w:val="24"/>
                <w:szCs w:val="24"/>
              </w:rPr>
            </w:pPr>
            <w:r w:rsidRPr="00DC79BC">
              <w:rPr>
                <w:rFonts w:ascii="Times New Roman" w:hAnsi="Times New Roman" w:cs="Times New Roman"/>
                <w:sz w:val="24"/>
                <w:szCs w:val="24"/>
              </w:rPr>
              <w:t>Изделия из бумаги и картона (кроме кода 17.23.13.191, 17.23.13.199)</w:t>
            </w:r>
          </w:p>
        </w:tc>
      </w:tr>
      <w:tr w:rsidR="00D0089B" w:rsidRPr="00DC79BC" w:rsidTr="00F336A6">
        <w:tc>
          <w:tcPr>
            <w:tcW w:w="1419" w:type="dxa"/>
          </w:tcPr>
          <w:p w:rsidR="00D0089B" w:rsidRPr="00DC79BC" w:rsidRDefault="00D0089B" w:rsidP="00D0089B">
            <w:pPr>
              <w:pStyle w:val="ConsPlusNormal"/>
              <w:rPr>
                <w:rFonts w:ascii="Times New Roman" w:hAnsi="Times New Roman" w:cs="Times New Roman"/>
                <w:sz w:val="24"/>
                <w:szCs w:val="24"/>
              </w:rPr>
            </w:pPr>
            <w:r w:rsidRPr="00DC79BC">
              <w:rPr>
                <w:rFonts w:ascii="Times New Roman" w:hAnsi="Times New Roman" w:cs="Times New Roman"/>
                <w:sz w:val="24"/>
                <w:szCs w:val="24"/>
              </w:rPr>
              <w:t>25.73</w:t>
            </w:r>
          </w:p>
        </w:tc>
        <w:tc>
          <w:tcPr>
            <w:tcW w:w="8424" w:type="dxa"/>
          </w:tcPr>
          <w:p w:rsidR="00D0089B" w:rsidRPr="00DC79BC" w:rsidRDefault="00D0089B" w:rsidP="00D0089B">
            <w:pPr>
              <w:pStyle w:val="ConsPlusNormal"/>
              <w:rPr>
                <w:rFonts w:ascii="Times New Roman" w:hAnsi="Times New Roman" w:cs="Times New Roman"/>
                <w:sz w:val="24"/>
                <w:szCs w:val="24"/>
              </w:rPr>
            </w:pPr>
            <w:r w:rsidRPr="00DC79BC">
              <w:rPr>
                <w:rFonts w:ascii="Times New Roman" w:hAnsi="Times New Roman" w:cs="Times New Roman"/>
                <w:sz w:val="24"/>
                <w:szCs w:val="24"/>
              </w:rPr>
              <w:t>Инструмент</w:t>
            </w:r>
          </w:p>
        </w:tc>
      </w:tr>
      <w:tr w:rsidR="00D0089B" w:rsidRPr="00DC79BC" w:rsidTr="00F336A6">
        <w:tc>
          <w:tcPr>
            <w:tcW w:w="1419" w:type="dxa"/>
          </w:tcPr>
          <w:p w:rsidR="00D0089B" w:rsidRPr="00DC79BC" w:rsidRDefault="00D0089B" w:rsidP="00D0089B">
            <w:pPr>
              <w:pStyle w:val="ConsPlusNormal"/>
              <w:rPr>
                <w:rFonts w:ascii="Times New Roman" w:hAnsi="Times New Roman" w:cs="Times New Roman"/>
                <w:sz w:val="24"/>
                <w:szCs w:val="24"/>
              </w:rPr>
            </w:pPr>
            <w:r w:rsidRPr="00DC79BC">
              <w:rPr>
                <w:rFonts w:ascii="Times New Roman" w:hAnsi="Times New Roman" w:cs="Times New Roman"/>
                <w:sz w:val="24"/>
                <w:szCs w:val="24"/>
              </w:rPr>
              <w:t>25.94.11.110</w:t>
            </w:r>
          </w:p>
        </w:tc>
        <w:tc>
          <w:tcPr>
            <w:tcW w:w="8424" w:type="dxa"/>
          </w:tcPr>
          <w:p w:rsidR="00D0089B" w:rsidRPr="00DC79BC" w:rsidRDefault="00D0089B" w:rsidP="00D0089B">
            <w:pPr>
              <w:pStyle w:val="ConsPlusNormal"/>
              <w:rPr>
                <w:rFonts w:ascii="Times New Roman" w:hAnsi="Times New Roman" w:cs="Times New Roman"/>
                <w:sz w:val="24"/>
                <w:szCs w:val="24"/>
              </w:rPr>
            </w:pPr>
            <w:r w:rsidRPr="00DC79BC">
              <w:rPr>
                <w:rFonts w:ascii="Times New Roman" w:hAnsi="Times New Roman" w:cs="Times New Roman"/>
                <w:sz w:val="24"/>
                <w:szCs w:val="24"/>
              </w:rPr>
              <w:t>Болты и винты из черных металлов</w:t>
            </w:r>
          </w:p>
        </w:tc>
      </w:tr>
      <w:tr w:rsidR="00D0089B" w:rsidRPr="00DC79BC" w:rsidTr="00F336A6">
        <w:tc>
          <w:tcPr>
            <w:tcW w:w="1419" w:type="dxa"/>
          </w:tcPr>
          <w:p w:rsidR="00D0089B" w:rsidRPr="00DC79BC" w:rsidRDefault="00D0089B" w:rsidP="00D0089B">
            <w:pPr>
              <w:pStyle w:val="ConsPlusNormal"/>
              <w:rPr>
                <w:rFonts w:ascii="Times New Roman" w:hAnsi="Times New Roman" w:cs="Times New Roman"/>
                <w:sz w:val="24"/>
                <w:szCs w:val="24"/>
              </w:rPr>
            </w:pPr>
            <w:r w:rsidRPr="00DC79BC">
              <w:rPr>
                <w:rFonts w:ascii="Times New Roman" w:hAnsi="Times New Roman" w:cs="Times New Roman"/>
                <w:sz w:val="24"/>
                <w:szCs w:val="24"/>
              </w:rPr>
              <w:t>26</w:t>
            </w:r>
          </w:p>
        </w:tc>
        <w:tc>
          <w:tcPr>
            <w:tcW w:w="8424" w:type="dxa"/>
          </w:tcPr>
          <w:p w:rsidR="00D0089B" w:rsidRPr="00DC79BC" w:rsidRDefault="00D0089B" w:rsidP="00D0089B">
            <w:pPr>
              <w:pStyle w:val="ConsPlusNormal"/>
              <w:rPr>
                <w:rFonts w:ascii="Times New Roman" w:hAnsi="Times New Roman" w:cs="Times New Roman"/>
                <w:sz w:val="24"/>
                <w:szCs w:val="24"/>
              </w:rPr>
            </w:pPr>
            <w:r w:rsidRPr="00DC79BC">
              <w:rPr>
                <w:rFonts w:ascii="Times New Roman" w:hAnsi="Times New Roman" w:cs="Times New Roman"/>
                <w:sz w:val="24"/>
                <w:szCs w:val="24"/>
              </w:rPr>
              <w:t>Оборудование компьютерное, электронное и оптическое (кроме кодов 26.20.14.000, 26.70.11, 26.70.2)</w:t>
            </w:r>
          </w:p>
        </w:tc>
      </w:tr>
      <w:tr w:rsidR="00D0089B" w:rsidRPr="00DC79BC" w:rsidTr="00F336A6">
        <w:tc>
          <w:tcPr>
            <w:tcW w:w="1419" w:type="dxa"/>
          </w:tcPr>
          <w:p w:rsidR="00D0089B" w:rsidRPr="00DC79BC" w:rsidRDefault="00D0089B" w:rsidP="00D0089B">
            <w:pPr>
              <w:pStyle w:val="ConsPlusNormal"/>
              <w:rPr>
                <w:rFonts w:ascii="Times New Roman" w:hAnsi="Times New Roman" w:cs="Times New Roman"/>
                <w:sz w:val="24"/>
                <w:szCs w:val="24"/>
              </w:rPr>
            </w:pPr>
            <w:r w:rsidRPr="00DC79BC">
              <w:rPr>
                <w:rFonts w:ascii="Times New Roman" w:hAnsi="Times New Roman" w:cs="Times New Roman"/>
                <w:sz w:val="24"/>
                <w:szCs w:val="24"/>
              </w:rPr>
              <w:t>27.90.1</w:t>
            </w:r>
          </w:p>
        </w:tc>
        <w:tc>
          <w:tcPr>
            <w:tcW w:w="8424" w:type="dxa"/>
          </w:tcPr>
          <w:p w:rsidR="00D0089B" w:rsidRPr="00DC79BC" w:rsidRDefault="00D0089B" w:rsidP="00D0089B">
            <w:pPr>
              <w:pStyle w:val="ConsPlusNormal"/>
              <w:rPr>
                <w:rFonts w:ascii="Times New Roman" w:hAnsi="Times New Roman" w:cs="Times New Roman"/>
                <w:sz w:val="24"/>
                <w:szCs w:val="24"/>
              </w:rPr>
            </w:pPr>
            <w:r w:rsidRPr="00DC79BC">
              <w:rPr>
                <w:rFonts w:ascii="Times New Roman" w:hAnsi="Times New Roman" w:cs="Times New Roman"/>
                <w:sz w:val="24"/>
                <w:szCs w:val="24"/>
              </w:rPr>
              <w:t>Оборудование электрическое прочее и его части</w:t>
            </w:r>
          </w:p>
        </w:tc>
      </w:tr>
      <w:tr w:rsidR="00D0089B" w:rsidRPr="00DC79BC" w:rsidTr="00F336A6">
        <w:tc>
          <w:tcPr>
            <w:tcW w:w="1419" w:type="dxa"/>
          </w:tcPr>
          <w:p w:rsidR="00D0089B" w:rsidRPr="00DC79BC" w:rsidRDefault="00D0089B" w:rsidP="00D0089B">
            <w:pPr>
              <w:pStyle w:val="ConsPlusNormal"/>
              <w:rPr>
                <w:rFonts w:ascii="Times New Roman" w:hAnsi="Times New Roman" w:cs="Times New Roman"/>
                <w:sz w:val="24"/>
                <w:szCs w:val="24"/>
              </w:rPr>
            </w:pPr>
            <w:r w:rsidRPr="00DC79BC">
              <w:rPr>
                <w:rFonts w:ascii="Times New Roman" w:hAnsi="Times New Roman" w:cs="Times New Roman"/>
                <w:sz w:val="24"/>
                <w:szCs w:val="24"/>
              </w:rPr>
              <w:t>28.23.21.110</w:t>
            </w:r>
          </w:p>
        </w:tc>
        <w:tc>
          <w:tcPr>
            <w:tcW w:w="8424" w:type="dxa"/>
          </w:tcPr>
          <w:p w:rsidR="00D0089B" w:rsidRPr="00DC79BC" w:rsidRDefault="00D0089B" w:rsidP="00D0089B">
            <w:pPr>
              <w:pStyle w:val="ConsPlusNormal"/>
              <w:rPr>
                <w:rFonts w:ascii="Times New Roman" w:hAnsi="Times New Roman" w:cs="Times New Roman"/>
                <w:sz w:val="24"/>
                <w:szCs w:val="24"/>
              </w:rPr>
            </w:pPr>
            <w:r w:rsidRPr="00DC79BC">
              <w:rPr>
                <w:rFonts w:ascii="Times New Roman" w:hAnsi="Times New Roman" w:cs="Times New Roman"/>
                <w:sz w:val="24"/>
                <w:szCs w:val="24"/>
              </w:rPr>
              <w:t>Аппараты фотокопировальные со встроенной оптической системой</w:t>
            </w:r>
          </w:p>
        </w:tc>
      </w:tr>
      <w:tr w:rsidR="00D0089B" w:rsidRPr="00DC79BC" w:rsidTr="00F336A6">
        <w:tc>
          <w:tcPr>
            <w:tcW w:w="1419" w:type="dxa"/>
          </w:tcPr>
          <w:p w:rsidR="00D0089B" w:rsidRPr="00DC79BC" w:rsidRDefault="00D0089B" w:rsidP="00D0089B">
            <w:pPr>
              <w:pStyle w:val="ConsPlusNormal"/>
              <w:rPr>
                <w:rFonts w:ascii="Times New Roman" w:hAnsi="Times New Roman" w:cs="Times New Roman"/>
                <w:sz w:val="24"/>
                <w:szCs w:val="24"/>
              </w:rPr>
            </w:pPr>
            <w:r w:rsidRPr="00DC79BC">
              <w:rPr>
                <w:rFonts w:ascii="Times New Roman" w:hAnsi="Times New Roman" w:cs="Times New Roman"/>
                <w:sz w:val="24"/>
                <w:szCs w:val="24"/>
              </w:rPr>
              <w:t>28.99.39.190</w:t>
            </w:r>
          </w:p>
        </w:tc>
        <w:tc>
          <w:tcPr>
            <w:tcW w:w="8424" w:type="dxa"/>
          </w:tcPr>
          <w:p w:rsidR="00D0089B" w:rsidRPr="00DC79BC" w:rsidRDefault="00D0089B" w:rsidP="00D0089B">
            <w:pPr>
              <w:pStyle w:val="ConsPlusNormal"/>
              <w:rPr>
                <w:rFonts w:ascii="Times New Roman" w:hAnsi="Times New Roman" w:cs="Times New Roman"/>
                <w:sz w:val="24"/>
                <w:szCs w:val="24"/>
              </w:rPr>
            </w:pPr>
            <w:r w:rsidRPr="00DC79BC">
              <w:rPr>
                <w:rFonts w:ascii="Times New Roman" w:hAnsi="Times New Roman" w:cs="Times New Roman"/>
                <w:sz w:val="24"/>
                <w:szCs w:val="24"/>
              </w:rPr>
              <w:t>Оборудование специального назначения прочее, не включенное в другие группировки</w:t>
            </w:r>
          </w:p>
        </w:tc>
      </w:tr>
      <w:tr w:rsidR="00D0089B" w:rsidRPr="00DC79BC" w:rsidTr="00F336A6">
        <w:tc>
          <w:tcPr>
            <w:tcW w:w="1419" w:type="dxa"/>
          </w:tcPr>
          <w:p w:rsidR="00D0089B" w:rsidRPr="00DC79BC" w:rsidRDefault="00D0089B" w:rsidP="00D0089B">
            <w:pPr>
              <w:pStyle w:val="ConsPlusNormal"/>
              <w:rPr>
                <w:rFonts w:ascii="Times New Roman" w:hAnsi="Times New Roman" w:cs="Times New Roman"/>
                <w:sz w:val="24"/>
                <w:szCs w:val="24"/>
              </w:rPr>
            </w:pPr>
            <w:r w:rsidRPr="00DC79BC">
              <w:rPr>
                <w:rFonts w:ascii="Times New Roman" w:hAnsi="Times New Roman" w:cs="Times New Roman"/>
                <w:sz w:val="24"/>
                <w:szCs w:val="24"/>
              </w:rPr>
              <w:t>28.99.52.000</w:t>
            </w:r>
          </w:p>
        </w:tc>
        <w:tc>
          <w:tcPr>
            <w:tcW w:w="8424" w:type="dxa"/>
          </w:tcPr>
          <w:p w:rsidR="00D0089B" w:rsidRPr="00DC79BC" w:rsidRDefault="00D0089B" w:rsidP="00D0089B">
            <w:pPr>
              <w:pStyle w:val="ConsPlusNormal"/>
              <w:rPr>
                <w:rFonts w:ascii="Times New Roman" w:hAnsi="Times New Roman" w:cs="Times New Roman"/>
                <w:sz w:val="24"/>
                <w:szCs w:val="24"/>
              </w:rPr>
            </w:pPr>
            <w:r w:rsidRPr="00DC79BC">
              <w:rPr>
                <w:rFonts w:ascii="Times New Roman" w:hAnsi="Times New Roman" w:cs="Times New Roman"/>
                <w:sz w:val="24"/>
                <w:szCs w:val="24"/>
              </w:rPr>
              <w:t>Части прочего оборудования специального назначения</w:t>
            </w:r>
          </w:p>
        </w:tc>
      </w:tr>
      <w:tr w:rsidR="00D0089B" w:rsidRPr="00DC79BC" w:rsidTr="00F336A6">
        <w:tc>
          <w:tcPr>
            <w:tcW w:w="1419" w:type="dxa"/>
          </w:tcPr>
          <w:p w:rsidR="00D0089B" w:rsidRPr="00DC79BC" w:rsidRDefault="00D0089B" w:rsidP="00D0089B">
            <w:pPr>
              <w:pStyle w:val="ConsPlusNormal"/>
              <w:rPr>
                <w:rFonts w:ascii="Times New Roman" w:hAnsi="Times New Roman" w:cs="Times New Roman"/>
                <w:sz w:val="24"/>
                <w:szCs w:val="24"/>
              </w:rPr>
            </w:pPr>
            <w:r w:rsidRPr="00DC79BC">
              <w:rPr>
                <w:rFonts w:ascii="Times New Roman" w:hAnsi="Times New Roman" w:cs="Times New Roman"/>
                <w:sz w:val="24"/>
                <w:szCs w:val="24"/>
              </w:rPr>
              <w:t>29.10.2</w:t>
            </w:r>
          </w:p>
        </w:tc>
        <w:tc>
          <w:tcPr>
            <w:tcW w:w="8424" w:type="dxa"/>
          </w:tcPr>
          <w:p w:rsidR="00D0089B" w:rsidRPr="00DC79BC" w:rsidRDefault="00D0089B" w:rsidP="00D0089B">
            <w:pPr>
              <w:pStyle w:val="ConsPlusNormal"/>
              <w:rPr>
                <w:rFonts w:ascii="Times New Roman" w:hAnsi="Times New Roman" w:cs="Times New Roman"/>
                <w:sz w:val="24"/>
                <w:szCs w:val="24"/>
              </w:rPr>
            </w:pPr>
            <w:r w:rsidRPr="00DC79BC">
              <w:rPr>
                <w:rFonts w:ascii="Times New Roman" w:hAnsi="Times New Roman" w:cs="Times New Roman"/>
                <w:sz w:val="24"/>
                <w:szCs w:val="24"/>
              </w:rPr>
              <w:t>Автомобили легковые</w:t>
            </w:r>
          </w:p>
        </w:tc>
      </w:tr>
      <w:tr w:rsidR="00D0089B" w:rsidRPr="00DC79BC" w:rsidTr="00F336A6">
        <w:tc>
          <w:tcPr>
            <w:tcW w:w="1419" w:type="dxa"/>
          </w:tcPr>
          <w:p w:rsidR="00D0089B" w:rsidRPr="00DC79BC" w:rsidRDefault="00D0089B" w:rsidP="00D0089B">
            <w:pPr>
              <w:pStyle w:val="ConsPlusNormal"/>
              <w:rPr>
                <w:rFonts w:ascii="Times New Roman" w:hAnsi="Times New Roman" w:cs="Times New Roman"/>
                <w:sz w:val="24"/>
                <w:szCs w:val="24"/>
              </w:rPr>
            </w:pPr>
            <w:r w:rsidRPr="00DC79BC">
              <w:rPr>
                <w:rFonts w:ascii="Times New Roman" w:hAnsi="Times New Roman" w:cs="Times New Roman"/>
                <w:sz w:val="24"/>
                <w:szCs w:val="24"/>
              </w:rPr>
              <w:lastRenderedPageBreak/>
              <w:t>29.10.4</w:t>
            </w:r>
          </w:p>
        </w:tc>
        <w:tc>
          <w:tcPr>
            <w:tcW w:w="8424" w:type="dxa"/>
          </w:tcPr>
          <w:p w:rsidR="00D0089B" w:rsidRPr="00DC79BC" w:rsidRDefault="00D0089B" w:rsidP="00D0089B">
            <w:pPr>
              <w:pStyle w:val="ConsPlusNormal"/>
              <w:rPr>
                <w:rFonts w:ascii="Times New Roman" w:hAnsi="Times New Roman" w:cs="Times New Roman"/>
                <w:sz w:val="24"/>
                <w:szCs w:val="24"/>
              </w:rPr>
            </w:pPr>
            <w:r w:rsidRPr="00DC79BC">
              <w:rPr>
                <w:rFonts w:ascii="Times New Roman" w:hAnsi="Times New Roman" w:cs="Times New Roman"/>
                <w:sz w:val="24"/>
                <w:szCs w:val="24"/>
              </w:rPr>
              <w:t>Средства автотранспортные грузовые</w:t>
            </w:r>
          </w:p>
        </w:tc>
      </w:tr>
      <w:tr w:rsidR="00D0089B" w:rsidRPr="00DC79BC" w:rsidTr="00F336A6">
        <w:tc>
          <w:tcPr>
            <w:tcW w:w="1419" w:type="dxa"/>
          </w:tcPr>
          <w:p w:rsidR="00D0089B" w:rsidRPr="00DC79BC" w:rsidRDefault="00D0089B" w:rsidP="00D0089B">
            <w:pPr>
              <w:pStyle w:val="ConsPlusNormal"/>
              <w:rPr>
                <w:rFonts w:ascii="Times New Roman" w:hAnsi="Times New Roman" w:cs="Times New Roman"/>
                <w:sz w:val="24"/>
                <w:szCs w:val="24"/>
              </w:rPr>
            </w:pPr>
            <w:r w:rsidRPr="00DC79BC">
              <w:rPr>
                <w:rFonts w:ascii="Times New Roman" w:hAnsi="Times New Roman" w:cs="Times New Roman"/>
                <w:sz w:val="24"/>
                <w:szCs w:val="24"/>
              </w:rPr>
              <w:t>29.3</w:t>
            </w:r>
          </w:p>
        </w:tc>
        <w:tc>
          <w:tcPr>
            <w:tcW w:w="8424" w:type="dxa"/>
          </w:tcPr>
          <w:p w:rsidR="00D0089B" w:rsidRPr="00DC79BC" w:rsidRDefault="00D0089B" w:rsidP="00D0089B">
            <w:pPr>
              <w:pStyle w:val="ConsPlusNormal"/>
              <w:rPr>
                <w:rFonts w:ascii="Times New Roman" w:hAnsi="Times New Roman" w:cs="Times New Roman"/>
                <w:sz w:val="24"/>
                <w:szCs w:val="24"/>
              </w:rPr>
            </w:pPr>
            <w:r w:rsidRPr="00DC79BC">
              <w:rPr>
                <w:rFonts w:ascii="Times New Roman" w:hAnsi="Times New Roman" w:cs="Times New Roman"/>
                <w:sz w:val="24"/>
                <w:szCs w:val="24"/>
              </w:rPr>
              <w:t>Части и принадлежности для автотранспортных средств</w:t>
            </w:r>
          </w:p>
        </w:tc>
      </w:tr>
      <w:tr w:rsidR="00D0089B" w:rsidRPr="00DC79BC" w:rsidTr="00F336A6">
        <w:tc>
          <w:tcPr>
            <w:tcW w:w="1419" w:type="dxa"/>
          </w:tcPr>
          <w:p w:rsidR="00D0089B" w:rsidRPr="00DC79BC" w:rsidRDefault="00D0089B" w:rsidP="00D0089B">
            <w:pPr>
              <w:pStyle w:val="ConsPlusNormal"/>
              <w:rPr>
                <w:rFonts w:ascii="Times New Roman" w:hAnsi="Times New Roman" w:cs="Times New Roman"/>
                <w:sz w:val="24"/>
                <w:szCs w:val="24"/>
              </w:rPr>
            </w:pPr>
            <w:r w:rsidRPr="00DC79BC">
              <w:rPr>
                <w:rFonts w:ascii="Times New Roman" w:hAnsi="Times New Roman" w:cs="Times New Roman"/>
                <w:sz w:val="24"/>
                <w:szCs w:val="24"/>
              </w:rPr>
              <w:t>31.01.1</w:t>
            </w:r>
          </w:p>
        </w:tc>
        <w:tc>
          <w:tcPr>
            <w:tcW w:w="8424" w:type="dxa"/>
          </w:tcPr>
          <w:p w:rsidR="00D0089B" w:rsidRPr="00DC79BC" w:rsidRDefault="00D0089B" w:rsidP="00D0089B">
            <w:pPr>
              <w:pStyle w:val="ConsPlusNormal"/>
              <w:rPr>
                <w:rFonts w:ascii="Times New Roman" w:hAnsi="Times New Roman" w:cs="Times New Roman"/>
                <w:sz w:val="24"/>
                <w:szCs w:val="24"/>
              </w:rPr>
            </w:pPr>
            <w:r w:rsidRPr="00DC79BC">
              <w:rPr>
                <w:rFonts w:ascii="Times New Roman" w:hAnsi="Times New Roman" w:cs="Times New Roman"/>
                <w:sz w:val="24"/>
                <w:szCs w:val="24"/>
              </w:rPr>
              <w:t>Мебель для офисов и предприятий торговли</w:t>
            </w:r>
          </w:p>
        </w:tc>
      </w:tr>
      <w:tr w:rsidR="00D0089B" w:rsidRPr="00DC79BC" w:rsidTr="00F336A6">
        <w:tc>
          <w:tcPr>
            <w:tcW w:w="1419" w:type="dxa"/>
          </w:tcPr>
          <w:p w:rsidR="00D0089B" w:rsidRPr="00DC79BC" w:rsidRDefault="00D0089B" w:rsidP="00D0089B">
            <w:pPr>
              <w:pStyle w:val="ConsPlusNormal"/>
              <w:rPr>
                <w:rFonts w:ascii="Times New Roman" w:hAnsi="Times New Roman" w:cs="Times New Roman"/>
                <w:sz w:val="24"/>
                <w:szCs w:val="24"/>
              </w:rPr>
            </w:pPr>
            <w:r w:rsidRPr="00DC79BC">
              <w:rPr>
                <w:rFonts w:ascii="Times New Roman" w:hAnsi="Times New Roman" w:cs="Times New Roman"/>
                <w:sz w:val="24"/>
                <w:szCs w:val="24"/>
              </w:rPr>
              <w:t>31.09.11</w:t>
            </w:r>
          </w:p>
        </w:tc>
        <w:tc>
          <w:tcPr>
            <w:tcW w:w="8424" w:type="dxa"/>
          </w:tcPr>
          <w:p w:rsidR="00D0089B" w:rsidRPr="00DC79BC" w:rsidRDefault="00D0089B" w:rsidP="00D0089B">
            <w:pPr>
              <w:pStyle w:val="ConsPlusNormal"/>
              <w:rPr>
                <w:rFonts w:ascii="Times New Roman" w:hAnsi="Times New Roman" w:cs="Times New Roman"/>
                <w:sz w:val="24"/>
                <w:szCs w:val="24"/>
              </w:rPr>
            </w:pPr>
            <w:r w:rsidRPr="00DC79BC">
              <w:rPr>
                <w:rFonts w:ascii="Times New Roman" w:hAnsi="Times New Roman" w:cs="Times New Roman"/>
                <w:sz w:val="24"/>
                <w:szCs w:val="24"/>
              </w:rPr>
              <w:t>Мебель металлическая, не включенная в другие группировки</w:t>
            </w:r>
          </w:p>
        </w:tc>
      </w:tr>
      <w:tr w:rsidR="00D0089B" w:rsidRPr="00DC79BC" w:rsidTr="00F336A6">
        <w:tc>
          <w:tcPr>
            <w:tcW w:w="1419" w:type="dxa"/>
          </w:tcPr>
          <w:p w:rsidR="00D0089B" w:rsidRPr="00DC79BC" w:rsidRDefault="00D0089B" w:rsidP="00D0089B">
            <w:pPr>
              <w:pStyle w:val="ConsPlusNormal"/>
              <w:rPr>
                <w:rFonts w:ascii="Times New Roman" w:hAnsi="Times New Roman" w:cs="Times New Roman"/>
                <w:sz w:val="24"/>
                <w:szCs w:val="24"/>
              </w:rPr>
            </w:pPr>
            <w:r w:rsidRPr="00DC79BC">
              <w:rPr>
                <w:rFonts w:ascii="Times New Roman" w:hAnsi="Times New Roman" w:cs="Times New Roman"/>
                <w:sz w:val="24"/>
                <w:szCs w:val="24"/>
              </w:rPr>
              <w:t>32.99.12.130</w:t>
            </w:r>
          </w:p>
        </w:tc>
        <w:tc>
          <w:tcPr>
            <w:tcW w:w="8424" w:type="dxa"/>
          </w:tcPr>
          <w:p w:rsidR="00D0089B" w:rsidRPr="00DC79BC" w:rsidRDefault="00D0089B" w:rsidP="00D0089B">
            <w:pPr>
              <w:pStyle w:val="ConsPlusNormal"/>
              <w:rPr>
                <w:rFonts w:ascii="Times New Roman" w:hAnsi="Times New Roman" w:cs="Times New Roman"/>
                <w:sz w:val="24"/>
                <w:szCs w:val="24"/>
              </w:rPr>
            </w:pPr>
            <w:r w:rsidRPr="00DC79BC">
              <w:rPr>
                <w:rFonts w:ascii="Times New Roman" w:hAnsi="Times New Roman" w:cs="Times New Roman"/>
                <w:sz w:val="24"/>
                <w:szCs w:val="24"/>
              </w:rPr>
              <w:t>Карандаши механические</w:t>
            </w:r>
          </w:p>
        </w:tc>
      </w:tr>
      <w:tr w:rsidR="00D0089B" w:rsidRPr="00DC79BC" w:rsidTr="00F336A6">
        <w:tc>
          <w:tcPr>
            <w:tcW w:w="1419" w:type="dxa"/>
          </w:tcPr>
          <w:p w:rsidR="00D0089B" w:rsidRPr="00DC79BC" w:rsidRDefault="00D0089B" w:rsidP="00D0089B">
            <w:pPr>
              <w:pStyle w:val="ConsPlusNormal"/>
              <w:rPr>
                <w:rFonts w:ascii="Times New Roman" w:hAnsi="Times New Roman" w:cs="Times New Roman"/>
                <w:sz w:val="24"/>
                <w:szCs w:val="24"/>
              </w:rPr>
            </w:pPr>
            <w:r w:rsidRPr="00DC79BC">
              <w:rPr>
                <w:rFonts w:ascii="Times New Roman" w:hAnsi="Times New Roman" w:cs="Times New Roman"/>
                <w:sz w:val="24"/>
                <w:szCs w:val="24"/>
              </w:rPr>
              <w:t>32.99.13.120</w:t>
            </w:r>
          </w:p>
        </w:tc>
        <w:tc>
          <w:tcPr>
            <w:tcW w:w="8424" w:type="dxa"/>
          </w:tcPr>
          <w:p w:rsidR="00D0089B" w:rsidRPr="00DC79BC" w:rsidRDefault="00D0089B" w:rsidP="00D0089B">
            <w:pPr>
              <w:pStyle w:val="ConsPlusNormal"/>
              <w:rPr>
                <w:rFonts w:ascii="Times New Roman" w:hAnsi="Times New Roman" w:cs="Times New Roman"/>
                <w:sz w:val="24"/>
                <w:szCs w:val="24"/>
              </w:rPr>
            </w:pPr>
            <w:r w:rsidRPr="00DC79BC">
              <w:rPr>
                <w:rFonts w:ascii="Times New Roman" w:hAnsi="Times New Roman" w:cs="Times New Roman"/>
                <w:sz w:val="24"/>
                <w:szCs w:val="24"/>
              </w:rPr>
              <w:t>Авторучки</w:t>
            </w:r>
          </w:p>
        </w:tc>
      </w:tr>
      <w:tr w:rsidR="00D0089B" w:rsidRPr="00DC79BC" w:rsidTr="00F336A6">
        <w:tc>
          <w:tcPr>
            <w:tcW w:w="1419" w:type="dxa"/>
          </w:tcPr>
          <w:p w:rsidR="00D0089B" w:rsidRPr="00DC79BC" w:rsidRDefault="00D0089B" w:rsidP="00D0089B">
            <w:pPr>
              <w:pStyle w:val="ConsPlusNormal"/>
              <w:rPr>
                <w:rFonts w:ascii="Times New Roman" w:hAnsi="Times New Roman" w:cs="Times New Roman"/>
                <w:sz w:val="24"/>
                <w:szCs w:val="24"/>
              </w:rPr>
            </w:pPr>
            <w:r w:rsidRPr="00DC79BC">
              <w:rPr>
                <w:rFonts w:ascii="Times New Roman" w:hAnsi="Times New Roman" w:cs="Times New Roman"/>
                <w:sz w:val="24"/>
                <w:szCs w:val="24"/>
              </w:rPr>
              <w:t>32.99.13.122</w:t>
            </w:r>
          </w:p>
        </w:tc>
        <w:tc>
          <w:tcPr>
            <w:tcW w:w="8424" w:type="dxa"/>
          </w:tcPr>
          <w:p w:rsidR="00D0089B" w:rsidRPr="00DC79BC" w:rsidRDefault="00D0089B" w:rsidP="00D0089B">
            <w:pPr>
              <w:pStyle w:val="ConsPlusNormal"/>
              <w:rPr>
                <w:rFonts w:ascii="Times New Roman" w:hAnsi="Times New Roman" w:cs="Times New Roman"/>
                <w:sz w:val="24"/>
                <w:szCs w:val="24"/>
              </w:rPr>
            </w:pPr>
            <w:r w:rsidRPr="00DC79BC">
              <w:rPr>
                <w:rFonts w:ascii="Times New Roman" w:hAnsi="Times New Roman" w:cs="Times New Roman"/>
                <w:sz w:val="24"/>
                <w:szCs w:val="24"/>
              </w:rPr>
              <w:t>Авторучки шариковые</w:t>
            </w:r>
          </w:p>
        </w:tc>
      </w:tr>
      <w:tr w:rsidR="00D0089B" w:rsidRPr="00DC79BC" w:rsidTr="00F336A6">
        <w:tc>
          <w:tcPr>
            <w:tcW w:w="1419" w:type="dxa"/>
          </w:tcPr>
          <w:p w:rsidR="00D0089B" w:rsidRPr="00DC79BC" w:rsidRDefault="00D0089B" w:rsidP="00D0089B">
            <w:pPr>
              <w:pStyle w:val="ConsPlusNormal"/>
              <w:rPr>
                <w:rFonts w:ascii="Times New Roman" w:hAnsi="Times New Roman" w:cs="Times New Roman"/>
                <w:sz w:val="24"/>
                <w:szCs w:val="24"/>
              </w:rPr>
            </w:pPr>
            <w:r w:rsidRPr="00DC79BC">
              <w:rPr>
                <w:rFonts w:ascii="Times New Roman" w:hAnsi="Times New Roman" w:cs="Times New Roman"/>
                <w:sz w:val="24"/>
                <w:szCs w:val="24"/>
              </w:rPr>
              <w:t>32.99.15.110</w:t>
            </w:r>
          </w:p>
        </w:tc>
        <w:tc>
          <w:tcPr>
            <w:tcW w:w="8424" w:type="dxa"/>
          </w:tcPr>
          <w:p w:rsidR="00D0089B" w:rsidRPr="00DC79BC" w:rsidRDefault="00D0089B" w:rsidP="00D0089B">
            <w:pPr>
              <w:pStyle w:val="ConsPlusNormal"/>
              <w:rPr>
                <w:rFonts w:ascii="Times New Roman" w:hAnsi="Times New Roman" w:cs="Times New Roman"/>
                <w:sz w:val="24"/>
                <w:szCs w:val="24"/>
              </w:rPr>
            </w:pPr>
            <w:r w:rsidRPr="00DC79BC">
              <w:rPr>
                <w:rFonts w:ascii="Times New Roman" w:hAnsi="Times New Roman" w:cs="Times New Roman"/>
                <w:sz w:val="24"/>
                <w:szCs w:val="24"/>
              </w:rPr>
              <w:t>Карандаши простые и цветные с грифелями в твердой оболочке</w:t>
            </w:r>
          </w:p>
        </w:tc>
      </w:tr>
      <w:tr w:rsidR="00D0089B" w:rsidRPr="00DC79BC" w:rsidTr="00F336A6">
        <w:tc>
          <w:tcPr>
            <w:tcW w:w="1419" w:type="dxa"/>
          </w:tcPr>
          <w:p w:rsidR="00D0089B" w:rsidRPr="00DC79BC" w:rsidRDefault="00D0089B" w:rsidP="00D0089B">
            <w:pPr>
              <w:pStyle w:val="ConsPlusNormal"/>
              <w:rPr>
                <w:rFonts w:ascii="Times New Roman" w:hAnsi="Times New Roman" w:cs="Times New Roman"/>
                <w:sz w:val="24"/>
                <w:szCs w:val="24"/>
              </w:rPr>
            </w:pPr>
            <w:r w:rsidRPr="00DC79BC">
              <w:rPr>
                <w:rFonts w:ascii="Times New Roman" w:hAnsi="Times New Roman" w:cs="Times New Roman"/>
                <w:sz w:val="24"/>
                <w:szCs w:val="24"/>
              </w:rPr>
              <w:t>36.00.1</w:t>
            </w:r>
          </w:p>
        </w:tc>
        <w:tc>
          <w:tcPr>
            <w:tcW w:w="8424" w:type="dxa"/>
          </w:tcPr>
          <w:p w:rsidR="00D0089B" w:rsidRPr="00DC79BC" w:rsidRDefault="00D0089B" w:rsidP="00D0089B">
            <w:pPr>
              <w:pStyle w:val="ConsPlusNormal"/>
              <w:rPr>
                <w:rFonts w:ascii="Times New Roman" w:hAnsi="Times New Roman" w:cs="Times New Roman"/>
                <w:sz w:val="24"/>
                <w:szCs w:val="24"/>
              </w:rPr>
            </w:pPr>
            <w:r w:rsidRPr="00DC79BC">
              <w:rPr>
                <w:rFonts w:ascii="Times New Roman" w:hAnsi="Times New Roman" w:cs="Times New Roman"/>
                <w:sz w:val="24"/>
                <w:szCs w:val="24"/>
              </w:rPr>
              <w:t>Вода природная</w:t>
            </w:r>
          </w:p>
        </w:tc>
      </w:tr>
      <w:tr w:rsidR="00D0089B" w:rsidRPr="00DC79BC" w:rsidTr="00F336A6">
        <w:tc>
          <w:tcPr>
            <w:tcW w:w="1419" w:type="dxa"/>
          </w:tcPr>
          <w:p w:rsidR="00D0089B" w:rsidRPr="00DC79BC" w:rsidRDefault="00D0089B" w:rsidP="00D0089B">
            <w:pPr>
              <w:pStyle w:val="ConsPlusNormal"/>
              <w:rPr>
                <w:rFonts w:ascii="Times New Roman" w:hAnsi="Times New Roman" w:cs="Times New Roman"/>
                <w:sz w:val="24"/>
                <w:szCs w:val="24"/>
              </w:rPr>
            </w:pPr>
            <w:r w:rsidRPr="00DC79BC">
              <w:rPr>
                <w:rFonts w:ascii="Times New Roman" w:hAnsi="Times New Roman" w:cs="Times New Roman"/>
                <w:sz w:val="24"/>
                <w:szCs w:val="24"/>
              </w:rPr>
              <w:t>45</w:t>
            </w:r>
          </w:p>
        </w:tc>
        <w:tc>
          <w:tcPr>
            <w:tcW w:w="8424" w:type="dxa"/>
          </w:tcPr>
          <w:p w:rsidR="00D0089B" w:rsidRPr="00DC79BC" w:rsidRDefault="00D0089B" w:rsidP="00D0089B">
            <w:pPr>
              <w:pStyle w:val="ConsPlusNormal"/>
              <w:rPr>
                <w:rFonts w:ascii="Times New Roman" w:hAnsi="Times New Roman" w:cs="Times New Roman"/>
                <w:sz w:val="24"/>
                <w:szCs w:val="24"/>
              </w:rPr>
            </w:pPr>
            <w:r w:rsidRPr="00DC79BC">
              <w:rPr>
                <w:rFonts w:ascii="Times New Roman" w:hAnsi="Times New Roman" w:cs="Times New Roman"/>
                <w:sz w:val="24"/>
                <w:szCs w:val="24"/>
              </w:rPr>
              <w:t>Услуги по оптовой и розничной торговле и услуги по ремонту автотранспортных средств и мотоциклов</w:t>
            </w:r>
          </w:p>
        </w:tc>
      </w:tr>
      <w:tr w:rsidR="00D0089B" w:rsidRPr="00DC79BC" w:rsidTr="00F336A6">
        <w:tc>
          <w:tcPr>
            <w:tcW w:w="1419" w:type="dxa"/>
          </w:tcPr>
          <w:p w:rsidR="00D0089B" w:rsidRPr="00DC79BC" w:rsidRDefault="00D0089B" w:rsidP="00D0089B">
            <w:pPr>
              <w:pStyle w:val="ConsPlusNormal"/>
              <w:rPr>
                <w:rFonts w:ascii="Times New Roman" w:hAnsi="Times New Roman" w:cs="Times New Roman"/>
                <w:sz w:val="24"/>
                <w:szCs w:val="24"/>
              </w:rPr>
            </w:pPr>
            <w:r w:rsidRPr="00DC79BC">
              <w:rPr>
                <w:rFonts w:ascii="Times New Roman" w:hAnsi="Times New Roman" w:cs="Times New Roman"/>
                <w:sz w:val="24"/>
                <w:szCs w:val="24"/>
              </w:rPr>
              <w:t>58.14.1</w:t>
            </w:r>
          </w:p>
        </w:tc>
        <w:tc>
          <w:tcPr>
            <w:tcW w:w="8424" w:type="dxa"/>
          </w:tcPr>
          <w:p w:rsidR="00D0089B" w:rsidRPr="00DC79BC" w:rsidRDefault="00D0089B" w:rsidP="00D0089B">
            <w:pPr>
              <w:pStyle w:val="ConsPlusNormal"/>
              <w:rPr>
                <w:rFonts w:ascii="Times New Roman" w:hAnsi="Times New Roman" w:cs="Times New Roman"/>
                <w:sz w:val="24"/>
                <w:szCs w:val="24"/>
              </w:rPr>
            </w:pPr>
            <w:r w:rsidRPr="00DC79BC">
              <w:rPr>
                <w:rFonts w:ascii="Times New Roman" w:hAnsi="Times New Roman" w:cs="Times New Roman"/>
                <w:sz w:val="24"/>
                <w:szCs w:val="24"/>
              </w:rPr>
              <w:t>Журналы и периодические издания печатные</w:t>
            </w:r>
          </w:p>
        </w:tc>
      </w:tr>
      <w:tr w:rsidR="00D0089B" w:rsidRPr="00DC79BC" w:rsidTr="00F336A6">
        <w:tc>
          <w:tcPr>
            <w:tcW w:w="1419" w:type="dxa"/>
          </w:tcPr>
          <w:p w:rsidR="00D0089B" w:rsidRPr="00DC79BC" w:rsidRDefault="00D0089B" w:rsidP="00D0089B">
            <w:pPr>
              <w:pStyle w:val="ConsPlusNormal"/>
              <w:rPr>
                <w:rFonts w:ascii="Times New Roman" w:hAnsi="Times New Roman" w:cs="Times New Roman"/>
                <w:sz w:val="24"/>
                <w:szCs w:val="24"/>
              </w:rPr>
            </w:pPr>
            <w:r w:rsidRPr="00DC79BC">
              <w:rPr>
                <w:rFonts w:ascii="Times New Roman" w:hAnsi="Times New Roman" w:cs="Times New Roman"/>
                <w:sz w:val="24"/>
                <w:szCs w:val="24"/>
              </w:rPr>
              <w:t>58.29.29.000</w:t>
            </w:r>
          </w:p>
        </w:tc>
        <w:tc>
          <w:tcPr>
            <w:tcW w:w="8424" w:type="dxa"/>
          </w:tcPr>
          <w:p w:rsidR="00D0089B" w:rsidRPr="00DC79BC" w:rsidRDefault="00D0089B" w:rsidP="00D0089B">
            <w:pPr>
              <w:pStyle w:val="ConsPlusNormal"/>
              <w:rPr>
                <w:rFonts w:ascii="Times New Roman" w:hAnsi="Times New Roman" w:cs="Times New Roman"/>
                <w:sz w:val="24"/>
                <w:szCs w:val="24"/>
              </w:rPr>
            </w:pPr>
            <w:r w:rsidRPr="00DC79BC">
              <w:rPr>
                <w:rFonts w:ascii="Times New Roman" w:hAnsi="Times New Roman" w:cs="Times New Roman"/>
                <w:sz w:val="24"/>
                <w:szCs w:val="24"/>
              </w:rPr>
              <w:t>Обеспечение программное прикладное прочее на электронном носителе</w:t>
            </w:r>
          </w:p>
        </w:tc>
      </w:tr>
      <w:tr w:rsidR="00D0089B" w:rsidRPr="00DC79BC" w:rsidTr="00F336A6">
        <w:tc>
          <w:tcPr>
            <w:tcW w:w="1419" w:type="dxa"/>
          </w:tcPr>
          <w:p w:rsidR="00D0089B" w:rsidRPr="00DC79BC" w:rsidRDefault="00D0089B" w:rsidP="00D0089B">
            <w:pPr>
              <w:pStyle w:val="ConsPlusNormal"/>
              <w:rPr>
                <w:rFonts w:ascii="Times New Roman" w:hAnsi="Times New Roman" w:cs="Times New Roman"/>
                <w:sz w:val="24"/>
                <w:szCs w:val="24"/>
              </w:rPr>
            </w:pPr>
            <w:r w:rsidRPr="00DC79BC">
              <w:rPr>
                <w:rFonts w:ascii="Times New Roman" w:hAnsi="Times New Roman" w:cs="Times New Roman"/>
                <w:sz w:val="24"/>
                <w:szCs w:val="24"/>
              </w:rPr>
              <w:t>71.20.14.000</w:t>
            </w:r>
          </w:p>
        </w:tc>
        <w:tc>
          <w:tcPr>
            <w:tcW w:w="8424" w:type="dxa"/>
          </w:tcPr>
          <w:p w:rsidR="00D0089B" w:rsidRPr="00DC79BC" w:rsidRDefault="00D0089B" w:rsidP="00D0089B">
            <w:pPr>
              <w:pStyle w:val="ConsPlusNormal"/>
              <w:rPr>
                <w:rFonts w:ascii="Times New Roman" w:hAnsi="Times New Roman" w:cs="Times New Roman"/>
                <w:sz w:val="24"/>
                <w:szCs w:val="24"/>
              </w:rPr>
            </w:pPr>
            <w:r w:rsidRPr="00DC79BC">
              <w:rPr>
                <w:rFonts w:ascii="Times New Roman" w:hAnsi="Times New Roman" w:cs="Times New Roman"/>
                <w:sz w:val="24"/>
                <w:szCs w:val="24"/>
              </w:rPr>
              <w:t>Услуги по техническому осмотру автотранспортных средств</w:t>
            </w:r>
          </w:p>
        </w:tc>
      </w:tr>
      <w:tr w:rsidR="00D0089B" w:rsidRPr="00DC79BC" w:rsidTr="00F336A6">
        <w:tc>
          <w:tcPr>
            <w:tcW w:w="1419" w:type="dxa"/>
          </w:tcPr>
          <w:p w:rsidR="00D0089B" w:rsidRPr="00DC79BC" w:rsidRDefault="00D0089B" w:rsidP="00D0089B">
            <w:pPr>
              <w:pStyle w:val="ConsPlusNormal"/>
              <w:rPr>
                <w:rFonts w:ascii="Times New Roman" w:hAnsi="Times New Roman" w:cs="Times New Roman"/>
                <w:sz w:val="24"/>
                <w:szCs w:val="24"/>
              </w:rPr>
            </w:pPr>
            <w:r w:rsidRPr="00DC79BC">
              <w:rPr>
                <w:rFonts w:ascii="Times New Roman" w:hAnsi="Times New Roman" w:cs="Times New Roman"/>
                <w:sz w:val="24"/>
                <w:szCs w:val="24"/>
              </w:rPr>
              <w:t>81.2</w:t>
            </w:r>
          </w:p>
        </w:tc>
        <w:tc>
          <w:tcPr>
            <w:tcW w:w="8424" w:type="dxa"/>
          </w:tcPr>
          <w:p w:rsidR="00D0089B" w:rsidRPr="00DC79BC" w:rsidRDefault="00D0089B" w:rsidP="00D0089B">
            <w:pPr>
              <w:pStyle w:val="ConsPlusNormal"/>
              <w:rPr>
                <w:rFonts w:ascii="Times New Roman" w:hAnsi="Times New Roman" w:cs="Times New Roman"/>
                <w:sz w:val="24"/>
                <w:szCs w:val="24"/>
              </w:rPr>
            </w:pPr>
            <w:r w:rsidRPr="00DC79BC">
              <w:rPr>
                <w:rFonts w:ascii="Times New Roman" w:hAnsi="Times New Roman" w:cs="Times New Roman"/>
                <w:sz w:val="24"/>
                <w:szCs w:val="24"/>
              </w:rPr>
              <w:t>Услуги по чистке и уборке</w:t>
            </w:r>
          </w:p>
        </w:tc>
      </w:tr>
      <w:tr w:rsidR="00D0089B" w:rsidRPr="00DC79BC" w:rsidTr="00F336A6">
        <w:tc>
          <w:tcPr>
            <w:tcW w:w="1419" w:type="dxa"/>
          </w:tcPr>
          <w:p w:rsidR="00D0089B" w:rsidRPr="00DC79BC" w:rsidRDefault="00D0089B" w:rsidP="00D0089B">
            <w:pPr>
              <w:pStyle w:val="ConsPlusNormal"/>
              <w:rPr>
                <w:rFonts w:ascii="Times New Roman" w:hAnsi="Times New Roman" w:cs="Times New Roman"/>
                <w:sz w:val="24"/>
                <w:szCs w:val="24"/>
              </w:rPr>
            </w:pPr>
            <w:r w:rsidRPr="00DC79BC">
              <w:rPr>
                <w:rFonts w:ascii="Times New Roman" w:hAnsi="Times New Roman" w:cs="Times New Roman"/>
                <w:sz w:val="24"/>
                <w:szCs w:val="24"/>
              </w:rPr>
              <w:t>95.11.10.000</w:t>
            </w:r>
          </w:p>
        </w:tc>
        <w:tc>
          <w:tcPr>
            <w:tcW w:w="8424" w:type="dxa"/>
          </w:tcPr>
          <w:p w:rsidR="00D0089B" w:rsidRPr="00DC79BC" w:rsidRDefault="00D0089B" w:rsidP="00D0089B">
            <w:pPr>
              <w:pStyle w:val="ConsPlusNormal"/>
              <w:rPr>
                <w:rFonts w:ascii="Times New Roman" w:hAnsi="Times New Roman" w:cs="Times New Roman"/>
                <w:sz w:val="24"/>
                <w:szCs w:val="24"/>
              </w:rPr>
            </w:pPr>
            <w:r w:rsidRPr="00DC79BC">
              <w:rPr>
                <w:rFonts w:ascii="Times New Roman" w:hAnsi="Times New Roman" w:cs="Times New Roman"/>
                <w:sz w:val="24"/>
                <w:szCs w:val="24"/>
              </w:rPr>
              <w:t>Услуги по ремонту компьютеров и периферийного оборудования.</w:t>
            </w:r>
          </w:p>
        </w:tc>
      </w:tr>
    </w:tbl>
    <w:p w:rsidR="00756D77" w:rsidRPr="00DC79BC" w:rsidRDefault="00756D77" w:rsidP="00E5076B">
      <w:pPr>
        <w:pStyle w:val="12"/>
        <w:numPr>
          <w:ilvl w:val="1"/>
          <w:numId w:val="3"/>
        </w:numPr>
        <w:spacing w:before="0" w:after="0"/>
        <w:ind w:left="0"/>
      </w:pPr>
      <w:r w:rsidRPr="00DC79BC">
        <w:t>В зависимости от инициативной стороны закупка у единственного поставщика может осуществляться путем направления предложения о заключении договора конкретному поставщику (подрядчику, исполнителю), либо принятия предложения о заключении договора от одного поставщика (подрядчика, исполнителя).</w:t>
      </w:r>
    </w:p>
    <w:p w:rsidR="00756D77" w:rsidRPr="00DC79BC" w:rsidRDefault="008F3CF0" w:rsidP="00E5076B">
      <w:pPr>
        <w:pStyle w:val="12"/>
        <w:numPr>
          <w:ilvl w:val="1"/>
          <w:numId w:val="3"/>
        </w:numPr>
        <w:spacing w:before="0" w:after="0"/>
        <w:ind w:left="0"/>
      </w:pPr>
      <w:bookmarkStart w:id="297" w:name="_Ref308711859"/>
      <w:r w:rsidRPr="00DC79BC">
        <w:t>Заказчик</w:t>
      </w:r>
      <w:r w:rsidR="00756D77" w:rsidRPr="00DC79BC">
        <w:t xml:space="preserve"> имеет право провести закупку</w:t>
      </w:r>
      <w:r w:rsidR="00622CCC" w:rsidRPr="00DC79BC">
        <w:t xml:space="preserve"> </w:t>
      </w:r>
      <w:r w:rsidR="00756D77" w:rsidRPr="00DC79BC">
        <w:t xml:space="preserve">у единственного поставщика в случае, если экономическая целесообразность выбора данного способа закупки подтверждена документом - решением, приказом или распоряжением руководителя или закупочной комиссии </w:t>
      </w:r>
      <w:r w:rsidRPr="00DC79BC">
        <w:t>Заказчик</w:t>
      </w:r>
      <w:r w:rsidR="00756D77" w:rsidRPr="00DC79BC">
        <w:t xml:space="preserve">а. Данный документ хранится у </w:t>
      </w:r>
      <w:r w:rsidRPr="00DC79BC">
        <w:t>Заказчик</w:t>
      </w:r>
      <w:r w:rsidR="00756D77" w:rsidRPr="00DC79BC">
        <w:t>а вместе с заключенным договором и может также содержать приложения:</w:t>
      </w:r>
      <w:bookmarkEnd w:id="297"/>
      <w:r w:rsidR="00756D77" w:rsidRPr="00DC79BC">
        <w:t xml:space="preserve"> </w:t>
      </w:r>
    </w:p>
    <w:p w:rsidR="00756D77" w:rsidRPr="00DC79BC" w:rsidRDefault="00756D77" w:rsidP="007C6209">
      <w:pPr>
        <w:pStyle w:val="12"/>
        <w:spacing w:before="0" w:after="0"/>
        <w:ind w:left="0"/>
      </w:pPr>
      <w:r w:rsidRPr="00DC79BC">
        <w:t>аналитическую сводку о сравнении рыночных цен закупаемых товаров, работ или услуг;</w:t>
      </w:r>
    </w:p>
    <w:p w:rsidR="00756D77" w:rsidRPr="00DC79BC" w:rsidRDefault="00756D77" w:rsidP="007C6209">
      <w:pPr>
        <w:pStyle w:val="12"/>
        <w:spacing w:before="0" w:after="0"/>
        <w:ind w:left="0"/>
      </w:pPr>
      <w:r w:rsidRPr="00DC79BC">
        <w:t>оригиналы и(или) копии прайс-листов, коммерческих предложений с ценами закупаемых товаров, работ или услуг;</w:t>
      </w:r>
    </w:p>
    <w:p w:rsidR="00C33976" w:rsidRPr="00DC79BC" w:rsidRDefault="00756D77" w:rsidP="007C6209">
      <w:pPr>
        <w:pStyle w:val="12"/>
        <w:spacing w:before="0" w:after="0"/>
        <w:ind w:left="0"/>
      </w:pPr>
      <w:r w:rsidRPr="00DC79BC">
        <w:t>оригиналы и(или) копии документов, подтверждающих отсутствие на рынке конкурентных предложений закупаемых товаров, работ или услуг (по цене, сроку службы, техническим характеристикам, иным показателям качества или функциональным свойствам);</w:t>
      </w:r>
    </w:p>
    <w:p w:rsidR="00C66198" w:rsidRPr="00DC79BC" w:rsidRDefault="00756D77" w:rsidP="00C3653C">
      <w:pPr>
        <w:pStyle w:val="12"/>
        <w:spacing w:before="0" w:after="0"/>
        <w:ind w:left="0"/>
      </w:pPr>
      <w:r w:rsidRPr="00DC79BC">
        <w:t xml:space="preserve">иные документы, подтверждающие экономическую целесообразность </w:t>
      </w:r>
      <w:r w:rsidR="00543DAF" w:rsidRPr="00DC79BC">
        <w:t>осуществления</w:t>
      </w:r>
      <w:r w:rsidRPr="00DC79BC">
        <w:t xml:space="preserve"> закупки у единственного поставщика;</w:t>
      </w:r>
    </w:p>
    <w:p w:rsidR="00C3653C" w:rsidRPr="00DC79BC" w:rsidRDefault="00C3653C" w:rsidP="00C3653C">
      <w:pPr>
        <w:pStyle w:val="12"/>
        <w:numPr>
          <w:ilvl w:val="0"/>
          <w:numId w:val="0"/>
        </w:numPr>
        <w:spacing w:before="0" w:after="0"/>
        <w:ind w:left="1224" w:hanging="504"/>
      </w:pPr>
    </w:p>
    <w:p w:rsidR="00417942" w:rsidRPr="00DC79BC" w:rsidRDefault="00417942" w:rsidP="00E5076B">
      <w:pPr>
        <w:pStyle w:val="222"/>
        <w:numPr>
          <w:ilvl w:val="0"/>
          <w:numId w:val="3"/>
        </w:numPr>
        <w:ind w:left="0"/>
        <w:contextualSpacing/>
        <w:outlineLvl w:val="0"/>
      </w:pPr>
      <w:bookmarkStart w:id="298" w:name="_Toc503966920"/>
      <w:bookmarkStart w:id="299" w:name="_Ref515745916"/>
      <w:bookmarkStart w:id="300" w:name="_Ref515748794"/>
      <w:bookmarkStart w:id="301" w:name="_Ref515748901"/>
      <w:bookmarkStart w:id="302" w:name="_Toc515824280"/>
      <w:bookmarkStart w:id="303" w:name="_Toc515877556"/>
      <w:bookmarkStart w:id="304" w:name="_Ref515882356"/>
      <w:bookmarkStart w:id="305" w:name="_Ref515886025"/>
      <w:bookmarkStart w:id="306" w:name="_Ref523087428"/>
      <w:bookmarkStart w:id="307" w:name="_Toc21277594"/>
      <w:r w:rsidRPr="00DC79BC">
        <w:t>Заключение, изменение и исполнение договора</w:t>
      </w:r>
      <w:bookmarkEnd w:id="298"/>
      <w:bookmarkEnd w:id="299"/>
      <w:bookmarkEnd w:id="300"/>
      <w:bookmarkEnd w:id="301"/>
      <w:bookmarkEnd w:id="302"/>
      <w:bookmarkEnd w:id="303"/>
      <w:bookmarkEnd w:id="304"/>
      <w:bookmarkEnd w:id="305"/>
      <w:bookmarkEnd w:id="306"/>
      <w:r w:rsidR="00646ECC" w:rsidRPr="00DC79BC">
        <w:t>.</w:t>
      </w:r>
      <w:bookmarkEnd w:id="307"/>
    </w:p>
    <w:p w:rsidR="00417942" w:rsidRPr="00DC79BC" w:rsidRDefault="00417942" w:rsidP="00E5076B">
      <w:pPr>
        <w:pStyle w:val="12"/>
        <w:numPr>
          <w:ilvl w:val="1"/>
          <w:numId w:val="3"/>
        </w:numPr>
        <w:ind w:left="0"/>
      </w:pPr>
      <w:r w:rsidRPr="00DC79BC">
        <w:t>Договор заключается Заказчиком в порядке, установленном настоящим Положением, с учетом положений действующего законодательства.</w:t>
      </w:r>
    </w:p>
    <w:p w:rsidR="00417942" w:rsidRPr="00DC79BC" w:rsidRDefault="00417942" w:rsidP="00E5076B">
      <w:pPr>
        <w:pStyle w:val="12"/>
        <w:numPr>
          <w:ilvl w:val="1"/>
          <w:numId w:val="3"/>
        </w:numPr>
        <w:ind w:left="0"/>
      </w:pPr>
      <w:r w:rsidRPr="00DC79BC">
        <w:t xml:space="preserve">Договор с победителем </w:t>
      </w:r>
      <w:r w:rsidR="00C13CF2" w:rsidRPr="00DC79BC">
        <w:t>конкурентн</w:t>
      </w:r>
      <w:r w:rsidR="00237F2D" w:rsidRPr="00DC79BC">
        <w:t>ой закупки</w:t>
      </w:r>
      <w:r w:rsidRPr="00DC79BC">
        <w:t xml:space="preserve"> заключается Заказчиком в следующем порядке</w:t>
      </w:r>
      <w:r w:rsidR="00FC0A00" w:rsidRPr="00DC79BC">
        <w:t>:</w:t>
      </w:r>
    </w:p>
    <w:p w:rsidR="00417942" w:rsidRPr="00DC79BC" w:rsidRDefault="00417942" w:rsidP="00533E2A">
      <w:pPr>
        <w:pStyle w:val="12"/>
        <w:ind w:left="0"/>
      </w:pPr>
      <w:r w:rsidRPr="00DC79BC">
        <w:lastRenderedPageBreak/>
        <w:t>В проект договора, который прилагается к извещению</w:t>
      </w:r>
      <w:r w:rsidR="00E83EF1" w:rsidRPr="00DC79BC">
        <w:t xml:space="preserve"> и(или) документации</w:t>
      </w:r>
      <w:r w:rsidRPr="00DC79BC">
        <w:t xml:space="preserve"> о </w:t>
      </w:r>
      <w:r w:rsidR="00E83EF1" w:rsidRPr="00DC79BC">
        <w:t>осуществлении конкурентной закупки</w:t>
      </w:r>
      <w:r w:rsidRPr="00DC79BC">
        <w:t>, включаются условия исполнения договора, предложенные</w:t>
      </w:r>
      <w:r w:rsidR="00E83EF1" w:rsidRPr="00DC79BC">
        <w:t xml:space="preserve"> победителем (победителями)</w:t>
      </w:r>
      <w:r w:rsidRPr="00DC79BC">
        <w:t xml:space="preserve"> </w:t>
      </w:r>
      <w:r w:rsidR="00E83EF1" w:rsidRPr="00DC79BC">
        <w:t>конкурентной закупки</w:t>
      </w:r>
      <w:r w:rsidRPr="00DC79BC">
        <w:t xml:space="preserve"> в заявке</w:t>
      </w:r>
      <w:r w:rsidR="00E83EF1" w:rsidRPr="00DC79BC">
        <w:t>(заявках)</w:t>
      </w:r>
      <w:r w:rsidRPr="00DC79BC">
        <w:t xml:space="preserve"> на участие </w:t>
      </w:r>
      <w:r w:rsidR="00E83EF1" w:rsidRPr="00DC79BC">
        <w:t>в конкурентной закупке</w:t>
      </w:r>
      <w:r w:rsidRPr="00DC79BC">
        <w:t>.</w:t>
      </w:r>
    </w:p>
    <w:p w:rsidR="00417942" w:rsidRPr="00DC79BC" w:rsidRDefault="00417942" w:rsidP="00533E2A">
      <w:pPr>
        <w:pStyle w:val="12"/>
        <w:ind w:left="0"/>
        <w:rPr>
          <w:color w:val="FF0000"/>
        </w:rPr>
      </w:pPr>
      <w:r w:rsidRPr="00DC79BC">
        <w:t>Заказчик передает</w:t>
      </w:r>
      <w:r w:rsidR="00E83EF1" w:rsidRPr="00DC79BC">
        <w:t xml:space="preserve"> победителю</w:t>
      </w:r>
      <w:r w:rsidR="002D37E5" w:rsidRPr="00DC79BC">
        <w:t xml:space="preserve"> </w:t>
      </w:r>
      <w:r w:rsidR="00E83EF1" w:rsidRPr="00DC79BC">
        <w:t>(победителям)</w:t>
      </w:r>
      <w:r w:rsidRPr="00DC79BC">
        <w:t xml:space="preserve"> </w:t>
      </w:r>
      <w:r w:rsidR="00E83EF1" w:rsidRPr="00DC79BC">
        <w:t>конкурентной закупки</w:t>
      </w:r>
      <w:r w:rsidRPr="00DC79BC">
        <w:t xml:space="preserve"> </w:t>
      </w:r>
      <w:r w:rsidR="001C6500" w:rsidRPr="00DC79BC">
        <w:t xml:space="preserve">проект договора </w:t>
      </w:r>
      <w:r w:rsidRPr="00DC79BC">
        <w:t>в течение десяти дней, если иной срок не установлен в</w:t>
      </w:r>
      <w:r w:rsidR="00E83EF1" w:rsidRPr="00DC79BC">
        <w:t xml:space="preserve"> извещении и(или)</w:t>
      </w:r>
      <w:r w:rsidRPr="00DC79BC">
        <w:t xml:space="preserve"> документац</w:t>
      </w:r>
      <w:r w:rsidR="00963426" w:rsidRPr="00DC79BC">
        <w:t>ии о</w:t>
      </w:r>
      <w:r w:rsidR="00E83EF1" w:rsidRPr="00DC79BC">
        <w:t xml:space="preserve"> конкурентной</w:t>
      </w:r>
      <w:r w:rsidR="00963426" w:rsidRPr="00DC79BC">
        <w:t xml:space="preserve"> закупке, со дня подписания </w:t>
      </w:r>
      <w:r w:rsidRPr="00DC79BC">
        <w:t xml:space="preserve">протокола оценки и сопоставления заявок (протокола рассмотрения заявок, если </w:t>
      </w:r>
      <w:r w:rsidR="00E432DE" w:rsidRPr="00DC79BC">
        <w:t>проект договора</w:t>
      </w:r>
      <w:r w:rsidRPr="00DC79BC">
        <w:t xml:space="preserve"> передается единственному участнику </w:t>
      </w:r>
      <w:r w:rsidR="00A82068" w:rsidRPr="00DC79BC">
        <w:t>конкурентной закупки</w:t>
      </w:r>
      <w:r w:rsidRPr="00DC79BC">
        <w:t>).</w:t>
      </w:r>
    </w:p>
    <w:p w:rsidR="00417942" w:rsidRPr="00DC79BC" w:rsidRDefault="00417942" w:rsidP="00533E2A">
      <w:pPr>
        <w:pStyle w:val="12"/>
        <w:ind w:left="0"/>
      </w:pPr>
      <w:r w:rsidRPr="00DC79BC">
        <w:t xml:space="preserve">Победитель </w:t>
      </w:r>
      <w:r w:rsidR="009B74E4" w:rsidRPr="00DC79BC">
        <w:t xml:space="preserve">конкурентной закупки </w:t>
      </w:r>
      <w:r w:rsidRPr="00DC79BC">
        <w:t xml:space="preserve">(единственный участник) в течение пяти дней со дня получения </w:t>
      </w:r>
      <w:r w:rsidR="001364B8" w:rsidRPr="00DC79BC">
        <w:t xml:space="preserve">проекта </w:t>
      </w:r>
      <w:r w:rsidRPr="00DC79BC">
        <w:t>договора подписывает его, скрепляет печатью (за исключением физического лица) и возвращает Заказчику.</w:t>
      </w:r>
    </w:p>
    <w:p w:rsidR="00417942" w:rsidRPr="00DC79BC" w:rsidRDefault="00417942" w:rsidP="00533E2A">
      <w:pPr>
        <w:pStyle w:val="12"/>
        <w:ind w:left="0"/>
      </w:pPr>
      <w:r w:rsidRPr="00DC79BC">
        <w:t xml:space="preserve">Договор с победителем </w:t>
      </w:r>
      <w:r w:rsidR="009B74E4" w:rsidRPr="00DC79BC">
        <w:t>конкурентной закупки</w:t>
      </w:r>
      <w:r w:rsidRPr="00DC79BC">
        <w:t xml:space="preserve"> </w:t>
      </w:r>
      <w:r w:rsidR="00060E91">
        <w:t>заключается в соответствии с ч.15 ст.3.2. №223-ФЗ.</w:t>
      </w:r>
    </w:p>
    <w:p w:rsidR="00417942" w:rsidRPr="00DC79BC" w:rsidRDefault="00417942" w:rsidP="00533E2A">
      <w:pPr>
        <w:pStyle w:val="12"/>
        <w:ind w:left="0"/>
      </w:pPr>
      <w:r w:rsidRPr="00DC79BC">
        <w:t xml:space="preserve">Страна происхождения поставляемого товара в договоре указывается на основании сведений, содержащихся в заявке на участие в </w:t>
      </w:r>
      <w:r w:rsidR="00237F2D" w:rsidRPr="00DC79BC">
        <w:t>конкурентной закупке</w:t>
      </w:r>
      <w:r w:rsidRPr="00DC79BC">
        <w:t xml:space="preserve">, представленной участником закупки, с которым заключается договор. </w:t>
      </w:r>
    </w:p>
    <w:p w:rsidR="00417942" w:rsidRPr="00DC79BC" w:rsidRDefault="00417942" w:rsidP="00533E2A">
      <w:pPr>
        <w:pStyle w:val="12"/>
        <w:ind w:left="0"/>
      </w:pPr>
      <w:r w:rsidRPr="00DC79BC">
        <w:t xml:space="preserve">При исполнении договора, заключенного с участником </w:t>
      </w:r>
      <w:r w:rsidR="00237F2D" w:rsidRPr="00DC79BC">
        <w:t>конкурентной закупки</w:t>
      </w:r>
      <w:r w:rsidRPr="00DC79BC">
        <w:t>, которому предоставлен приоритет в соответствии с Постановлением Правительства №925 от 16.09.2016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4D2A62" w:rsidRDefault="004D2A62" w:rsidP="00E5076B">
      <w:pPr>
        <w:pStyle w:val="12"/>
        <w:numPr>
          <w:ilvl w:val="1"/>
          <w:numId w:val="3"/>
        </w:numPr>
        <w:ind w:left="0"/>
      </w:pPr>
      <w:bookmarkStart w:id="308" w:name="Par258"/>
      <w:bookmarkEnd w:id="308"/>
      <w:r w:rsidRPr="00306F06">
        <w:t xml:space="preserve">Договор с </w:t>
      </w:r>
      <w:r>
        <w:t>участником неконкурентной закупки</w:t>
      </w:r>
      <w:r w:rsidRPr="00306F06">
        <w:t xml:space="preserve"> заключаетс</w:t>
      </w:r>
      <w:r>
        <w:t>я в следующем порядке:</w:t>
      </w:r>
    </w:p>
    <w:p w:rsidR="004D2A62" w:rsidRDefault="004D2A62" w:rsidP="004D2A62">
      <w:pPr>
        <w:pStyle w:val="12"/>
        <w:ind w:left="0"/>
      </w:pPr>
      <w:r w:rsidRPr="00306F06">
        <w:t>Договор заключается на согласованных сторонами условиях.</w:t>
      </w:r>
    </w:p>
    <w:p w:rsidR="004D2A62" w:rsidRDefault="004D2A62" w:rsidP="004D2A62">
      <w:pPr>
        <w:pStyle w:val="12"/>
        <w:ind w:left="0"/>
      </w:pPr>
      <w:r w:rsidRPr="005D4E35">
        <w:t xml:space="preserve">Заказчик передает </w:t>
      </w:r>
      <w:r>
        <w:t>участнику неконкурентной закупки</w:t>
      </w:r>
      <w:r w:rsidRPr="005D4E35">
        <w:t xml:space="preserve"> оформленный, подписанный и скрепленный печатью договор.</w:t>
      </w:r>
    </w:p>
    <w:p w:rsidR="004D2A62" w:rsidRPr="005D4E35" w:rsidRDefault="004D2A62" w:rsidP="004D2A62">
      <w:pPr>
        <w:pStyle w:val="12"/>
        <w:ind w:left="0"/>
      </w:pPr>
      <w:r>
        <w:t xml:space="preserve">Участник неконкурентной закупки </w:t>
      </w:r>
      <w:r w:rsidRPr="005D4E35">
        <w:t>в течение 10 (десяти) дней со дня получения договора подписывает договор, скрепляет его печатью (за исключением физического лица) и возвращает Заказчику.</w:t>
      </w:r>
    </w:p>
    <w:p w:rsidR="00417942" w:rsidRPr="00DC79BC" w:rsidRDefault="00417942" w:rsidP="00E5076B">
      <w:pPr>
        <w:pStyle w:val="12"/>
        <w:numPr>
          <w:ilvl w:val="1"/>
          <w:numId w:val="3"/>
        </w:numPr>
        <w:ind w:left="0"/>
      </w:pPr>
      <w:r w:rsidRPr="00DC79BC">
        <w:t xml:space="preserve">Если участник закупки, с которым заключается договор в соответствии с настоящим Положением, после получения </w:t>
      </w:r>
      <w:r w:rsidR="00335263" w:rsidRPr="00DC79BC">
        <w:t xml:space="preserve">проекта </w:t>
      </w:r>
      <w:r w:rsidRPr="00DC79BC">
        <w:t>договора в срок, предусмотренный для заключения им договора, обнаружит в его тексте неточности, технические ошибки, опечатки, несоответствие договора условиям, предложенным в заявке участника закупки, то таким участником оформляется протокол разногласий. Протокол разногласий оформляется в письменном виде и должен содержать следующие сведения:</w:t>
      </w:r>
    </w:p>
    <w:p w:rsidR="00417942" w:rsidRPr="00DC79BC" w:rsidRDefault="00417942" w:rsidP="00533E2A">
      <w:pPr>
        <w:pStyle w:val="12"/>
        <w:ind w:left="0"/>
      </w:pPr>
      <w:r w:rsidRPr="00DC79BC">
        <w:t>о месте, дате и времени его составления;</w:t>
      </w:r>
    </w:p>
    <w:p w:rsidR="00417942" w:rsidRPr="00DC79BC" w:rsidRDefault="00417942" w:rsidP="00533E2A">
      <w:pPr>
        <w:pStyle w:val="12"/>
        <w:ind w:left="0"/>
      </w:pPr>
      <w:r w:rsidRPr="00DC79BC">
        <w:t>о наименовании предмета закупки и номера закупки;</w:t>
      </w:r>
    </w:p>
    <w:p w:rsidR="00417942" w:rsidRPr="00DC79BC" w:rsidRDefault="00417942" w:rsidP="00533E2A">
      <w:pPr>
        <w:pStyle w:val="12"/>
        <w:ind w:left="0"/>
      </w:pPr>
      <w:r w:rsidRPr="00DC79BC">
        <w:t>о положениях договора, в которых, по мнению участника закупки, содержатся неточности, технические ошибки, опечатки, несоответствие договора условиям, предложенным в заявке такого участника.</w:t>
      </w:r>
    </w:p>
    <w:p w:rsidR="00417942" w:rsidRPr="00DC79BC" w:rsidRDefault="00417942" w:rsidP="00E5076B">
      <w:pPr>
        <w:pStyle w:val="12"/>
        <w:numPr>
          <w:ilvl w:val="1"/>
          <w:numId w:val="3"/>
        </w:numPr>
        <w:ind w:left="0"/>
      </w:pPr>
      <w:r w:rsidRPr="00DC79BC">
        <w:t xml:space="preserve">Протокол </w:t>
      </w:r>
      <w:r w:rsidR="002B651F" w:rsidRPr="00DC79BC">
        <w:t xml:space="preserve">разногласий </w:t>
      </w:r>
      <w:r w:rsidRPr="00DC79BC">
        <w:t>подписывается участником закупки и в тот же день направляется Заказчику.</w:t>
      </w:r>
    </w:p>
    <w:p w:rsidR="00417942" w:rsidRPr="00DC79BC" w:rsidRDefault="00417942" w:rsidP="00E5076B">
      <w:pPr>
        <w:pStyle w:val="12"/>
        <w:numPr>
          <w:ilvl w:val="1"/>
          <w:numId w:val="3"/>
        </w:numPr>
        <w:ind w:left="0"/>
      </w:pPr>
      <w:r w:rsidRPr="00DC79BC">
        <w:t xml:space="preserve">Заказчик рассматривает протокол разногласий в течение пяти дней со дня его получения от участника закупки. Если содержащиеся в протоколе разногласий замечания участника закупки будут учтены полностью или частично, то Заказчик вносит изменения в текст договора и повторно направляет </w:t>
      </w:r>
      <w:r w:rsidR="002B651F" w:rsidRPr="00DC79BC">
        <w:t xml:space="preserve">участнику проект </w:t>
      </w:r>
      <w:r w:rsidRPr="00DC79BC">
        <w:t>договор</w:t>
      </w:r>
      <w:r w:rsidR="002B651F" w:rsidRPr="00DC79BC">
        <w:t>а</w:t>
      </w:r>
      <w:r w:rsidRPr="00DC79BC">
        <w:t xml:space="preserve">. Вместе с тем Заказчик вправе повторно направить участнику закупки </w:t>
      </w:r>
      <w:r w:rsidR="006C78F4" w:rsidRPr="00DC79BC">
        <w:t xml:space="preserve">проект </w:t>
      </w:r>
      <w:r w:rsidRPr="00DC79BC">
        <w:t>договор</w:t>
      </w:r>
      <w:r w:rsidR="006C78F4" w:rsidRPr="00DC79BC">
        <w:t>а</w:t>
      </w:r>
      <w:r w:rsidRPr="00DC79BC">
        <w:t xml:space="preserve"> в первоначальном варианте, а также отдельный документ с указанием причин, по которым отказано в принятии полностью или частично замечаний участника закупки, содержащихся в протоколе </w:t>
      </w:r>
      <w:r w:rsidRPr="00DC79BC">
        <w:lastRenderedPageBreak/>
        <w:t xml:space="preserve">разногласий. Информация об этом вместе с данным протоколом размещается в </w:t>
      </w:r>
      <w:r w:rsidR="00AE5FC8" w:rsidRPr="00DC79BC">
        <w:t>ЕИС</w:t>
      </w:r>
      <w:r w:rsidRPr="00DC79BC">
        <w:t xml:space="preserve"> и сайте Заказчика.</w:t>
      </w:r>
    </w:p>
    <w:p w:rsidR="00417942" w:rsidRPr="00DC79BC" w:rsidRDefault="00417942" w:rsidP="00E5076B">
      <w:pPr>
        <w:pStyle w:val="12"/>
        <w:numPr>
          <w:ilvl w:val="1"/>
          <w:numId w:val="3"/>
        </w:numPr>
        <w:ind w:left="0"/>
      </w:pPr>
      <w:r w:rsidRPr="00DC79BC">
        <w:t>Участник закупки, с которым заключается договор, в течение пяти дней со дня его получения подписывает договор в окончательной редакции Заказчика, скрепляет его печатью (за исключением физического лица) и возвращает Заказчику.</w:t>
      </w:r>
    </w:p>
    <w:p w:rsidR="00417942" w:rsidRPr="00DC79BC" w:rsidRDefault="00417942" w:rsidP="00E5076B">
      <w:pPr>
        <w:pStyle w:val="12"/>
        <w:numPr>
          <w:ilvl w:val="1"/>
          <w:numId w:val="3"/>
        </w:numPr>
        <w:ind w:left="0"/>
      </w:pPr>
      <w:bookmarkStart w:id="309" w:name="Par266"/>
      <w:bookmarkStart w:id="310" w:name="_Ref523303980"/>
      <w:bookmarkEnd w:id="309"/>
      <w:r w:rsidRPr="00DC79BC">
        <w:t xml:space="preserve">Заказчик </w:t>
      </w:r>
      <w:r w:rsidR="00A45F07" w:rsidRPr="00DC79BC">
        <w:t>вправе</w:t>
      </w:r>
      <w:r w:rsidR="00C95FF9" w:rsidRPr="00DC79BC">
        <w:t xml:space="preserve"> </w:t>
      </w:r>
      <w:r w:rsidRPr="00DC79BC">
        <w:t>отказаться от заключения договора с участником закупки, с которым в соответствии с настоящим Положением заключается договор, если установлен хотя бы один из фактов:</w:t>
      </w:r>
      <w:bookmarkEnd w:id="310"/>
    </w:p>
    <w:p w:rsidR="00417942" w:rsidRPr="00DC79BC" w:rsidRDefault="00417942" w:rsidP="00533E2A">
      <w:pPr>
        <w:pStyle w:val="12"/>
        <w:ind w:left="0"/>
      </w:pPr>
      <w:r w:rsidRPr="00DC79BC">
        <w:t>проведение ликвидации участника закупки - юридического лица и наличие решения арбитражного суда о признании участника закупки - юридического лица, индивидуального предпринимателя банкротом и решения об открытии конкурсного производства;</w:t>
      </w:r>
    </w:p>
    <w:p w:rsidR="00417942" w:rsidRPr="00DC79BC" w:rsidRDefault="00417942" w:rsidP="00533E2A">
      <w:pPr>
        <w:pStyle w:val="12"/>
        <w:ind w:left="0"/>
      </w:pPr>
      <w:r w:rsidRPr="00DC79BC">
        <w:t>приостановление деятельности участника закупки в порядке, предусмотренном Кодексом РФ об административных правонарушениях, на день подачи заявки или предложения от участника;</w:t>
      </w:r>
    </w:p>
    <w:p w:rsidR="00417942" w:rsidRPr="00DC79BC" w:rsidRDefault="00417942" w:rsidP="00533E2A">
      <w:pPr>
        <w:pStyle w:val="12"/>
        <w:ind w:left="0"/>
      </w:pPr>
      <w:r w:rsidRPr="00DC79BC">
        <w:t xml:space="preserve">наличие сведений об участнике закупки в реестрах недобросовестных поставщиков, ведение которых предусмотрено </w:t>
      </w:r>
      <w:hyperlink r:id="rId8" w:history="1">
        <w:r w:rsidRPr="00DC79BC">
          <w:t>Законом</w:t>
        </w:r>
      </w:hyperlink>
      <w:r w:rsidRPr="00DC79BC">
        <w:t xml:space="preserve"> о закупках и (или) </w:t>
      </w:r>
      <w:hyperlink r:id="rId9" w:history="1">
        <w:r w:rsidRPr="00DC79BC">
          <w:t>Законом</w:t>
        </w:r>
      </w:hyperlink>
      <w:r w:rsidRPr="00DC79BC">
        <w:t xml:space="preserve"> о контрактной системе;</w:t>
      </w:r>
    </w:p>
    <w:p w:rsidR="00417942" w:rsidRPr="00DC79BC" w:rsidRDefault="00417942" w:rsidP="00533E2A">
      <w:pPr>
        <w:pStyle w:val="12"/>
        <w:ind w:left="0"/>
      </w:pPr>
      <w:r w:rsidRPr="00DC79BC">
        <w:t>непредставление участником закупки документов, необходимых для заключения договора, либо наличие в них недостоверных сведений об участнике закупки и (или) о товарах, работах, услугах;</w:t>
      </w:r>
    </w:p>
    <w:p w:rsidR="00417942" w:rsidRPr="00DC79BC" w:rsidRDefault="00417942" w:rsidP="00533E2A">
      <w:pPr>
        <w:pStyle w:val="12"/>
        <w:ind w:left="0"/>
      </w:pPr>
      <w:r w:rsidRPr="00DC79BC">
        <w:t>наличие в представленных документах для участия в процедуре закупки или в самой заявке недостоверных сведений об участнике закупки и (или) о товарах, работах, услугах;</w:t>
      </w:r>
    </w:p>
    <w:p w:rsidR="00417942" w:rsidRPr="00DC79BC" w:rsidRDefault="00417942" w:rsidP="00533E2A">
      <w:pPr>
        <w:pStyle w:val="12"/>
        <w:ind w:left="0"/>
      </w:pPr>
      <w:r w:rsidRPr="00DC79BC">
        <w:t>несоответствие участника закупки требованиям законодательства РФ к лицам, осуществляющим поставки товаров, выполнение работ, оказание услуг, которые являются предметом закупки;</w:t>
      </w:r>
    </w:p>
    <w:p w:rsidR="00417942" w:rsidRPr="00DC79BC" w:rsidRDefault="00417942" w:rsidP="00533E2A">
      <w:pPr>
        <w:pStyle w:val="12"/>
        <w:ind w:left="0"/>
      </w:pPr>
      <w:r w:rsidRPr="00DC79BC">
        <w:t>несоответствие участника закупки требованиям настоящего Положения и (или) документации о закупке;</w:t>
      </w:r>
    </w:p>
    <w:p w:rsidR="00417942" w:rsidRPr="00DC79BC" w:rsidRDefault="00417942" w:rsidP="00533E2A">
      <w:pPr>
        <w:pStyle w:val="12"/>
        <w:ind w:left="0"/>
      </w:pPr>
      <w:r w:rsidRPr="00DC79BC">
        <w:t>непредставление договора, подписанного участником закупки, с которым заключается договор, в редакции Заказчика и в срок, определенный настоящим Положением.</w:t>
      </w:r>
    </w:p>
    <w:p w:rsidR="00417942" w:rsidRPr="00DC79BC" w:rsidRDefault="00417942" w:rsidP="00E5076B">
      <w:pPr>
        <w:pStyle w:val="12"/>
        <w:numPr>
          <w:ilvl w:val="1"/>
          <w:numId w:val="3"/>
        </w:numPr>
        <w:ind w:left="0"/>
      </w:pPr>
      <w:r w:rsidRPr="00DC79BC">
        <w:t>Не позднее одного рабочего дня, следующего после дня установления фактов</w:t>
      </w:r>
      <w:r w:rsidR="00C95C7C" w:rsidRPr="00DC79BC">
        <w:t xml:space="preserve">, указанных в п. </w:t>
      </w:r>
      <w:fldSimple w:instr=" REF _Ref523303980 \r \h  \* MERGEFORMAT ">
        <w:r w:rsidR="001F2443">
          <w:t>31.8</w:t>
        </w:r>
      </w:fldSimple>
      <w:r w:rsidR="00C95C7C" w:rsidRPr="00DC79BC">
        <w:t xml:space="preserve"> настоящего Положения,</w:t>
      </w:r>
      <w:r w:rsidRPr="00DC79BC">
        <w:t xml:space="preserve"> Заказчиком составляется протокол об отказе от заключения договора. В протоколе должны содержаться следующие сведения:</w:t>
      </w:r>
    </w:p>
    <w:p w:rsidR="00417942" w:rsidRPr="00DC79BC" w:rsidRDefault="00417942" w:rsidP="00533E2A">
      <w:pPr>
        <w:pStyle w:val="12"/>
        <w:ind w:left="0"/>
      </w:pPr>
      <w:r w:rsidRPr="00DC79BC">
        <w:t>о месте, дате и времени его составления;</w:t>
      </w:r>
    </w:p>
    <w:p w:rsidR="00417942" w:rsidRPr="00DC79BC" w:rsidRDefault="00417942" w:rsidP="00533E2A">
      <w:pPr>
        <w:pStyle w:val="12"/>
        <w:ind w:left="0"/>
      </w:pPr>
      <w:r w:rsidRPr="00DC79BC">
        <w:t>о лице, с которым Заказчик отказывается заключить договор;</w:t>
      </w:r>
    </w:p>
    <w:p w:rsidR="00417942" w:rsidRPr="00DC79BC" w:rsidRDefault="00417942" w:rsidP="00533E2A">
      <w:pPr>
        <w:pStyle w:val="12"/>
        <w:ind w:left="0"/>
      </w:pPr>
      <w:r w:rsidRPr="00DC79BC">
        <w:t>о фактах, которые являются основанием для отказа от заключения договора, а также о реквизитах документов, подтверждающих такие факты.</w:t>
      </w:r>
    </w:p>
    <w:p w:rsidR="00417942" w:rsidRPr="00DC79BC" w:rsidRDefault="00417942" w:rsidP="00E5076B">
      <w:pPr>
        <w:pStyle w:val="12"/>
        <w:numPr>
          <w:ilvl w:val="1"/>
          <w:numId w:val="3"/>
        </w:numPr>
        <w:ind w:left="0"/>
      </w:pPr>
      <w:r w:rsidRPr="00DC79BC">
        <w:t xml:space="preserve">Протокол </w:t>
      </w:r>
      <w:r w:rsidR="00AC0D69" w:rsidRPr="00DC79BC">
        <w:t xml:space="preserve">об отказе от заключения договора </w:t>
      </w:r>
      <w:r w:rsidRPr="00DC79BC">
        <w:t xml:space="preserve">подписывается Заказчиком в день его составления в двух экземплярах, один из которых хранится у Заказчика. Второй экземпляр в течение трех рабочих дней со дня подписания передается лицу, с которым Заказчик отказывается заключить договор. Данный протокол размещается в </w:t>
      </w:r>
      <w:r w:rsidR="00AE5FC8" w:rsidRPr="00DC79BC">
        <w:t>ЕИС</w:t>
      </w:r>
      <w:r w:rsidRPr="00DC79BC">
        <w:t xml:space="preserve"> в течение трех дней после дня его подписания.</w:t>
      </w:r>
    </w:p>
    <w:p w:rsidR="00417942" w:rsidRPr="00DC79BC" w:rsidRDefault="00417942" w:rsidP="00E5076B">
      <w:pPr>
        <w:pStyle w:val="12"/>
        <w:numPr>
          <w:ilvl w:val="1"/>
          <w:numId w:val="3"/>
        </w:numPr>
        <w:ind w:left="0"/>
      </w:pPr>
      <w:bookmarkStart w:id="311" w:name="Par280"/>
      <w:bookmarkEnd w:id="311"/>
      <w:r w:rsidRPr="00DC79BC">
        <w:t xml:space="preserve">Договор с участником </w:t>
      </w:r>
      <w:r w:rsidR="00BB0969" w:rsidRPr="00DC79BC">
        <w:t>конкурентной закупки</w:t>
      </w:r>
      <w:r w:rsidRPr="00DC79BC">
        <w:t>, заявке которого присвоен второй номер, заключается Заказчиком в следующем порядке.</w:t>
      </w:r>
    </w:p>
    <w:p w:rsidR="00417942" w:rsidRPr="00DC79BC" w:rsidRDefault="00417942" w:rsidP="00B52BA1">
      <w:pPr>
        <w:pStyle w:val="12"/>
        <w:ind w:left="0"/>
      </w:pPr>
      <w:r w:rsidRPr="00DC79BC">
        <w:t>В проект договора</w:t>
      </w:r>
      <w:r w:rsidR="00BB0969" w:rsidRPr="00DC79BC">
        <w:t xml:space="preserve">, прилагаемый к извещению </w:t>
      </w:r>
      <w:r w:rsidRPr="00DC79BC">
        <w:t>и документации</w:t>
      </w:r>
      <w:r w:rsidR="00BB0969" w:rsidRPr="00DC79BC">
        <w:t xml:space="preserve"> конкурентной закупки</w:t>
      </w:r>
      <w:r w:rsidRPr="00DC79BC">
        <w:t xml:space="preserve">, включаются условия исполнения договора, предложенные участником </w:t>
      </w:r>
      <w:r w:rsidR="00BB0969" w:rsidRPr="00DC79BC">
        <w:t>конкурентной закупки</w:t>
      </w:r>
      <w:r w:rsidRPr="00DC79BC">
        <w:t xml:space="preserve">, заявке которого присвоен второй номер, в заявке на участие в </w:t>
      </w:r>
      <w:r w:rsidR="00BB0969" w:rsidRPr="00DC79BC">
        <w:t>конкурентной закупке</w:t>
      </w:r>
      <w:r w:rsidRPr="00DC79BC">
        <w:t>.</w:t>
      </w:r>
    </w:p>
    <w:p w:rsidR="00417942" w:rsidRPr="00DC79BC" w:rsidRDefault="00417942" w:rsidP="00B52BA1">
      <w:pPr>
        <w:pStyle w:val="12"/>
        <w:ind w:left="0"/>
      </w:pPr>
      <w:r w:rsidRPr="00DC79BC">
        <w:t xml:space="preserve">В течение 10 дней со дня размещения в </w:t>
      </w:r>
      <w:r w:rsidR="00AE5FC8" w:rsidRPr="00DC79BC">
        <w:t>ЕИС</w:t>
      </w:r>
      <w:r w:rsidRPr="00DC79BC">
        <w:t xml:space="preserve"> протокола об отказе от заключения договора Заказчик передает участнику </w:t>
      </w:r>
      <w:r w:rsidR="00BB0969" w:rsidRPr="00DC79BC">
        <w:t>конкурентной закупки</w:t>
      </w:r>
      <w:r w:rsidRPr="00DC79BC">
        <w:t xml:space="preserve">, заявке которого присвоен второй номер, </w:t>
      </w:r>
      <w:r w:rsidR="00D61A34" w:rsidRPr="00DC79BC">
        <w:t xml:space="preserve">проект </w:t>
      </w:r>
      <w:r w:rsidRPr="00DC79BC">
        <w:t>договор</w:t>
      </w:r>
      <w:r w:rsidR="00D61A34" w:rsidRPr="00DC79BC">
        <w:t>а</w:t>
      </w:r>
      <w:r w:rsidRPr="00DC79BC">
        <w:t>.</w:t>
      </w:r>
    </w:p>
    <w:p w:rsidR="00417942" w:rsidRPr="00DC79BC" w:rsidRDefault="00417942" w:rsidP="00B52BA1">
      <w:pPr>
        <w:pStyle w:val="12"/>
        <w:ind w:left="0"/>
      </w:pPr>
      <w:r w:rsidRPr="00DC79BC">
        <w:lastRenderedPageBreak/>
        <w:t xml:space="preserve">Участник </w:t>
      </w:r>
      <w:r w:rsidR="00BB0969" w:rsidRPr="00DC79BC">
        <w:t>конкурентной закупки</w:t>
      </w:r>
      <w:r w:rsidRPr="00DC79BC">
        <w:t xml:space="preserve">, заявке которого присвоен второй номер, в течение пяти дней со дня получения </w:t>
      </w:r>
      <w:r w:rsidR="00D61A34" w:rsidRPr="00DC79BC">
        <w:t xml:space="preserve">проекта </w:t>
      </w:r>
      <w:r w:rsidRPr="00DC79BC">
        <w:t>договора подписывает его, скрепляет печатью (за исключением физического лица) и возвращает Заказчику.</w:t>
      </w:r>
    </w:p>
    <w:p w:rsidR="00417942" w:rsidRPr="00DC79BC" w:rsidRDefault="00417942" w:rsidP="00B52BA1">
      <w:pPr>
        <w:pStyle w:val="12"/>
        <w:ind w:left="0"/>
      </w:pPr>
      <w:r w:rsidRPr="00DC79BC">
        <w:t xml:space="preserve">В случае уклонения участника закупки, заявке которого присвоен второй номер по итогам закупки, Заказчик вправе заключить договор с участниками, заявкам которых присвоены последующие номера в порядке, предусмотренном настоящим пунктом. </w:t>
      </w:r>
    </w:p>
    <w:p w:rsidR="00417942" w:rsidRPr="00DC79BC" w:rsidRDefault="00417942" w:rsidP="00E5076B">
      <w:pPr>
        <w:pStyle w:val="12"/>
        <w:numPr>
          <w:ilvl w:val="1"/>
          <w:numId w:val="3"/>
        </w:numPr>
        <w:ind w:left="0"/>
      </w:pPr>
      <w:r w:rsidRPr="00DC79BC">
        <w:t>Договор с участником аукциона, который сделал предпоследнее предложение о цене договора, заключается Заказчиком в следующем порядке.</w:t>
      </w:r>
    </w:p>
    <w:p w:rsidR="00417942" w:rsidRPr="00DC79BC" w:rsidRDefault="00417942" w:rsidP="00B52BA1">
      <w:pPr>
        <w:pStyle w:val="12"/>
        <w:ind w:left="0"/>
      </w:pPr>
      <w:r w:rsidRPr="00DC79BC">
        <w:t>В проект договора, прилагаемый к извещению о проведении аукциона и аукционной документации, включается цена договора, предложенная участником аукциона, который сделал предпоследнее предложение о цене договора.</w:t>
      </w:r>
    </w:p>
    <w:p w:rsidR="00417942" w:rsidRPr="00DC79BC" w:rsidRDefault="00417942" w:rsidP="00B52BA1">
      <w:pPr>
        <w:pStyle w:val="12"/>
        <w:ind w:left="0"/>
      </w:pPr>
      <w:r w:rsidRPr="00DC79BC">
        <w:t xml:space="preserve">В течение трех дней со дня размещения в </w:t>
      </w:r>
      <w:r w:rsidR="00AE5FC8" w:rsidRPr="00DC79BC">
        <w:t>ЕИС</w:t>
      </w:r>
      <w:r w:rsidRPr="00DC79BC">
        <w:t xml:space="preserve"> протокола об отказе от заключения договора Заказчик передает участнику аукциона, который сделал предпоследн</w:t>
      </w:r>
      <w:r w:rsidR="002C31D0" w:rsidRPr="00DC79BC">
        <w:t>ее предложение о цене договора,</w:t>
      </w:r>
      <w:r w:rsidRPr="00DC79BC">
        <w:t xml:space="preserve"> </w:t>
      </w:r>
      <w:r w:rsidR="003E74C9" w:rsidRPr="00DC79BC">
        <w:t>проект договора</w:t>
      </w:r>
      <w:r w:rsidRPr="00DC79BC">
        <w:t>.</w:t>
      </w:r>
    </w:p>
    <w:p w:rsidR="00417942" w:rsidRPr="00DC79BC" w:rsidRDefault="00417942" w:rsidP="00B52BA1">
      <w:pPr>
        <w:pStyle w:val="12"/>
        <w:ind w:left="0"/>
      </w:pPr>
      <w:r w:rsidRPr="00DC79BC">
        <w:t xml:space="preserve">Участник аукциона, который сделал предпоследнее предложение о цене договора, в течение пяти дней со дня получения </w:t>
      </w:r>
      <w:r w:rsidR="009B1910" w:rsidRPr="00DC79BC">
        <w:t xml:space="preserve">проекта </w:t>
      </w:r>
      <w:r w:rsidRPr="00DC79BC">
        <w:t>договора подписывает его, скрепляет печатью (за исключением физического лица) и возвращает Заказчику.</w:t>
      </w:r>
    </w:p>
    <w:p w:rsidR="00417942" w:rsidRPr="00DC79BC" w:rsidRDefault="00417942" w:rsidP="00B52BA1">
      <w:pPr>
        <w:pStyle w:val="12"/>
        <w:ind w:left="0"/>
      </w:pPr>
      <w:r w:rsidRPr="00DC79BC">
        <w:t xml:space="preserve">В случае уклонения участника </w:t>
      </w:r>
      <w:r w:rsidR="00741CAB" w:rsidRPr="00DC79BC">
        <w:t>аукциона</w:t>
      </w:r>
      <w:r w:rsidRPr="00DC79BC">
        <w:t xml:space="preserve">, заявке которого присвоен второй номер по итогам </w:t>
      </w:r>
      <w:r w:rsidR="00741CAB" w:rsidRPr="00DC79BC">
        <w:t>аукциона</w:t>
      </w:r>
      <w:r w:rsidRPr="00DC79BC">
        <w:t xml:space="preserve">, Заказчик вправе заключить договор с участниками, заявкам которых присвоены последующие номера в порядке, предусмотренном настоящим пунктом. </w:t>
      </w:r>
    </w:p>
    <w:p w:rsidR="00F72426" w:rsidRPr="00DC79BC" w:rsidRDefault="00F72426" w:rsidP="00E5076B">
      <w:pPr>
        <w:pStyle w:val="12"/>
        <w:numPr>
          <w:ilvl w:val="1"/>
          <w:numId w:val="3"/>
        </w:numPr>
        <w:ind w:left="0"/>
      </w:pPr>
      <w:r w:rsidRPr="00DC79BC">
        <w:t>В ходе исполнения договора</w:t>
      </w:r>
      <w:r w:rsidR="00CC1086" w:rsidRPr="00DC79BC">
        <w:t xml:space="preserve">, заключенного по результатам </w:t>
      </w:r>
      <w:r w:rsidR="009F5C57" w:rsidRPr="00DC79BC">
        <w:t xml:space="preserve">конкурентной и неконкурентной </w:t>
      </w:r>
      <w:r w:rsidR="00CC1086" w:rsidRPr="00DC79BC">
        <w:t>закупки, проведенной в соответствии с настоящим Положением,</w:t>
      </w:r>
      <w:r w:rsidRPr="00DC79BC">
        <w:t xml:space="preserve"> стороны вправе договориться об изменении объема, цены закупаемых товаров</w:t>
      </w:r>
      <w:r w:rsidR="00B220B9" w:rsidRPr="00DC79BC">
        <w:t xml:space="preserve">, </w:t>
      </w:r>
      <w:r w:rsidR="00C92922" w:rsidRPr="00DC79BC">
        <w:t xml:space="preserve">работ, услуг, </w:t>
      </w:r>
      <w:r w:rsidR="009D0AD9" w:rsidRPr="00DC79BC">
        <w:t>стоимости за единицу товара, работы,</w:t>
      </w:r>
      <w:r w:rsidRPr="00DC79BC">
        <w:t xml:space="preserve"> </w:t>
      </w:r>
      <w:r w:rsidR="009D0AD9" w:rsidRPr="00DC79BC">
        <w:t>услуги и/</w:t>
      </w:r>
      <w:r w:rsidRPr="00DC79BC">
        <w:t>или</w:t>
      </w:r>
      <w:r w:rsidR="00B220B9" w:rsidRPr="00DC79BC">
        <w:t xml:space="preserve"> </w:t>
      </w:r>
      <w:r w:rsidRPr="00DC79BC">
        <w:t>сроков исполнения договора по сравнению с указанными в документации о закупке и в протоколе, составленном по результатам закупки. При изменении договора, заключенного по результатам конкурентной и неконкурентной закупки, не может нарушаться антимонопольное законодательство.</w:t>
      </w:r>
    </w:p>
    <w:p w:rsidR="00417942" w:rsidRPr="00DC79BC" w:rsidRDefault="00417942" w:rsidP="00E5076B">
      <w:pPr>
        <w:pStyle w:val="12"/>
        <w:numPr>
          <w:ilvl w:val="1"/>
          <w:numId w:val="3"/>
        </w:numPr>
        <w:ind w:left="0"/>
      </w:pPr>
      <w:r w:rsidRPr="00DC79BC">
        <w:t>Если изменяются объем, цена закупаемых товаров, работ, услуг или сроки исполнения договора по сравнению с указанными в протоколе, составленном по результатам закупки, Заказчик не позднее 10 дней со дня внесения изменений в договор размещает в ЕИС информацию об измененных условиях договора.</w:t>
      </w:r>
    </w:p>
    <w:p w:rsidR="00417942" w:rsidRPr="00DC79BC" w:rsidRDefault="00417942" w:rsidP="00E5076B">
      <w:pPr>
        <w:pStyle w:val="12"/>
        <w:numPr>
          <w:ilvl w:val="1"/>
          <w:numId w:val="3"/>
        </w:numPr>
        <w:ind w:left="0"/>
      </w:pPr>
      <w:r w:rsidRPr="00DC79BC">
        <w:t>Изменение договоров, заключенных по результатам закупок, осуществляется в порядке и по основаниям, предусмотренным положениями заключаемых договоров, а также законодательством РФ с учетом особенностей, установленных настоящим Положением и документацией о закупке.</w:t>
      </w:r>
      <w:bookmarkStart w:id="312" w:name="Par292"/>
      <w:bookmarkEnd w:id="312"/>
    </w:p>
    <w:p w:rsidR="00417942" w:rsidRPr="00DC79BC" w:rsidRDefault="00417942" w:rsidP="00E5076B">
      <w:pPr>
        <w:pStyle w:val="12"/>
        <w:numPr>
          <w:ilvl w:val="1"/>
          <w:numId w:val="3"/>
        </w:numPr>
        <w:ind w:left="0"/>
      </w:pPr>
      <w:r w:rsidRPr="00DC79BC">
        <w:t>При исполнении договора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указанными в договоре.</w:t>
      </w:r>
    </w:p>
    <w:p w:rsidR="00417942" w:rsidRPr="00DC79BC" w:rsidRDefault="00417942" w:rsidP="00E5076B">
      <w:pPr>
        <w:pStyle w:val="12"/>
        <w:numPr>
          <w:ilvl w:val="1"/>
          <w:numId w:val="3"/>
        </w:numPr>
        <w:ind w:left="0"/>
      </w:pPr>
      <w:r w:rsidRPr="00DC79BC">
        <w:t>В договор включается условие о порядке, сроках и способах предоставления обеспечения исполнения договора в случае, если такое требование было установлено Заказчиком в документации о закупке.</w:t>
      </w:r>
    </w:p>
    <w:p w:rsidR="00417942" w:rsidRPr="00DC79BC" w:rsidRDefault="00417942" w:rsidP="00E5076B">
      <w:pPr>
        <w:pStyle w:val="12"/>
        <w:numPr>
          <w:ilvl w:val="1"/>
          <w:numId w:val="3"/>
        </w:numPr>
        <w:ind w:left="0"/>
      </w:pPr>
      <w:r w:rsidRPr="00DC79BC">
        <w:t>В договор включается обязательное условие о порядке осуществления Заказчиком приемки поставляемых товаров, выполняемых работ, оказываемых услуг на соответствие их количества, комплектности, объема и качества требованиям, установленным в таком договоре. Для проверки соответствия товаров, работ, услуг указанным требованиям Заказчик вправе привлекать независимых экспертов, выбор которых осуществляется по его усмотрению.</w:t>
      </w:r>
    </w:p>
    <w:p w:rsidR="00417942" w:rsidRPr="00DC79BC" w:rsidRDefault="00417942" w:rsidP="00E5076B">
      <w:pPr>
        <w:pStyle w:val="12"/>
        <w:numPr>
          <w:ilvl w:val="1"/>
          <w:numId w:val="3"/>
        </w:numPr>
        <w:ind w:left="0"/>
      </w:pPr>
      <w:r w:rsidRPr="00DC79BC">
        <w:t xml:space="preserve">В договор включается обязательное условие об ответственности поставщика (исполнителя, подрядчика) за неисполнение или ненадлежащее исполнение обязательства, предусмотренного договором. В случае просрочки исполнения поставщиком (исполнителем, подрядчиком) обязательства, предусмотренного договором, Заказчик вправе потребовать уплаты неустойки (штрафа, пеней). Неустойка (штраф, пеня) </w:t>
      </w:r>
      <w:r w:rsidRPr="00DC79BC">
        <w:lastRenderedPageBreak/>
        <w:t xml:space="preserve">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Ее размер устанавливается договором в размере не менее 1/300 действующей на день уплаты неустойки (штрафа, пеней) </w:t>
      </w:r>
      <w:r w:rsidR="0024344C" w:rsidRPr="00DC79BC">
        <w:t>ключевой ставки Банка России</w:t>
      </w:r>
      <w:r w:rsidRPr="00DC79BC">
        <w:t>.</w:t>
      </w:r>
    </w:p>
    <w:p w:rsidR="00417942" w:rsidRPr="00DC79BC" w:rsidRDefault="00417942" w:rsidP="00E5076B">
      <w:pPr>
        <w:pStyle w:val="12"/>
        <w:numPr>
          <w:ilvl w:val="1"/>
          <w:numId w:val="3"/>
        </w:numPr>
        <w:ind w:left="0"/>
        <w:rPr>
          <w:color w:val="92D050"/>
        </w:rPr>
      </w:pPr>
      <w:r w:rsidRPr="00DC79BC">
        <w:t>Если договор расторгается, Заказчик вправе заключить новый договор в соответствии с порядком, установленным настоящим Положением</w:t>
      </w:r>
      <w:r w:rsidR="00BA5AEE" w:rsidRPr="00DC79BC">
        <w:t>.</w:t>
      </w:r>
    </w:p>
    <w:p w:rsidR="0049121F" w:rsidRDefault="00417942" w:rsidP="00E5076B">
      <w:pPr>
        <w:pStyle w:val="12"/>
        <w:numPr>
          <w:ilvl w:val="1"/>
          <w:numId w:val="3"/>
        </w:numPr>
        <w:ind w:left="0"/>
      </w:pPr>
      <w:r w:rsidRPr="00DC79BC">
        <w:t xml:space="preserve">Если до расторжения договора поставщик (исполнитель, подрядчик) частично исполнил обязательства по нему, при заключении нового договора количество поставляемого товара, объем выполняемых работ, оказываемых услуг и цена договора должны быть уменьшены с учетом количества поставленного товара, объема выполненных работ, оказанных услуг по договору, ранее заключенному с победителем закупок. При этом цена договора </w:t>
      </w:r>
      <w:r w:rsidR="00741CAB" w:rsidRPr="00DC79BC">
        <w:t>может</w:t>
      </w:r>
      <w:r w:rsidRPr="00DC79BC">
        <w:t xml:space="preserve"> быть уменьшена пропорционально количеству поставленного товара, объему выполненных работ, оказанных услуг.</w:t>
      </w:r>
      <w:bookmarkStart w:id="313" w:name="_Toc515877557"/>
    </w:p>
    <w:p w:rsidR="005877FF" w:rsidRDefault="005877FF" w:rsidP="00E5076B">
      <w:pPr>
        <w:pStyle w:val="12"/>
        <w:numPr>
          <w:ilvl w:val="1"/>
          <w:numId w:val="3"/>
        </w:numPr>
        <w:tabs>
          <w:tab w:val="left" w:pos="0"/>
        </w:tabs>
        <w:ind w:left="0"/>
      </w:pPr>
      <w:r w:rsidRPr="00827D76">
        <w:t>В отношении закупок, на которые распространяются требования ПП РФ от 03.12.2020 № 2013, проект договора может предусматривать условие о поставке определенной доли товаров, включенных в предусмотренные указанным постановлением реестр промышленной продукции, произведенной на территории РФ, либо единый реестр российской радиоэлектронной продукции.</w:t>
      </w:r>
    </w:p>
    <w:p w:rsidR="005877FF" w:rsidRPr="00DC79BC" w:rsidRDefault="005877FF" w:rsidP="00E5076B">
      <w:pPr>
        <w:pStyle w:val="12"/>
        <w:numPr>
          <w:ilvl w:val="1"/>
          <w:numId w:val="3"/>
        </w:numPr>
        <w:tabs>
          <w:tab w:val="left" w:pos="0"/>
        </w:tabs>
        <w:ind w:left="0"/>
      </w:pPr>
      <w:r w:rsidRPr="00827D76">
        <w:t>При осуществлении закупки товара, в том числе поставляемого заказчику при выполнении закупаемых работ, оказании закупаемых услуг, в договор при его заключении включается информация о стране происхождения товара.</w:t>
      </w:r>
    </w:p>
    <w:p w:rsidR="005877FF" w:rsidRPr="00DC79BC" w:rsidRDefault="005877FF" w:rsidP="005877FF">
      <w:pPr>
        <w:pStyle w:val="12"/>
        <w:numPr>
          <w:ilvl w:val="0"/>
          <w:numId w:val="0"/>
        </w:numPr>
      </w:pPr>
    </w:p>
    <w:p w:rsidR="0049121F" w:rsidRPr="00DC79BC" w:rsidRDefault="0049121F" w:rsidP="00D46490">
      <w:pPr>
        <w:pStyle w:val="12"/>
        <w:numPr>
          <w:ilvl w:val="0"/>
          <w:numId w:val="0"/>
        </w:numPr>
      </w:pPr>
    </w:p>
    <w:p w:rsidR="0049121F" w:rsidRDefault="00F71EEE" w:rsidP="00E5076B">
      <w:pPr>
        <w:pStyle w:val="12"/>
        <w:numPr>
          <w:ilvl w:val="0"/>
          <w:numId w:val="3"/>
        </w:numPr>
        <w:jc w:val="center"/>
        <w:outlineLvl w:val="0"/>
      </w:pPr>
      <w:bookmarkStart w:id="314" w:name="_Toc21277595"/>
      <w:r w:rsidRPr="00DC79BC">
        <w:t>Заключительные положения</w:t>
      </w:r>
      <w:bookmarkEnd w:id="313"/>
      <w:r w:rsidR="00646ECC" w:rsidRPr="00DC79BC">
        <w:t>.</w:t>
      </w:r>
      <w:bookmarkEnd w:id="314"/>
    </w:p>
    <w:p w:rsidR="0048086A" w:rsidRPr="00D46490" w:rsidRDefault="0048086A" w:rsidP="0048086A">
      <w:pPr>
        <w:pStyle w:val="12"/>
        <w:numPr>
          <w:ilvl w:val="0"/>
          <w:numId w:val="0"/>
        </w:numPr>
        <w:ind w:left="1224" w:hanging="504"/>
        <w:jc w:val="center"/>
      </w:pPr>
    </w:p>
    <w:p w:rsidR="004E76CE" w:rsidRPr="00DC79BC" w:rsidRDefault="00F5229B" w:rsidP="00E5076B">
      <w:pPr>
        <w:pStyle w:val="12"/>
        <w:numPr>
          <w:ilvl w:val="1"/>
          <w:numId w:val="3"/>
        </w:numPr>
        <w:ind w:left="0"/>
      </w:pPr>
      <w:r w:rsidRPr="00DC79BC">
        <w:t xml:space="preserve">Заказчик </w:t>
      </w:r>
      <w:r w:rsidR="00F71EEE" w:rsidRPr="00DC79BC">
        <w:t>обеспечивает хранение документации о закупке, заявок на участие в процедурах закупки, протоколов, уведомлений, составленных в ходе процедур закупки, в течение трех лет с даты окончания процедуры закупки.</w:t>
      </w:r>
    </w:p>
    <w:p w:rsidR="004E76CE" w:rsidRPr="00DC79BC" w:rsidRDefault="00F71EEE" w:rsidP="00E5076B">
      <w:pPr>
        <w:pStyle w:val="12"/>
        <w:numPr>
          <w:ilvl w:val="1"/>
          <w:numId w:val="3"/>
        </w:numPr>
        <w:ind w:left="0"/>
      </w:pPr>
      <w:r w:rsidRPr="00DC79BC">
        <w:t>Контроль за соблюдением процедур закупок осуществляется в порядке, установленном законодательством РФ.</w:t>
      </w:r>
    </w:p>
    <w:p w:rsidR="004E76CE" w:rsidRPr="00DC79BC" w:rsidRDefault="00F71EEE" w:rsidP="00E5076B">
      <w:pPr>
        <w:pStyle w:val="12"/>
        <w:numPr>
          <w:ilvl w:val="1"/>
          <w:numId w:val="3"/>
        </w:numPr>
        <w:ind w:left="0"/>
      </w:pPr>
      <w:r w:rsidRPr="00DC79BC">
        <w:t>За нарушение требований настоящего Положения виновные лица несут ответственность в соответствии с законодательством РФ.</w:t>
      </w:r>
    </w:p>
    <w:p w:rsidR="004E76CE" w:rsidRPr="00DC79BC" w:rsidRDefault="00F71EEE" w:rsidP="00E5076B">
      <w:pPr>
        <w:pStyle w:val="12"/>
        <w:numPr>
          <w:ilvl w:val="1"/>
          <w:numId w:val="3"/>
        </w:numPr>
        <w:ind w:left="0"/>
      </w:pPr>
      <w:r w:rsidRPr="00DC79BC">
        <w:t xml:space="preserve">Участник закупки вправе обжаловать в судебном порядке действия (бездействие) </w:t>
      </w:r>
      <w:r w:rsidR="008F3CF0" w:rsidRPr="00DC79BC">
        <w:t>Заказчик</w:t>
      </w:r>
      <w:r w:rsidRPr="00DC79BC">
        <w:t>а при закупке товаров, работ, услуг.</w:t>
      </w:r>
    </w:p>
    <w:p w:rsidR="00970AD9" w:rsidRPr="00DC79BC" w:rsidRDefault="00CE61B4" w:rsidP="00E5076B">
      <w:pPr>
        <w:pStyle w:val="12"/>
        <w:numPr>
          <w:ilvl w:val="1"/>
          <w:numId w:val="3"/>
        </w:numPr>
        <w:ind w:left="0"/>
      </w:pPr>
      <w:r w:rsidRPr="00DC79BC">
        <w:t xml:space="preserve">Любой участник закупки вправе обжаловать в антимонопольном органе в порядке, установленном статьей 18.1 Федерального закона от 26 июля 2006 года N 135-ФЗ "О защите конкуренции", с учетом особенностей, установленных </w:t>
      </w:r>
      <w:r w:rsidR="003F7E70" w:rsidRPr="00DC79BC">
        <w:rPr>
          <w:lang w:eastAsia="en-US"/>
        </w:rPr>
        <w:t>настоящей частью</w:t>
      </w:r>
      <w:r w:rsidR="003F7E70" w:rsidRPr="00DC79BC">
        <w:t xml:space="preserve"> </w:t>
      </w:r>
      <w:r w:rsidRPr="00DC79BC">
        <w:t>Положения, действия (бездействие) Заказчика, единой комиссии, оператора электронной площадки при закупке товаров, работ, услуг, если такие действия (бездействие) нарушают права и законные интересы участника закупки. Обжалование осуществляется в следующих случаях:</w:t>
      </w:r>
    </w:p>
    <w:p w:rsidR="00970AD9" w:rsidRPr="00DC79BC" w:rsidRDefault="00970AD9" w:rsidP="000C65B1">
      <w:pPr>
        <w:pStyle w:val="12"/>
        <w:ind w:left="0"/>
      </w:pPr>
      <w:r w:rsidRPr="00DC79BC">
        <w:t>осуществление заказчиком закупки с нарушением требований №223-ФЗ и (или) порядка подготовки и (или) осуществления закупки, содержащегося в утвержденном и размещенном в ЕИС положении о закупке такого заказчика;</w:t>
      </w:r>
    </w:p>
    <w:p w:rsidR="00B17DFB" w:rsidRPr="00DC79BC" w:rsidRDefault="00BD13D3" w:rsidP="00BD13D3">
      <w:pPr>
        <w:pStyle w:val="12"/>
        <w:ind w:left="0"/>
      </w:pPr>
      <w:r w:rsidRPr="00DC79BC">
        <w:t>нарушение оператором ЭП при осуществлении закупки товаров, работ, услуг требований, установленных Федеральным законом №223-ФЗ;</w:t>
      </w:r>
    </w:p>
    <w:p w:rsidR="00970AD9" w:rsidRPr="00DC79BC" w:rsidRDefault="00970AD9" w:rsidP="000C65B1">
      <w:pPr>
        <w:pStyle w:val="12"/>
        <w:ind w:left="0"/>
      </w:pPr>
      <w:r w:rsidRPr="00DC79BC">
        <w:t>неразмещение в ЕИС положения о закупке, изменений, внесенных в указанное положение, информации о закупке, информации и документов о договорах, заключенных заказчиками по результатам закупки, а также иной информации, подлежащей в соответствии с №223-ФЗ размещению в ЕИС, или нарушение сроков такого размещения;</w:t>
      </w:r>
    </w:p>
    <w:p w:rsidR="00970AD9" w:rsidRPr="00DC79BC" w:rsidRDefault="00970AD9" w:rsidP="000C65B1">
      <w:pPr>
        <w:pStyle w:val="12"/>
        <w:ind w:left="0"/>
      </w:pPr>
      <w:r w:rsidRPr="00DC79BC">
        <w:t>предъявление к участникам закупки требований, не предусмотренных документацией о конкурентной закупке;</w:t>
      </w:r>
    </w:p>
    <w:p w:rsidR="000C65B1" w:rsidRPr="00DC79BC" w:rsidRDefault="00970AD9" w:rsidP="000C65B1">
      <w:pPr>
        <w:pStyle w:val="12"/>
        <w:ind w:left="0"/>
      </w:pPr>
      <w:r w:rsidRPr="00DC79BC">
        <w:lastRenderedPageBreak/>
        <w:t>осуществление заказчиками закупки товаров, работ, услуг в отсутствие утвержденного и размещенного в ЕИС положения о закупке и без применения положений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предусмотренных частью 8.1.</w:t>
      </w:r>
      <w:r w:rsidR="000C65B1" w:rsidRPr="00DC79BC">
        <w:t xml:space="preserve"> ст.3 №223-ФЗ</w:t>
      </w:r>
      <w:r w:rsidRPr="00DC79BC">
        <w:t xml:space="preserve">, </w:t>
      </w:r>
      <w:r w:rsidR="000C65B1" w:rsidRPr="00DC79BC">
        <w:t>ч.</w:t>
      </w:r>
      <w:r w:rsidRPr="00DC79BC">
        <w:t xml:space="preserve"> 5 ст</w:t>
      </w:r>
      <w:r w:rsidR="000C65B1" w:rsidRPr="00DC79BC">
        <w:t>.</w:t>
      </w:r>
      <w:r w:rsidRPr="00DC79BC">
        <w:t xml:space="preserve"> 8 </w:t>
      </w:r>
      <w:r w:rsidR="000C65B1" w:rsidRPr="00DC79BC">
        <w:t>№223-ФЗ</w:t>
      </w:r>
      <w:r w:rsidRPr="00DC79BC">
        <w:t>, включая нарушение порядка применения указанных положений;</w:t>
      </w:r>
    </w:p>
    <w:p w:rsidR="00970AD9" w:rsidRPr="00DC79BC" w:rsidRDefault="00970AD9" w:rsidP="000C65B1">
      <w:pPr>
        <w:pStyle w:val="12"/>
        <w:ind w:left="0"/>
      </w:pPr>
      <w:r w:rsidRPr="00DC79BC">
        <w:t xml:space="preserve">неразмещение в </w:t>
      </w:r>
      <w:r w:rsidR="000C65B1" w:rsidRPr="00DC79BC">
        <w:t>ЕИС</w:t>
      </w:r>
      <w:r w:rsidRPr="00DC79BC">
        <w:t xml:space="preserve"> информации или размещение недостоверной информации о годовом объеме закупки, которую заказчики обязаны осуществить у субъектов малого и среднего предпринимательства.</w:t>
      </w:r>
    </w:p>
    <w:p w:rsidR="004E76CE" w:rsidRPr="00DC79BC" w:rsidRDefault="008F3CF0" w:rsidP="00E5076B">
      <w:pPr>
        <w:pStyle w:val="12"/>
        <w:numPr>
          <w:ilvl w:val="1"/>
          <w:numId w:val="3"/>
        </w:numPr>
        <w:ind w:left="0"/>
      </w:pPr>
      <w:r w:rsidRPr="00DC79BC">
        <w:t>Заказчик</w:t>
      </w:r>
      <w:r w:rsidR="00F71EEE" w:rsidRPr="00DC79BC">
        <w:t xml:space="preserve"> направляет в федеральный орган исполнительной власти, уполномоченный Правительством РФ, сведения об участниках закупки, уклонившихся от заключения договоров, а также о поставщиках (исполнителях, подрядчиках), с которыми договоры по решению суда расторгнуты в связи с существенным нарушением ими договоров, для включения их в реестр недобросовестных поставщиков.</w:t>
      </w:r>
    </w:p>
    <w:p w:rsidR="008E7C3C" w:rsidRDefault="00F71EEE" w:rsidP="00E5076B">
      <w:pPr>
        <w:pStyle w:val="12"/>
        <w:numPr>
          <w:ilvl w:val="1"/>
          <w:numId w:val="3"/>
        </w:numPr>
        <w:ind w:left="0"/>
      </w:pPr>
      <w:r w:rsidRPr="00DC79BC">
        <w:t xml:space="preserve">Перечень сведений, включаемых в реестр недобросовестных поставщиков, порядок направления </w:t>
      </w:r>
      <w:r w:rsidR="008F3CF0" w:rsidRPr="00DC79BC">
        <w:t>Заказчик</w:t>
      </w:r>
      <w:r w:rsidRPr="00DC79BC">
        <w:t>ами сведений о недобросовестных участниках закупки, поставщиках (исполнителях, подрядчиках) в федеральный орган исполнительной власти, уполномоченный на ведение реестра недобросовестных поставщиков, устанавливаются Правительством РФ.</w:t>
      </w:r>
    </w:p>
    <w:p w:rsidR="004548DC" w:rsidRDefault="004548DC" w:rsidP="004548DC">
      <w:pPr>
        <w:pStyle w:val="12"/>
        <w:numPr>
          <w:ilvl w:val="0"/>
          <w:numId w:val="0"/>
        </w:numPr>
        <w:tabs>
          <w:tab w:val="left" w:pos="708"/>
        </w:tabs>
        <w:ind w:left="1224" w:hanging="504"/>
      </w:pPr>
    </w:p>
    <w:p w:rsidR="004548DC" w:rsidRDefault="004548DC" w:rsidP="00E5076B">
      <w:pPr>
        <w:pStyle w:val="12"/>
        <w:numPr>
          <w:ilvl w:val="0"/>
          <w:numId w:val="8"/>
        </w:numPr>
        <w:tabs>
          <w:tab w:val="left" w:pos="708"/>
        </w:tabs>
        <w:jc w:val="center"/>
      </w:pPr>
      <w:r>
        <w:t>Особенности осуществления закупок товаров, работ, услуг в 2020 году в связи с распространением новой коронавирусной инфекции, вызванной 2019-ncov.</w:t>
      </w:r>
    </w:p>
    <w:p w:rsidR="004548DC" w:rsidRDefault="004548DC" w:rsidP="004548DC">
      <w:pPr>
        <w:pStyle w:val="12"/>
        <w:numPr>
          <w:ilvl w:val="0"/>
          <w:numId w:val="0"/>
        </w:numPr>
        <w:tabs>
          <w:tab w:val="left" w:pos="708"/>
        </w:tabs>
        <w:ind w:left="1224" w:hanging="504"/>
      </w:pPr>
    </w:p>
    <w:p w:rsidR="004548DC" w:rsidRDefault="004548DC" w:rsidP="00E5076B">
      <w:pPr>
        <w:pStyle w:val="12"/>
        <w:numPr>
          <w:ilvl w:val="1"/>
          <w:numId w:val="1"/>
        </w:numPr>
        <w:tabs>
          <w:tab w:val="left" w:pos="708"/>
        </w:tabs>
        <w:ind w:left="0"/>
      </w:pPr>
      <w:r>
        <w:rPr>
          <w:rFonts w:eastAsia="Calibri"/>
        </w:rPr>
        <w:t>В 2020 году при осуществлении закупок товаров, работ, услуг заказчик вправе не устанавливать требование обеспечения заявки и требование обеспечения исполнения договора. При этом в случае, если извещением об осуществлении закупки и (или) документацией о закупке предусмотрены указанные требования, то их размер устанавливается  в минимальном значении, за исключением случая установления обеспечения исполнения договора, если договором предусмотрена выплата аванса  (в случае, если  извещением об осуществлении закупки и (или) документацией о закупке предусмотрена выплата аванса).</w:t>
      </w:r>
    </w:p>
    <w:p w:rsidR="004548DC" w:rsidRDefault="004548DC" w:rsidP="00E5076B">
      <w:pPr>
        <w:pStyle w:val="12"/>
        <w:numPr>
          <w:ilvl w:val="1"/>
          <w:numId w:val="1"/>
        </w:numPr>
        <w:tabs>
          <w:tab w:val="left" w:pos="708"/>
        </w:tabs>
        <w:ind w:left="0"/>
      </w:pPr>
      <w:r>
        <w:t xml:space="preserve">В 2020 году допускается по соглашению сторон изменение срока исполнения договора, и (или) цены договора, и (или) цены единицы товара, работы, услуги, если при его исполнении в связи с распространением  новой коронавирусной инфекции, вызванной 2019-nCoV, возникли независящие от сторон обстоятельства, влекущие невозможность его исполнения. Предусмотренное настоящим пунктом изменение осуществляется при наличии у заказчика письменного обоснования необходимости такого изменения, согласованного с </w:t>
      </w:r>
      <w:r>
        <w:rPr>
          <w:rFonts w:eastAsia="Calibri"/>
        </w:rPr>
        <w:t xml:space="preserve">учредителем, </w:t>
      </w:r>
      <w:r>
        <w:t>после предоставления поставщиком (подрядчиком, исполнителем) нового обеспечения исполнения договора, соответствующего измененным условиям договора, в случае если требование обеспечения исполнения договора было предусмотрено извещением об осуществлении закупки и (или) документацией о закупке.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поставщику (подрядчику, исполнителю) денежных средств, внесенных в качестве обеспечения исполнения договора.</w:t>
      </w:r>
    </w:p>
    <w:p w:rsidR="004548DC" w:rsidRDefault="004548DC" w:rsidP="00E5076B">
      <w:pPr>
        <w:pStyle w:val="12"/>
        <w:numPr>
          <w:ilvl w:val="1"/>
          <w:numId w:val="1"/>
        </w:numPr>
        <w:tabs>
          <w:tab w:val="left" w:pos="708"/>
        </w:tabs>
        <w:ind w:left="0"/>
      </w:pPr>
      <w:r>
        <w:t>В случае неисполнения или ненадлежащего исполнения поставщиком (подрядчиком, исполнителем) в 2020 году обязательств, предусмотренных договором, по причинам, связанным с распространением новой коронавирусной инфекции, вызванной 2019-nCoV, начисление поставщику (подрядчику, исполнителю) неустоек (штрафов, пеней) не производится, если сторона договора докажет, что неисполнение или ненадлежащее исполнение обязательств, предусмотренных договором произошло вследствие непреодолимой силы.</w:t>
      </w:r>
    </w:p>
    <w:p w:rsidR="004548DC" w:rsidRDefault="004548DC" w:rsidP="00E5076B">
      <w:pPr>
        <w:pStyle w:val="12"/>
        <w:numPr>
          <w:ilvl w:val="1"/>
          <w:numId w:val="1"/>
        </w:numPr>
        <w:tabs>
          <w:tab w:val="left" w:pos="708"/>
        </w:tabs>
        <w:ind w:left="0"/>
      </w:pPr>
      <w:r>
        <w:lastRenderedPageBreak/>
        <w:t>Для предупреждения чрезвычайных ситуаций (при введении режима повышенной готовности ) заказчик вправе осуществить закупку любых товаров, работ, услуг у единственного поставщика, (подрядчика, исполнителя), требуемых заказчику в связи с возникновением таких обстоятельств, то есть заказчик вправе осуществить такую закупку при условии наличия причинно-следственной связи  между объектом закупки  и его использованием для удовлетворения потребностей , возникших вследствие обстоятельств непреодолимой силы и (или) использования для предупреждения ЧС.</w:t>
      </w:r>
    </w:p>
    <w:p w:rsidR="00B6193A" w:rsidRPr="00731F73" w:rsidRDefault="00B6193A" w:rsidP="00E5076B">
      <w:pPr>
        <w:pStyle w:val="222"/>
        <w:numPr>
          <w:ilvl w:val="0"/>
          <w:numId w:val="1"/>
        </w:numPr>
        <w:contextualSpacing/>
        <w:jc w:val="left"/>
        <w:outlineLvl w:val="0"/>
        <w:rPr>
          <w:b/>
          <w:bCs/>
        </w:rPr>
      </w:pPr>
      <w:bookmarkStart w:id="315" w:name="_Toc63957454"/>
      <w:bookmarkStart w:id="316" w:name="_Toc65859437"/>
      <w:bookmarkStart w:id="317" w:name="_Toc66130873"/>
      <w:bookmarkStart w:id="318" w:name="_Toc66184337"/>
      <w:bookmarkStart w:id="319" w:name="_Toc67141930"/>
      <w:r w:rsidRPr="00731F73">
        <w:t>Порядок формирования начальной (максимальной) цены договора (цены лота), цены договора, заключаемого с единственным поставщиком (подрядчиком, исполнителем).</w:t>
      </w:r>
      <w:bookmarkEnd w:id="315"/>
      <w:bookmarkEnd w:id="316"/>
      <w:bookmarkEnd w:id="317"/>
      <w:bookmarkEnd w:id="318"/>
      <w:bookmarkEnd w:id="319"/>
    </w:p>
    <w:p w:rsidR="00B6193A" w:rsidRPr="00731F73" w:rsidRDefault="00B6193A" w:rsidP="00B6193A">
      <w:pPr>
        <w:ind w:hanging="426"/>
        <w:jc w:val="both"/>
        <w:rPr>
          <w:rFonts w:ascii="Times New Roman" w:hAnsi="Times New Roman" w:cs="Times New Roman"/>
          <w:sz w:val="24"/>
          <w:szCs w:val="24"/>
        </w:rPr>
      </w:pPr>
    </w:p>
    <w:p w:rsidR="00B6193A" w:rsidRPr="00731F73" w:rsidRDefault="00B6193A" w:rsidP="00E5076B">
      <w:pPr>
        <w:numPr>
          <w:ilvl w:val="1"/>
          <w:numId w:val="1"/>
        </w:numPr>
        <w:spacing w:after="0" w:line="240" w:lineRule="auto"/>
        <w:ind w:left="0" w:hanging="426"/>
        <w:contextualSpacing/>
        <w:jc w:val="both"/>
        <w:rPr>
          <w:rFonts w:ascii="Times New Roman" w:hAnsi="Times New Roman" w:cs="Times New Roman"/>
          <w:sz w:val="24"/>
          <w:szCs w:val="24"/>
        </w:rPr>
      </w:pPr>
      <w:r w:rsidRPr="00731F73">
        <w:rPr>
          <w:rFonts w:ascii="Times New Roman" w:hAnsi="Times New Roman" w:cs="Times New Roman"/>
          <w:sz w:val="24"/>
          <w:szCs w:val="24"/>
        </w:rPr>
        <w:t>Под начальной (максимальной) ценой договора (далее – «НМЦД») понимается предельно допустимая цена договора, определяемая Заказчиком в извещении и документации о закупке.</w:t>
      </w:r>
    </w:p>
    <w:p w:rsidR="00B6193A" w:rsidRPr="00731F73" w:rsidRDefault="00B6193A" w:rsidP="00E5076B">
      <w:pPr>
        <w:numPr>
          <w:ilvl w:val="1"/>
          <w:numId w:val="1"/>
        </w:numPr>
        <w:spacing w:after="0" w:line="240" w:lineRule="auto"/>
        <w:ind w:left="0" w:hanging="426"/>
        <w:contextualSpacing/>
        <w:jc w:val="both"/>
        <w:rPr>
          <w:rFonts w:ascii="Times New Roman" w:hAnsi="Times New Roman" w:cs="Times New Roman"/>
          <w:sz w:val="24"/>
          <w:szCs w:val="24"/>
        </w:rPr>
      </w:pPr>
      <w:bookmarkStart w:id="320" w:name="_Ref63929143"/>
      <w:r w:rsidRPr="00731F73">
        <w:rPr>
          <w:rFonts w:ascii="Times New Roman" w:hAnsi="Times New Roman" w:cs="Times New Roman"/>
          <w:sz w:val="24"/>
          <w:szCs w:val="24"/>
        </w:rPr>
        <w:t>При расчете начальной (максимальной) цены договора используются следующие методы:</w:t>
      </w:r>
      <w:bookmarkEnd w:id="320"/>
    </w:p>
    <w:p w:rsidR="00B6193A" w:rsidRPr="00731F73" w:rsidRDefault="00B6193A" w:rsidP="00E5076B">
      <w:pPr>
        <w:pStyle w:val="12"/>
        <w:numPr>
          <w:ilvl w:val="2"/>
          <w:numId w:val="1"/>
        </w:numPr>
        <w:spacing w:before="0" w:after="0"/>
        <w:ind w:left="0" w:hanging="426"/>
      </w:pPr>
      <w:r w:rsidRPr="00731F73">
        <w:t>Метод Сопоставимых рыночных цен (анализ рынка) заключается в установлении НМЦД на основании информации о рыночных ценах (далее - ценовая информация) идентичных товаров, работ, услуг, планируемых к закупкам, или при их отсутствии однородных товаров, работ, услуг.</w:t>
      </w:r>
    </w:p>
    <w:p w:rsidR="00B6193A" w:rsidRPr="00731F73" w:rsidRDefault="00B6193A" w:rsidP="00E5076B">
      <w:pPr>
        <w:pStyle w:val="12"/>
        <w:numPr>
          <w:ilvl w:val="3"/>
          <w:numId w:val="1"/>
        </w:numPr>
        <w:spacing w:before="0" w:after="0"/>
        <w:ind w:left="0" w:hanging="426"/>
      </w:pPr>
      <w:r w:rsidRPr="00731F73">
        <w:t>Идентичными признаются:</w:t>
      </w:r>
    </w:p>
    <w:p w:rsidR="00B6193A" w:rsidRPr="00731F73" w:rsidRDefault="00B6193A" w:rsidP="00E5076B">
      <w:pPr>
        <w:pStyle w:val="12"/>
        <w:numPr>
          <w:ilvl w:val="4"/>
          <w:numId w:val="1"/>
        </w:numPr>
        <w:spacing w:before="0" w:after="0"/>
        <w:ind w:left="0" w:hanging="426"/>
      </w:pPr>
      <w:r w:rsidRPr="00731F73">
        <w:t>товары, имеющие одинаковые характерные для них основные признаки (функциональные, технические, качественные, а также эксплуатационные характеристики). При определении идентичности товаров могут учитываться, в частности, страна происхождения и производитель. Незначительные различия во внешнем виде товаров могут не учитываться.</w:t>
      </w:r>
    </w:p>
    <w:p w:rsidR="00B6193A" w:rsidRPr="00731F73" w:rsidRDefault="00B6193A" w:rsidP="00E5076B">
      <w:pPr>
        <w:pStyle w:val="12"/>
        <w:numPr>
          <w:ilvl w:val="4"/>
          <w:numId w:val="1"/>
        </w:numPr>
        <w:spacing w:before="0" w:after="0"/>
        <w:ind w:left="0" w:hanging="426"/>
      </w:pPr>
      <w:r w:rsidRPr="00731F73">
        <w:t>работы, услуги, обладающие одинаковыми характерными для них основными признаками (качественными характеристиками), в том числе реализуемые с использованием одинаковых методик, технологий, подходов, выполняемые (оказываемые) подрядчиками, исполнителями с сопоставимой квалификацией.</w:t>
      </w:r>
    </w:p>
    <w:p w:rsidR="00B6193A" w:rsidRPr="00731F73" w:rsidRDefault="00B6193A" w:rsidP="00E5076B">
      <w:pPr>
        <w:pStyle w:val="12"/>
        <w:numPr>
          <w:ilvl w:val="3"/>
          <w:numId w:val="1"/>
        </w:numPr>
        <w:spacing w:before="0" w:after="0"/>
        <w:ind w:left="0" w:hanging="426"/>
      </w:pPr>
      <w:r w:rsidRPr="00731F73">
        <w:t>Однородными признаются:</w:t>
      </w:r>
    </w:p>
    <w:p w:rsidR="00B6193A" w:rsidRPr="00731F73" w:rsidRDefault="00B6193A" w:rsidP="00E5076B">
      <w:pPr>
        <w:pStyle w:val="12"/>
        <w:numPr>
          <w:ilvl w:val="4"/>
          <w:numId w:val="1"/>
        </w:numPr>
        <w:spacing w:before="0" w:after="0"/>
        <w:ind w:left="0" w:hanging="426"/>
      </w:pPr>
      <w:r w:rsidRPr="00731F73">
        <w:t>товары, которые, не являясь идентичными, имеют сходные характеристики и состоят из схожих компонентов, что позволяет им выполнять одни и те же функции и (или) быть коммерчески взаимозаменяемыми. При определении однородности товаров учитываются их качество, репутация на рынке, страна происхождения;</w:t>
      </w:r>
    </w:p>
    <w:p w:rsidR="00B6193A" w:rsidRPr="00731F73" w:rsidRDefault="00B6193A" w:rsidP="00E5076B">
      <w:pPr>
        <w:pStyle w:val="12"/>
        <w:numPr>
          <w:ilvl w:val="4"/>
          <w:numId w:val="1"/>
        </w:numPr>
        <w:spacing w:before="0" w:after="0"/>
        <w:ind w:left="0" w:hanging="426"/>
      </w:pPr>
      <w:r w:rsidRPr="00731F73">
        <w:t>работы, услуги, которые, не являясь идентичными, имеют сходные характеристики, что позволяет им быть коммерчески и (или) функционально взаимозаменяемыми. При определении однородности работ, услуг учитываются их качество, репутация на рынке, а также вид работ, услуг, их объем, уникальность и коммерческая взаимозаменяемость.</w:t>
      </w:r>
    </w:p>
    <w:p w:rsidR="00B6193A" w:rsidRPr="00731F73" w:rsidRDefault="00B6193A" w:rsidP="00E5076B">
      <w:pPr>
        <w:pStyle w:val="12"/>
        <w:numPr>
          <w:ilvl w:val="3"/>
          <w:numId w:val="1"/>
        </w:numPr>
        <w:spacing w:before="0" w:after="0"/>
        <w:ind w:left="0" w:hanging="426"/>
      </w:pPr>
      <w:r w:rsidRPr="00731F73">
        <w:t>Для определения НМЦД может использоваться общедоступная ценовая информация, к которой относится в том числе:</w:t>
      </w:r>
    </w:p>
    <w:p w:rsidR="00B6193A" w:rsidRPr="00731F73" w:rsidRDefault="00B6193A" w:rsidP="00E5076B">
      <w:pPr>
        <w:pStyle w:val="12"/>
        <w:numPr>
          <w:ilvl w:val="4"/>
          <w:numId w:val="1"/>
        </w:numPr>
        <w:spacing w:before="0" w:after="0"/>
        <w:ind w:left="0" w:hanging="426"/>
      </w:pPr>
      <w:r w:rsidRPr="00731F73">
        <w:t>информация о ценах товаров, работ, услуг, содержащаяся в рекламе, каталогах, описаниях товаров и в других предложениях, обращенных к неопределенному кругу лиц, в том числе признаваемых в соответствии с гражданским законодательством публичными офертами;</w:t>
      </w:r>
    </w:p>
    <w:p w:rsidR="00B6193A" w:rsidRPr="00731F73" w:rsidRDefault="00B6193A" w:rsidP="00E5076B">
      <w:pPr>
        <w:pStyle w:val="12"/>
        <w:numPr>
          <w:ilvl w:val="4"/>
          <w:numId w:val="1"/>
        </w:numPr>
        <w:spacing w:before="0" w:after="0"/>
        <w:ind w:left="0" w:hanging="426"/>
      </w:pPr>
      <w:r w:rsidRPr="00731F73">
        <w:t>информация от потенциальных поставщиков, исполнителей, подрядчиков;</w:t>
      </w:r>
    </w:p>
    <w:p w:rsidR="00B6193A" w:rsidRPr="00731F73" w:rsidRDefault="00B6193A" w:rsidP="00E5076B">
      <w:pPr>
        <w:pStyle w:val="12"/>
        <w:numPr>
          <w:ilvl w:val="4"/>
          <w:numId w:val="1"/>
        </w:numPr>
        <w:spacing w:before="0" w:after="0"/>
        <w:ind w:left="0" w:hanging="426"/>
      </w:pPr>
      <w:r w:rsidRPr="00731F73">
        <w:t>информация на российских биржах и иностранных биржах;</w:t>
      </w:r>
    </w:p>
    <w:p w:rsidR="00B6193A" w:rsidRPr="00731F73" w:rsidRDefault="00B6193A" w:rsidP="00E5076B">
      <w:pPr>
        <w:pStyle w:val="12"/>
        <w:numPr>
          <w:ilvl w:val="4"/>
          <w:numId w:val="1"/>
        </w:numPr>
        <w:spacing w:before="0" w:after="0"/>
        <w:ind w:left="0" w:hanging="426"/>
      </w:pPr>
      <w:r w:rsidRPr="00731F73">
        <w:t>информация на электронных площадках;</w:t>
      </w:r>
    </w:p>
    <w:p w:rsidR="00B6193A" w:rsidRPr="00731F73" w:rsidRDefault="00B6193A" w:rsidP="00E5076B">
      <w:pPr>
        <w:pStyle w:val="12"/>
        <w:numPr>
          <w:ilvl w:val="4"/>
          <w:numId w:val="1"/>
        </w:numPr>
        <w:spacing w:before="0" w:after="0"/>
        <w:ind w:left="0" w:hanging="426"/>
      </w:pPr>
      <w:r w:rsidRPr="00731F73">
        <w:t>данные государственной статистической отчетности о ценах товаров, работ, услуг;</w:t>
      </w:r>
    </w:p>
    <w:p w:rsidR="00B6193A" w:rsidRPr="00731F73" w:rsidRDefault="00B6193A" w:rsidP="00E5076B">
      <w:pPr>
        <w:pStyle w:val="12"/>
        <w:numPr>
          <w:ilvl w:val="4"/>
          <w:numId w:val="1"/>
        </w:numPr>
        <w:spacing w:before="0" w:after="0"/>
        <w:ind w:left="0" w:hanging="426"/>
      </w:pPr>
      <w:r w:rsidRPr="00731F73">
        <w:t xml:space="preserve">информация о ценах товаров, работ, услуг, содержащаяся в официальных источниках информации уполномоченных государственных органов и муниципальных органов в соответствии с законодательством Российской Федерации, законодательством </w:t>
      </w:r>
      <w:r w:rsidRPr="00731F73">
        <w:lastRenderedPageBreak/>
        <w:t>субъектов Российской Федерации, муниципальными нормативными правовыми актами, в официальных источниках информации иностранных государств, международных организаций или иных общедоступных изданиях;</w:t>
      </w:r>
    </w:p>
    <w:p w:rsidR="00B6193A" w:rsidRPr="00731F73" w:rsidRDefault="00B6193A" w:rsidP="00E5076B">
      <w:pPr>
        <w:pStyle w:val="12"/>
        <w:numPr>
          <w:ilvl w:val="4"/>
          <w:numId w:val="1"/>
        </w:numPr>
        <w:spacing w:before="0" w:after="0"/>
        <w:ind w:left="0" w:hanging="426"/>
      </w:pPr>
      <w:r w:rsidRPr="00731F73">
        <w:t>информация о рыночной стоимости объектов оценки, определенная в соответствии с законодательством, регулирующим оценочную деятельность в Российской Федерации;</w:t>
      </w:r>
    </w:p>
    <w:p w:rsidR="00B6193A" w:rsidRPr="00731F73" w:rsidRDefault="00B6193A" w:rsidP="00E5076B">
      <w:pPr>
        <w:pStyle w:val="12"/>
        <w:numPr>
          <w:ilvl w:val="4"/>
          <w:numId w:val="1"/>
        </w:numPr>
        <w:spacing w:before="0" w:after="0"/>
        <w:ind w:left="0" w:hanging="426"/>
      </w:pPr>
      <w:r w:rsidRPr="00731F73">
        <w:t>информация информационно-ценовых агентств;</w:t>
      </w:r>
    </w:p>
    <w:p w:rsidR="00B6193A" w:rsidRPr="00731F73" w:rsidRDefault="00B6193A" w:rsidP="00E5076B">
      <w:pPr>
        <w:pStyle w:val="12"/>
        <w:numPr>
          <w:ilvl w:val="4"/>
          <w:numId w:val="1"/>
        </w:numPr>
        <w:spacing w:before="0" w:after="0"/>
        <w:ind w:left="0" w:hanging="426"/>
      </w:pPr>
      <w:r w:rsidRPr="00731F73">
        <w:t>информация из ЕИС;</w:t>
      </w:r>
    </w:p>
    <w:p w:rsidR="00B6193A" w:rsidRPr="00731F73" w:rsidRDefault="00B6193A" w:rsidP="00E5076B">
      <w:pPr>
        <w:pStyle w:val="12"/>
        <w:numPr>
          <w:ilvl w:val="4"/>
          <w:numId w:val="1"/>
        </w:numPr>
        <w:spacing w:before="0" w:after="0"/>
        <w:ind w:left="0" w:hanging="426"/>
      </w:pPr>
      <w:r w:rsidRPr="00731F73">
        <w:t>иные источники информации, в том числе общедоступные результаты изучения рынка (интернет).</w:t>
      </w:r>
    </w:p>
    <w:p w:rsidR="00B6193A" w:rsidRPr="00731F73" w:rsidRDefault="00B6193A" w:rsidP="00E5076B">
      <w:pPr>
        <w:pStyle w:val="12"/>
        <w:numPr>
          <w:ilvl w:val="3"/>
          <w:numId w:val="1"/>
        </w:numPr>
        <w:spacing w:before="0" w:after="0"/>
        <w:ind w:left="0" w:hanging="426"/>
      </w:pPr>
      <w:r w:rsidRPr="00731F73">
        <w:t>Для определения НМЦД используется не менее 3 (трех) ценовых предложений, на основании которых высчитывается средняя стоимость.</w:t>
      </w:r>
    </w:p>
    <w:p w:rsidR="00B6193A" w:rsidRPr="00731F73" w:rsidRDefault="00B6193A" w:rsidP="00E5076B">
      <w:pPr>
        <w:pStyle w:val="12"/>
        <w:numPr>
          <w:ilvl w:val="2"/>
          <w:numId w:val="1"/>
        </w:numPr>
        <w:spacing w:before="0" w:after="0"/>
        <w:ind w:left="0" w:hanging="426"/>
      </w:pPr>
      <w:r w:rsidRPr="00731F73">
        <w:t>Нормативный метод заключается в расчете цены договора на основе нормативов. Нормативный метод применяется в случае, если правовыми актами установлены нормативы в отношении товаров, работ, услуг (в том числе их предельная стоимость, количество (объем), качество), которые предполагается закупать.</w:t>
      </w:r>
    </w:p>
    <w:p w:rsidR="00B6193A" w:rsidRPr="00731F73" w:rsidRDefault="00B6193A" w:rsidP="00E5076B">
      <w:pPr>
        <w:pStyle w:val="12"/>
        <w:numPr>
          <w:ilvl w:val="2"/>
          <w:numId w:val="1"/>
        </w:numPr>
        <w:spacing w:before="0" w:after="0"/>
        <w:ind w:left="0" w:hanging="426"/>
      </w:pPr>
      <w:r w:rsidRPr="00731F73">
        <w:t>Тарифный метод подлежит применению, если в соответствии с законодательством Российской Федерации цены закупаемых товаров, работ, услуг подлежат государственному регулированию или установлены муниципальными правовыми актами. Тарифный метод не рекомендуется применять к ценам товаров, работ, услуг, не ниже которых в соответствии с законодательством Российской Федерации осуществляются закупки, поставки или продажа таких товаров, работ, услуг.</w:t>
      </w:r>
    </w:p>
    <w:p w:rsidR="00B6193A" w:rsidRPr="00731F73" w:rsidRDefault="00B6193A" w:rsidP="00E5076B">
      <w:pPr>
        <w:pStyle w:val="12"/>
        <w:numPr>
          <w:ilvl w:val="2"/>
          <w:numId w:val="1"/>
        </w:numPr>
        <w:spacing w:before="0" w:after="0"/>
        <w:ind w:left="0" w:hanging="426"/>
      </w:pPr>
      <w:r w:rsidRPr="00731F73">
        <w:t>Проектно-сметным методом определяется НМЦД на строительство, реконструкцию, ремонт, модернизацию, реновацию, техническое перевооружение, проектные работы, работы по изысканиям.</w:t>
      </w:r>
    </w:p>
    <w:p w:rsidR="00B6193A" w:rsidRPr="00731F73" w:rsidRDefault="00B6193A" w:rsidP="00E5076B">
      <w:pPr>
        <w:pStyle w:val="12"/>
        <w:numPr>
          <w:ilvl w:val="2"/>
          <w:numId w:val="1"/>
        </w:numPr>
        <w:spacing w:before="0" w:after="0"/>
        <w:ind w:left="0" w:hanging="426"/>
      </w:pPr>
      <w:r w:rsidRPr="00731F73">
        <w:t>Затратный метод применяется в случае невозможности применения иных методов или в дополнение к иным методам. Затратный метод заключается в определении НМЦД как суммы произведенных затрат и обычной для определенной сферы деятельности прибыли. При определении произведенных затрат учитываются обычные в подобных случаях прямые и косвенные затраты на производство или приобретение и (или) реализацию товаров, работ, услуг, затраты на транспортировку, хранение, страхование и иные затраты. Информация об обычной прибыли для определенной сферы деятельности может быть получена Заказчиком исходя из анализа договоров, размещенных в ЕИС, на официальном сайте, других общедоступных источников информации, в том числе информации информационно-ценовых агентств, общедоступных результатов изучения рынка, а также результатов изучения рынка, проведенного по инициативе Заказчика, уполномоченного органа, уполномоченного учреждения.</w:t>
      </w:r>
    </w:p>
    <w:p w:rsidR="00B6193A" w:rsidRPr="00731F73" w:rsidRDefault="00B6193A" w:rsidP="00E5076B">
      <w:pPr>
        <w:pStyle w:val="12"/>
        <w:numPr>
          <w:ilvl w:val="2"/>
          <w:numId w:val="1"/>
        </w:numPr>
        <w:spacing w:before="0" w:after="0"/>
        <w:ind w:left="0" w:hanging="426"/>
      </w:pPr>
      <w:r w:rsidRPr="00731F73">
        <w:t xml:space="preserve">Иные методы: применение иных методов расчета допускается при закупке товаров, работ, услуг в случае, если невозможно применить методы, указанные в ч. </w:t>
      </w:r>
      <w:fldSimple w:instr=" REF _Ref63929143 \r \h  \* MERGEFORMAT ">
        <w:r w:rsidR="001F2443">
          <w:t>34.2</w:t>
        </w:r>
      </w:fldSimple>
      <w:r w:rsidRPr="00731F73">
        <w:t xml:space="preserve"> Положения.</w:t>
      </w:r>
    </w:p>
    <w:p w:rsidR="00B6193A" w:rsidRPr="00731F73" w:rsidRDefault="00B6193A" w:rsidP="00E5076B">
      <w:pPr>
        <w:pStyle w:val="12"/>
        <w:numPr>
          <w:ilvl w:val="1"/>
          <w:numId w:val="1"/>
        </w:numPr>
        <w:spacing w:before="0" w:after="0"/>
        <w:ind w:left="0" w:hanging="426"/>
      </w:pPr>
      <w:r w:rsidRPr="00731F73">
        <w:t>Определение или обоснование начальной (максимальной) цены договора (цены лота), цены договора, заключаемого с единственным поставщиком (подрядчиком, исполнителем), не составляется (не требуется).</w:t>
      </w:r>
    </w:p>
    <w:p w:rsidR="00B6193A" w:rsidRPr="00731F73" w:rsidRDefault="00B6193A" w:rsidP="00B6193A">
      <w:pPr>
        <w:pStyle w:val="12"/>
        <w:numPr>
          <w:ilvl w:val="0"/>
          <w:numId w:val="0"/>
        </w:numPr>
        <w:spacing w:before="0" w:after="0"/>
        <w:ind w:hanging="426"/>
      </w:pPr>
    </w:p>
    <w:p w:rsidR="00B6193A" w:rsidRPr="00731F73" w:rsidRDefault="00B6193A" w:rsidP="00E5076B">
      <w:pPr>
        <w:pStyle w:val="222"/>
        <w:numPr>
          <w:ilvl w:val="0"/>
          <w:numId w:val="1"/>
        </w:numPr>
        <w:ind w:left="0" w:hanging="426"/>
        <w:contextualSpacing/>
        <w:outlineLvl w:val="0"/>
        <w:rPr>
          <w:b/>
          <w:bCs/>
        </w:rPr>
      </w:pPr>
      <w:bookmarkStart w:id="321" w:name="_Toc63957455"/>
      <w:bookmarkStart w:id="322" w:name="_Toc65859438"/>
      <w:bookmarkStart w:id="323" w:name="_Toc66130874"/>
      <w:bookmarkStart w:id="324" w:name="_Toc66184338"/>
      <w:bookmarkStart w:id="325" w:name="_Toc67141931"/>
      <w:r w:rsidRPr="00731F73">
        <w:t>Особенности участия субъектов малого и среднего предпринимательства в закупках</w:t>
      </w:r>
      <w:bookmarkEnd w:id="321"/>
      <w:r w:rsidRPr="00731F73">
        <w:t>.</w:t>
      </w:r>
      <w:bookmarkEnd w:id="322"/>
      <w:bookmarkEnd w:id="323"/>
      <w:bookmarkEnd w:id="324"/>
      <w:bookmarkEnd w:id="325"/>
    </w:p>
    <w:p w:rsidR="00B6193A" w:rsidRPr="00731F73" w:rsidRDefault="00B6193A" w:rsidP="00B6193A">
      <w:pPr>
        <w:spacing w:line="240" w:lineRule="auto"/>
        <w:ind w:hanging="426"/>
        <w:jc w:val="both"/>
        <w:rPr>
          <w:rFonts w:ascii="Times New Roman" w:hAnsi="Times New Roman" w:cs="Times New Roman"/>
          <w:sz w:val="24"/>
          <w:szCs w:val="24"/>
        </w:rPr>
      </w:pPr>
    </w:p>
    <w:p w:rsidR="00B6193A" w:rsidRPr="00731F73" w:rsidRDefault="00B6193A" w:rsidP="00E5076B">
      <w:pPr>
        <w:numPr>
          <w:ilvl w:val="1"/>
          <w:numId w:val="1"/>
        </w:numPr>
        <w:tabs>
          <w:tab w:val="left" w:pos="284"/>
        </w:tabs>
        <w:autoSpaceDE w:val="0"/>
        <w:autoSpaceDN w:val="0"/>
        <w:adjustRightInd w:val="0"/>
        <w:spacing w:after="0" w:line="240" w:lineRule="auto"/>
        <w:ind w:left="0" w:hanging="426"/>
        <w:contextualSpacing/>
        <w:jc w:val="both"/>
        <w:rPr>
          <w:rFonts w:ascii="Times New Roman" w:hAnsi="Times New Roman" w:cs="Times New Roman"/>
          <w:sz w:val="24"/>
          <w:szCs w:val="24"/>
        </w:rPr>
      </w:pPr>
      <w:r w:rsidRPr="00731F73">
        <w:rPr>
          <w:rFonts w:ascii="Times New Roman" w:hAnsi="Times New Roman" w:cs="Times New Roman"/>
          <w:sz w:val="24"/>
          <w:szCs w:val="24"/>
        </w:rPr>
        <w:t xml:space="preserve">Заказчик осуществляет закупки у субъектов малого и среднего предпринимательства (далее - СМСП) в случае соответствия заказчика условиям, установленным пунктом 2 постановления Правительства РФ №1352. </w:t>
      </w:r>
    </w:p>
    <w:p w:rsidR="00B6193A" w:rsidRPr="00731F73" w:rsidRDefault="00B6193A" w:rsidP="00E5076B">
      <w:pPr>
        <w:numPr>
          <w:ilvl w:val="1"/>
          <w:numId w:val="1"/>
        </w:numPr>
        <w:tabs>
          <w:tab w:val="left" w:pos="284"/>
        </w:tabs>
        <w:autoSpaceDE w:val="0"/>
        <w:autoSpaceDN w:val="0"/>
        <w:adjustRightInd w:val="0"/>
        <w:spacing w:after="0" w:line="240" w:lineRule="auto"/>
        <w:ind w:left="0" w:hanging="426"/>
        <w:contextualSpacing/>
        <w:jc w:val="both"/>
        <w:rPr>
          <w:rFonts w:ascii="Times New Roman" w:hAnsi="Times New Roman" w:cs="Times New Roman"/>
          <w:sz w:val="24"/>
          <w:szCs w:val="24"/>
        </w:rPr>
      </w:pPr>
      <w:r w:rsidRPr="00731F73">
        <w:rPr>
          <w:rFonts w:ascii="Times New Roman" w:hAnsi="Times New Roman" w:cs="Times New Roman"/>
          <w:sz w:val="24"/>
          <w:szCs w:val="24"/>
        </w:rPr>
        <w:t xml:space="preserve">Особенности осуществления конкурентной закупки в электронной форме и функционирования электронной площадки для целей осуществления конкурентной закупки, участниками которой могут быть только СМСП, устанавливаются ст. 3.4. Федерального закона №223-ФЗ. </w:t>
      </w:r>
    </w:p>
    <w:p w:rsidR="00B6193A" w:rsidRPr="00731F73" w:rsidRDefault="00B6193A" w:rsidP="00E5076B">
      <w:pPr>
        <w:numPr>
          <w:ilvl w:val="1"/>
          <w:numId w:val="1"/>
        </w:numPr>
        <w:tabs>
          <w:tab w:val="left" w:pos="284"/>
        </w:tabs>
        <w:autoSpaceDE w:val="0"/>
        <w:autoSpaceDN w:val="0"/>
        <w:adjustRightInd w:val="0"/>
        <w:spacing w:after="0" w:line="240" w:lineRule="auto"/>
        <w:ind w:left="0" w:hanging="426"/>
        <w:contextualSpacing/>
        <w:jc w:val="both"/>
        <w:rPr>
          <w:rFonts w:ascii="Times New Roman" w:hAnsi="Times New Roman" w:cs="Times New Roman"/>
          <w:sz w:val="24"/>
          <w:szCs w:val="24"/>
        </w:rPr>
      </w:pPr>
      <w:r w:rsidRPr="00731F73">
        <w:rPr>
          <w:rFonts w:ascii="Times New Roman" w:hAnsi="Times New Roman" w:cs="Times New Roman"/>
          <w:sz w:val="24"/>
          <w:szCs w:val="24"/>
        </w:rPr>
        <w:lastRenderedPageBreak/>
        <w:t>Конкурентная закупка с участием СМСП осуществляется путем проведения:</w:t>
      </w:r>
      <w:r w:rsidRPr="00731F73">
        <w:rPr>
          <w:rFonts w:ascii="Times New Roman" w:eastAsia="MS Gothic" w:hAnsi="Times New Roman" w:cs="Times New Roman"/>
          <w:sz w:val="24"/>
          <w:szCs w:val="24"/>
        </w:rPr>
        <w:t xml:space="preserve"> </w:t>
      </w:r>
      <w:r w:rsidRPr="00731F73">
        <w:rPr>
          <w:rFonts w:ascii="Times New Roman" w:hAnsi="Times New Roman" w:cs="Times New Roman"/>
          <w:sz w:val="24"/>
          <w:szCs w:val="24"/>
        </w:rPr>
        <w:t>конкурса в электронной форме, участниками которого могут быть только СМСП; аукциона в электронной форме, участниками которого могут быть только СМСП; запроса котировок в электронной форме, участниками которого могут быть только СМСП; запроса предложений в электронной форме, участниками которого могут быть только СМСП. Их участниками могут быть:</w:t>
      </w:r>
    </w:p>
    <w:p w:rsidR="00B6193A" w:rsidRPr="00731F73" w:rsidRDefault="00B6193A" w:rsidP="00E5076B">
      <w:pPr>
        <w:pStyle w:val="12"/>
        <w:numPr>
          <w:ilvl w:val="2"/>
          <w:numId w:val="1"/>
        </w:numPr>
        <w:tabs>
          <w:tab w:val="left" w:pos="284"/>
        </w:tabs>
        <w:autoSpaceDE w:val="0"/>
        <w:autoSpaceDN w:val="0"/>
        <w:adjustRightInd w:val="0"/>
        <w:spacing w:before="0" w:after="0"/>
        <w:ind w:left="0" w:hanging="426"/>
      </w:pPr>
      <w:r w:rsidRPr="00731F73">
        <w:t xml:space="preserve"> </w:t>
      </w:r>
      <w:bookmarkStart w:id="326" w:name="_Ref63958254"/>
      <w:r w:rsidRPr="00731F73">
        <w:t>любые участники закупок, указанные в части 5 статьи 3 Федерального закона №223-ФЗ, в том числе СМСП;</w:t>
      </w:r>
      <w:bookmarkEnd w:id="326"/>
    </w:p>
    <w:p w:rsidR="00B6193A" w:rsidRPr="00731F73" w:rsidRDefault="00B6193A" w:rsidP="00E5076B">
      <w:pPr>
        <w:pStyle w:val="12"/>
        <w:numPr>
          <w:ilvl w:val="2"/>
          <w:numId w:val="1"/>
        </w:numPr>
        <w:tabs>
          <w:tab w:val="left" w:pos="284"/>
        </w:tabs>
        <w:autoSpaceDE w:val="0"/>
        <w:autoSpaceDN w:val="0"/>
        <w:adjustRightInd w:val="0"/>
        <w:spacing w:before="0" w:after="0"/>
        <w:ind w:left="0" w:hanging="426"/>
      </w:pPr>
      <w:bookmarkStart w:id="327" w:name="_Ref63958259"/>
      <w:r w:rsidRPr="00731F73">
        <w:t>только СМСП;</w:t>
      </w:r>
      <w:bookmarkEnd w:id="327"/>
      <w:r w:rsidRPr="00731F73">
        <w:t xml:space="preserve"> </w:t>
      </w:r>
    </w:p>
    <w:p w:rsidR="00B6193A" w:rsidRPr="00731F73" w:rsidRDefault="00B6193A" w:rsidP="00E5076B">
      <w:pPr>
        <w:pStyle w:val="12"/>
        <w:numPr>
          <w:ilvl w:val="2"/>
          <w:numId w:val="1"/>
        </w:numPr>
        <w:tabs>
          <w:tab w:val="left" w:pos="284"/>
        </w:tabs>
        <w:autoSpaceDE w:val="0"/>
        <w:autoSpaceDN w:val="0"/>
        <w:adjustRightInd w:val="0"/>
        <w:spacing w:before="0" w:after="0"/>
        <w:ind w:left="0" w:hanging="426"/>
      </w:pPr>
      <w:bookmarkStart w:id="328" w:name="_Ref63958154"/>
      <w:r w:rsidRPr="00731F73">
        <w:t>лица, в отношении участников которых заказчиком установлено требование о привлечении к исполнению договора субподрядчиков (соисполнителей) из числа СМСП.</w:t>
      </w:r>
      <w:bookmarkEnd w:id="328"/>
      <w:r w:rsidRPr="00731F73">
        <w:t xml:space="preserve"> </w:t>
      </w:r>
    </w:p>
    <w:p w:rsidR="00B6193A" w:rsidRPr="00731F73" w:rsidRDefault="00B6193A" w:rsidP="00E5076B">
      <w:pPr>
        <w:pStyle w:val="12"/>
        <w:numPr>
          <w:ilvl w:val="1"/>
          <w:numId w:val="1"/>
        </w:numPr>
        <w:tabs>
          <w:tab w:val="left" w:pos="284"/>
        </w:tabs>
        <w:autoSpaceDE w:val="0"/>
        <w:autoSpaceDN w:val="0"/>
        <w:adjustRightInd w:val="0"/>
        <w:spacing w:before="0" w:after="0"/>
        <w:ind w:left="0" w:hanging="426"/>
      </w:pPr>
      <w:r w:rsidRPr="00731F73">
        <w:t xml:space="preserve">Для проведения конкурентных закупок с участием СМСП заказчик обязан утвердить и разместить в ЕИС, на официальном сайте заказчика перечень товаров, работ, услуг, закупки которых осуществляются у СМСП (далее - Перечень). При этом допускается осуществление закупки товаров, работ, услуг, включенных в Перечень, у любых участников закупок, в том числе у СМСП. </w:t>
      </w:r>
    </w:p>
    <w:p w:rsidR="00B6193A" w:rsidRPr="00731F73" w:rsidRDefault="00B6193A" w:rsidP="00E5076B">
      <w:pPr>
        <w:pStyle w:val="12"/>
        <w:numPr>
          <w:ilvl w:val="1"/>
          <w:numId w:val="1"/>
        </w:numPr>
        <w:tabs>
          <w:tab w:val="left" w:pos="284"/>
        </w:tabs>
        <w:autoSpaceDE w:val="0"/>
        <w:autoSpaceDN w:val="0"/>
        <w:adjustRightInd w:val="0"/>
        <w:spacing w:before="0" w:after="0"/>
        <w:ind w:left="0" w:hanging="426"/>
      </w:pPr>
      <w:r w:rsidRPr="00731F73">
        <w:t xml:space="preserve">Заказчик обязан осуществить конкурентную закупку с участием СМСП в объеме не менее чем 20% совокупного годового объема закупок. </w:t>
      </w:r>
    </w:p>
    <w:p w:rsidR="00B6193A" w:rsidRPr="00731F73" w:rsidRDefault="00B6193A" w:rsidP="00E5076B">
      <w:pPr>
        <w:pStyle w:val="12"/>
        <w:numPr>
          <w:ilvl w:val="1"/>
          <w:numId w:val="1"/>
        </w:numPr>
        <w:tabs>
          <w:tab w:val="left" w:pos="284"/>
        </w:tabs>
        <w:autoSpaceDE w:val="0"/>
        <w:autoSpaceDN w:val="0"/>
        <w:adjustRightInd w:val="0"/>
        <w:spacing w:before="0" w:after="0"/>
        <w:ind w:left="0" w:hanging="426"/>
      </w:pPr>
      <w:r w:rsidRPr="00731F73">
        <w:t xml:space="preserve">В случае если начальная (максимальная) цена договора (цена лота) на поставку товаров, выполнение работ, оказание услуг не превышает 200 миллионов рублей и указанные товары, работы, услуги включены в Перечень, заказчик обязан осуществить закупки таких товаров, работ, услуг у СМСП. </w:t>
      </w:r>
    </w:p>
    <w:p w:rsidR="00B6193A" w:rsidRPr="00731F73" w:rsidRDefault="00B6193A" w:rsidP="00E5076B">
      <w:pPr>
        <w:pStyle w:val="12"/>
        <w:numPr>
          <w:ilvl w:val="1"/>
          <w:numId w:val="1"/>
        </w:numPr>
        <w:tabs>
          <w:tab w:val="left" w:pos="284"/>
        </w:tabs>
        <w:autoSpaceDE w:val="0"/>
        <w:autoSpaceDN w:val="0"/>
        <w:adjustRightInd w:val="0"/>
        <w:spacing w:before="0" w:after="0"/>
        <w:ind w:left="0" w:hanging="426"/>
      </w:pPr>
      <w:r w:rsidRPr="00731F73">
        <w:t xml:space="preserve">В случае если начальная (максимальная) цена договора (цена лота) на поставку товаров, выполнение работ, оказание услуг превышает 200 миллионов рублей, но не превышает 400 миллионов рублей и указанные товары, работы, услуги включены в Перечень, заказчик вправе осуществить закупки таких товаров, работ, услуг у СМСП. </w:t>
      </w:r>
    </w:p>
    <w:p w:rsidR="00B6193A" w:rsidRPr="00731F73" w:rsidRDefault="00B6193A" w:rsidP="00E5076B">
      <w:pPr>
        <w:pStyle w:val="12"/>
        <w:numPr>
          <w:ilvl w:val="1"/>
          <w:numId w:val="1"/>
        </w:numPr>
        <w:tabs>
          <w:tab w:val="left" w:pos="284"/>
        </w:tabs>
        <w:autoSpaceDE w:val="0"/>
        <w:autoSpaceDN w:val="0"/>
        <w:adjustRightInd w:val="0"/>
        <w:spacing w:before="0" w:after="0"/>
        <w:ind w:left="0" w:hanging="426"/>
      </w:pPr>
      <w:r w:rsidRPr="00731F73">
        <w:t xml:space="preserve">Правила настоящего Положения, касающиеся участия субъектов малого и среднего предпринимательства в закупках товаров, работ, услуг, применяются в течение срока проведения эксперимента, установленного Федеральным законом от 27.11.2018 г. № 422-ФЗ «О проведении эксперимента по установлению специального налогового режима «Налог на профессиональный доход» в отношении физических лиц, не являющихся индивидуальными предпринимателями и применяющих специальный налоговый режим «Налог на профессиональный доход», с учетом следующих особенностей: </w:t>
      </w:r>
    </w:p>
    <w:p w:rsidR="00B6193A" w:rsidRPr="00731F73" w:rsidRDefault="00B6193A" w:rsidP="00E5076B">
      <w:pPr>
        <w:pStyle w:val="12"/>
        <w:numPr>
          <w:ilvl w:val="2"/>
          <w:numId w:val="1"/>
        </w:numPr>
        <w:tabs>
          <w:tab w:val="left" w:pos="284"/>
        </w:tabs>
        <w:autoSpaceDE w:val="0"/>
        <w:autoSpaceDN w:val="0"/>
        <w:adjustRightInd w:val="0"/>
        <w:spacing w:before="0" w:after="0"/>
        <w:ind w:left="0" w:hanging="426"/>
      </w:pPr>
      <w:r w:rsidRPr="00731F73">
        <w:t xml:space="preserve">подтверждением применения такими лицами налогового режима «Налог на профессиональный доход» является наличие информации на официальном сайте федерального органа исполнительной власти, уполномоченного по контролю и надзору в области налогов и сборов, о применении ими такого налогового режима; </w:t>
      </w:r>
    </w:p>
    <w:p w:rsidR="00B6193A" w:rsidRPr="00731F73" w:rsidRDefault="00B6193A" w:rsidP="00E5076B">
      <w:pPr>
        <w:pStyle w:val="12"/>
        <w:numPr>
          <w:ilvl w:val="2"/>
          <w:numId w:val="1"/>
        </w:numPr>
        <w:tabs>
          <w:tab w:val="left" w:pos="284"/>
        </w:tabs>
        <w:autoSpaceDE w:val="0"/>
        <w:autoSpaceDN w:val="0"/>
        <w:adjustRightInd w:val="0"/>
        <w:spacing w:before="0" w:after="0"/>
        <w:ind w:left="0" w:hanging="426"/>
      </w:pPr>
      <w:r w:rsidRPr="00731F73">
        <w:t>заказчик не вправе требовать от участника закупки, субподрядчика (соисполнителя), предусмотренного п.</w:t>
      </w:r>
      <w:fldSimple w:instr=" REF _Ref63958154 \r \h  \* MERGEFORMAT ">
        <w:r w:rsidR="001F2443">
          <w:t>35.3.3</w:t>
        </w:r>
      </w:fldSimple>
      <w:r w:rsidRPr="00731F73">
        <w:t xml:space="preserve"> настоящего Положения, представления информации и документов, подтверждающих постановку на учет в налоговом органе в качестве налогоплательщика налога на профессиональный доход; </w:t>
      </w:r>
    </w:p>
    <w:p w:rsidR="00B6193A" w:rsidRDefault="00B6193A" w:rsidP="00E5076B">
      <w:pPr>
        <w:pStyle w:val="12"/>
        <w:numPr>
          <w:ilvl w:val="2"/>
          <w:numId w:val="1"/>
        </w:numPr>
        <w:tabs>
          <w:tab w:val="left" w:pos="708"/>
        </w:tabs>
        <w:ind w:left="0" w:hanging="426"/>
      </w:pPr>
      <w:r w:rsidRPr="00731F73">
        <w:t>при осуществлении закупок в соответствии с п.</w:t>
      </w:r>
      <w:fldSimple w:instr=" REF _Ref63958254 \r \h  \* MERGEFORMAT ">
        <w:r w:rsidR="001F2443">
          <w:t>35.3.1</w:t>
        </w:r>
      </w:fldSimple>
      <w:r w:rsidRPr="00731F73">
        <w:t xml:space="preserve"> и п.</w:t>
      </w:r>
      <w:fldSimple w:instr=" REF _Ref63958259 \r \h  \* MERGEFORMAT ">
        <w:r w:rsidR="001F2443">
          <w:t>35.3.2</w:t>
        </w:r>
      </w:fldSimple>
      <w:r w:rsidRPr="00731F73">
        <w:t xml:space="preserve"> настоящего Положения, заказчик принимает решение об отказе в допуске к участию в закупке участника закупки или об отказе от заключения договора с участником закупки в случае отсутствия на официальном сайте федерального органа исполнительной власти, уполномоченного по контролю и надзору в области налогов и сборов, информации о применении участником закупки, субподрядчиком (соисполнителем), предусмотренными п.</w:t>
      </w:r>
      <w:fldSimple w:instr=" REF _Ref63958254 \r \h  \* MERGEFORMAT ">
        <w:r w:rsidR="001F2443">
          <w:t>35.3.1</w:t>
        </w:r>
      </w:fldSimple>
      <w:r w:rsidRPr="00731F73">
        <w:t xml:space="preserve"> и п.</w:t>
      </w:r>
      <w:fldSimple w:instr=" REF _Ref63958259 \r \h  \* MERGEFORMAT ">
        <w:r w:rsidR="001F2443">
          <w:t>35.3.2</w:t>
        </w:r>
      </w:fldSimple>
      <w:r w:rsidRPr="00731F73">
        <w:t>, специального налогового режима «Налог на профессиональный доход»</w:t>
      </w:r>
    </w:p>
    <w:p w:rsidR="004548DC" w:rsidRDefault="004548DC" w:rsidP="004548DC">
      <w:pPr>
        <w:pStyle w:val="12"/>
        <w:numPr>
          <w:ilvl w:val="0"/>
          <w:numId w:val="0"/>
        </w:numPr>
      </w:pPr>
    </w:p>
    <w:sectPr w:rsidR="004548DC" w:rsidSect="004548DC">
      <w:footerReference w:type="default" r:id="rId10"/>
      <w:pgSz w:w="11906" w:h="16838"/>
      <w:pgMar w:top="700" w:right="707"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076B" w:rsidRDefault="00E5076B" w:rsidP="006A3E71">
      <w:pPr>
        <w:spacing w:after="0" w:line="240" w:lineRule="auto"/>
      </w:pPr>
      <w:r>
        <w:separator/>
      </w:r>
    </w:p>
  </w:endnote>
  <w:endnote w:type="continuationSeparator" w:id="0">
    <w:p w:rsidR="00E5076B" w:rsidRDefault="00E5076B" w:rsidP="006A3E7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Lucida Grande CY">
    <w:charset w:val="00"/>
    <w:family w:val="swiss"/>
    <w:pitch w:val="variable"/>
    <w:sig w:usb0="E1000AEF" w:usb1="5000A1FF" w:usb2="00000000" w:usb3="00000000" w:csb0="000001B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S Mincho">
    <w:altName w:val="ＭＳ 明朝"/>
    <w:panose1 w:val="02020609040205080304"/>
    <w:charset w:val="80"/>
    <w:family w:val="modern"/>
    <w:pitch w:val="fixed"/>
    <w:sig w:usb0="A00002BF" w:usb1="68C7FCFB" w:usb2="00000010"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740445"/>
      <w:docPartObj>
        <w:docPartGallery w:val="Page Numbers (Bottom of Page)"/>
        <w:docPartUnique/>
      </w:docPartObj>
    </w:sdtPr>
    <w:sdtContent>
      <w:p w:rsidR="00FE467A" w:rsidRDefault="00FE467A">
        <w:pPr>
          <w:pStyle w:val="a7"/>
          <w:jc w:val="right"/>
        </w:pPr>
        <w:r w:rsidRPr="00D46490">
          <w:rPr>
            <w:rFonts w:ascii="Times New Roman" w:hAnsi="Times New Roman" w:cs="Times New Roman"/>
            <w:noProof/>
            <w:sz w:val="24"/>
            <w:szCs w:val="24"/>
          </w:rPr>
          <w:fldChar w:fldCharType="begin"/>
        </w:r>
        <w:r w:rsidRPr="00D46490">
          <w:rPr>
            <w:rFonts w:ascii="Times New Roman" w:hAnsi="Times New Roman" w:cs="Times New Roman"/>
            <w:noProof/>
            <w:sz w:val="24"/>
            <w:szCs w:val="24"/>
          </w:rPr>
          <w:instrText xml:space="preserve"> PAGE   \* MERGEFORMAT </w:instrText>
        </w:r>
        <w:r w:rsidRPr="00D46490">
          <w:rPr>
            <w:rFonts w:ascii="Times New Roman" w:hAnsi="Times New Roman" w:cs="Times New Roman"/>
            <w:noProof/>
            <w:sz w:val="24"/>
            <w:szCs w:val="24"/>
          </w:rPr>
          <w:fldChar w:fldCharType="separate"/>
        </w:r>
        <w:r w:rsidR="001F2443">
          <w:rPr>
            <w:rFonts w:ascii="Times New Roman" w:hAnsi="Times New Roman" w:cs="Times New Roman"/>
            <w:noProof/>
            <w:sz w:val="24"/>
            <w:szCs w:val="24"/>
          </w:rPr>
          <w:t>52</w:t>
        </w:r>
        <w:r w:rsidRPr="00D46490">
          <w:rPr>
            <w:rFonts w:ascii="Times New Roman" w:hAnsi="Times New Roman" w:cs="Times New Roman"/>
            <w:noProof/>
            <w:sz w:val="24"/>
            <w:szCs w:val="24"/>
          </w:rPr>
          <w:fldChar w:fldCharType="end"/>
        </w:r>
      </w:p>
    </w:sdtContent>
  </w:sdt>
  <w:p w:rsidR="00FE467A" w:rsidRDefault="00FE467A">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076B" w:rsidRDefault="00E5076B" w:rsidP="006A3E71">
      <w:pPr>
        <w:spacing w:after="0" w:line="240" w:lineRule="auto"/>
      </w:pPr>
      <w:r>
        <w:separator/>
      </w:r>
    </w:p>
  </w:footnote>
  <w:footnote w:type="continuationSeparator" w:id="0">
    <w:p w:rsidR="00E5076B" w:rsidRDefault="00E5076B" w:rsidP="006A3E7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FE3DEC"/>
    <w:multiLevelType w:val="multilevel"/>
    <w:tmpl w:val="0409001F"/>
    <w:numStyleLink w:val="111111"/>
  </w:abstractNum>
  <w:abstractNum w:abstractNumId="1">
    <w:nsid w:val="1A0A2DFB"/>
    <w:multiLevelType w:val="multilevel"/>
    <w:tmpl w:val="43E2BFBE"/>
    <w:lvl w:ilvl="0">
      <w:start w:val="6"/>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4A113A4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5B633DC5"/>
    <w:multiLevelType w:val="multilevel"/>
    <w:tmpl w:val="6A7EE98E"/>
    <w:lvl w:ilvl="0">
      <w:start w:val="6"/>
      <w:numFmt w:val="decimal"/>
      <w:pStyle w:val="2"/>
      <w:lvlText w:val="%1."/>
      <w:lvlJc w:val="left"/>
      <w:pPr>
        <w:tabs>
          <w:tab w:val="num" w:pos="840"/>
        </w:tabs>
        <w:ind w:left="840" w:hanging="480"/>
      </w:pPr>
      <w:rPr>
        <w:rFonts w:hint="default"/>
        <w:b/>
      </w:rPr>
    </w:lvl>
    <w:lvl w:ilvl="1">
      <w:start w:val="1"/>
      <w:numFmt w:val="decimal"/>
      <w:lvlText w:val="%1.%2."/>
      <w:lvlJc w:val="left"/>
      <w:pPr>
        <w:tabs>
          <w:tab w:val="num" w:pos="1473"/>
        </w:tabs>
        <w:ind w:left="1473" w:hanging="480"/>
      </w:pPr>
      <w:rPr>
        <w:rFonts w:ascii="Times New Roman" w:hAnsi="Times New Roman" w:cs="Times New Roman" w:hint="default"/>
        <w:b/>
      </w:rPr>
    </w:lvl>
    <w:lvl w:ilvl="2">
      <w:start w:val="1"/>
      <w:numFmt w:val="decimal"/>
      <w:lvlText w:val="%1.%2.%3."/>
      <w:lvlJc w:val="left"/>
      <w:pPr>
        <w:tabs>
          <w:tab w:val="num" w:pos="900"/>
        </w:tabs>
        <w:ind w:left="900" w:hanging="720"/>
      </w:pPr>
      <w:rPr>
        <w:rFonts w:hint="default"/>
        <w:b/>
      </w:rPr>
    </w:lvl>
    <w:lvl w:ilvl="3">
      <w:start w:val="1"/>
      <w:numFmt w:val="decimal"/>
      <w:lvlText w:val="%4."/>
      <w:lvlJc w:val="left"/>
      <w:pPr>
        <w:tabs>
          <w:tab w:val="num" w:pos="360"/>
        </w:tabs>
        <w:ind w:left="360" w:hanging="360"/>
      </w:pPr>
      <w:rPr>
        <w:rFonts w:ascii="Times New Roman" w:eastAsia="Times New Roman" w:hAnsi="Times New Roman" w:cs="Times New Roman"/>
        <w:i w:val="0"/>
      </w:rPr>
    </w:lvl>
    <w:lvl w:ilvl="4">
      <w:start w:val="1"/>
      <w:numFmt w:val="lowerLetter"/>
      <w:lvlText w:val="%5)"/>
      <w:lvlJc w:val="left"/>
      <w:pPr>
        <w:tabs>
          <w:tab w:val="num" w:pos="360"/>
        </w:tabs>
        <w:ind w:left="360" w:hanging="36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723118CC"/>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pStyle w:val="1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lvlOverride w:ilvl="0">
      <w:lvl w:ilvl="0">
        <w:start w:val="1"/>
        <w:numFmt w:val="decimal"/>
        <w:lvlText w:val="%1."/>
        <w:lvlJc w:val="left"/>
        <w:pPr>
          <w:ind w:left="360" w:hanging="360"/>
        </w:pPr>
      </w:lvl>
    </w:lvlOverride>
    <w:lvlOverride w:ilvl="1">
      <w:lvl w:ilvl="1">
        <w:start w:val="1"/>
        <w:numFmt w:val="decimal"/>
        <w:lvlText w:val="%1.%2."/>
        <w:lvlJc w:val="left"/>
        <w:pPr>
          <w:ind w:left="792" w:hanging="432"/>
        </w:pPr>
      </w:lvl>
    </w:lvlOverride>
    <w:lvlOverride w:ilvl="2">
      <w:lvl w:ilvl="2">
        <w:start w:val="1"/>
        <w:numFmt w:val="decimal"/>
        <w:pStyle w:val="12"/>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
    <w:abstractNumId w:val="4"/>
  </w:num>
  <w:num w:numId="3">
    <w:abstractNumId w:val="0"/>
    <w:lvlOverride w:ilvl="0">
      <w:lvl w:ilvl="0">
        <w:start w:val="1"/>
        <w:numFmt w:val="decimal"/>
        <w:lvlText w:val="%1."/>
        <w:lvlJc w:val="left"/>
        <w:pPr>
          <w:ind w:left="360" w:hanging="360"/>
        </w:pPr>
      </w:lvl>
    </w:lvlOverride>
    <w:lvlOverride w:ilvl="1">
      <w:lvl w:ilvl="1">
        <w:start w:val="1"/>
        <w:numFmt w:val="decimal"/>
        <w:lvlText w:val="%1.%2."/>
        <w:lvlJc w:val="left"/>
        <w:pPr>
          <w:ind w:left="432" w:hanging="432"/>
        </w:pPr>
        <w:rPr>
          <w:i w:val="0"/>
          <w:color w:val="auto"/>
        </w:rPr>
      </w:lvl>
    </w:lvlOverride>
    <w:lvlOverride w:ilvl="2">
      <w:lvl w:ilvl="2">
        <w:start w:val="1"/>
        <w:numFmt w:val="decimal"/>
        <w:pStyle w:val="12"/>
        <w:lvlText w:val="%1.%2.%3."/>
        <w:lvlJc w:val="left"/>
        <w:pPr>
          <w:ind w:left="1224" w:hanging="504"/>
        </w:pPr>
        <w:rPr>
          <w:i w:val="0"/>
          <w:color w:val="auto"/>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
    <w:abstractNumId w:val="0"/>
    <w:lvlOverride w:ilvl="0">
      <w:lvl w:ilvl="0">
        <w:start w:val="1"/>
        <w:numFmt w:val="decimal"/>
        <w:lvlText w:val="%1."/>
        <w:lvlJc w:val="left"/>
        <w:pPr>
          <w:ind w:left="360" w:hanging="360"/>
        </w:pPr>
      </w:lvl>
    </w:lvlOverride>
    <w:lvlOverride w:ilvl="1">
      <w:lvl w:ilvl="1">
        <w:start w:val="1"/>
        <w:numFmt w:val="decimal"/>
        <w:lvlText w:val="%1.%2."/>
        <w:lvlJc w:val="left"/>
        <w:pPr>
          <w:ind w:left="792" w:hanging="432"/>
        </w:pPr>
      </w:lvl>
    </w:lvlOverride>
    <w:lvlOverride w:ilvl="2">
      <w:lvl w:ilvl="2">
        <w:start w:val="1"/>
        <w:numFmt w:val="decimal"/>
        <w:pStyle w:val="12"/>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5">
    <w:abstractNumId w:val="3"/>
  </w:num>
  <w:num w:numId="6">
    <w:abstractNumId w:val="2"/>
  </w:num>
  <w:num w:numId="7">
    <w:abstractNumId w:val="0"/>
    <w:lvlOverride w:ilvl="0">
      <w:lvl w:ilvl="0">
        <w:start w:val="1"/>
        <w:numFmt w:val="decimal"/>
        <w:lvlText w:val="%1."/>
        <w:lvlJc w:val="left"/>
        <w:pPr>
          <w:ind w:left="360" w:hanging="360"/>
        </w:pPr>
        <w:rPr>
          <w:sz w:val="24"/>
          <w:szCs w:val="24"/>
        </w:rPr>
      </w:lvl>
    </w:lvlOverride>
    <w:lvlOverride w:ilvl="1">
      <w:lvl w:ilvl="1">
        <w:start w:val="1"/>
        <w:numFmt w:val="decimal"/>
        <w:lvlText w:val="%1.%2."/>
        <w:lvlJc w:val="left"/>
        <w:pPr>
          <w:ind w:left="792" w:hanging="432"/>
        </w:pPr>
        <w:rPr>
          <w:color w:val="auto"/>
          <w:sz w:val="24"/>
          <w:szCs w:val="24"/>
        </w:rPr>
      </w:lvl>
    </w:lvlOverride>
    <w:lvlOverride w:ilvl="2">
      <w:lvl w:ilvl="2">
        <w:start w:val="1"/>
        <w:numFmt w:val="decimal"/>
        <w:pStyle w:val="12"/>
        <w:lvlText w:val="%1.%2.%3."/>
        <w:lvlJc w:val="left"/>
        <w:pPr>
          <w:ind w:left="1224" w:hanging="504"/>
        </w:pPr>
        <w:rPr>
          <w:sz w:val="24"/>
          <w:szCs w:val="24"/>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8">
    <w:abstractNumId w:val="0"/>
    <w:lvlOverride w:ilvl="0">
      <w:lvl w:ilvl="0">
        <w:start w:val="1"/>
        <w:numFmt w:val="decimal"/>
        <w:lvlText w:val="%1."/>
        <w:lvlJc w:val="left"/>
        <w:pPr>
          <w:ind w:left="360" w:hanging="360"/>
        </w:pPr>
      </w:lvl>
    </w:lvlOverride>
    <w:lvlOverride w:ilvl="1">
      <w:lvl w:ilvl="1">
        <w:start w:val="1"/>
        <w:numFmt w:val="decimal"/>
        <w:lvlText w:val="%1.%2."/>
        <w:lvlJc w:val="left"/>
        <w:pPr>
          <w:ind w:left="792" w:hanging="432"/>
        </w:pPr>
      </w:lvl>
    </w:lvlOverride>
    <w:lvlOverride w:ilvl="2">
      <w:lvl w:ilvl="2">
        <w:start w:val="1"/>
        <w:numFmt w:val="decimal"/>
        <w:pStyle w:val="12"/>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9">
    <w:abstractNumId w:val="1"/>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3"/>
  <w:defaultTabStop w:val="708"/>
  <w:drawingGridHorizontalSpacing w:val="110"/>
  <w:displayHorizontalDrawingGridEvery w:val="2"/>
  <w:characterSpacingControl w:val="doNotCompress"/>
  <w:hdrShapeDefaults>
    <o:shapedefaults v:ext="edit" spidmax="18434"/>
  </w:hdrShapeDefaults>
  <w:footnotePr>
    <w:footnote w:id="-1"/>
    <w:footnote w:id="0"/>
  </w:footnotePr>
  <w:endnotePr>
    <w:endnote w:id="-1"/>
    <w:endnote w:id="0"/>
  </w:endnotePr>
  <w:compat/>
  <w:rsids>
    <w:rsidRoot w:val="00D23D65"/>
    <w:rsid w:val="000016DB"/>
    <w:rsid w:val="00002294"/>
    <w:rsid w:val="0000581B"/>
    <w:rsid w:val="000060B3"/>
    <w:rsid w:val="00007F48"/>
    <w:rsid w:val="0001197D"/>
    <w:rsid w:val="00011FE0"/>
    <w:rsid w:val="0001638F"/>
    <w:rsid w:val="000168FF"/>
    <w:rsid w:val="00016C42"/>
    <w:rsid w:val="00020120"/>
    <w:rsid w:val="00025CCE"/>
    <w:rsid w:val="0002779C"/>
    <w:rsid w:val="00027816"/>
    <w:rsid w:val="00027B84"/>
    <w:rsid w:val="00030535"/>
    <w:rsid w:val="000323F7"/>
    <w:rsid w:val="00035D8A"/>
    <w:rsid w:val="00042D86"/>
    <w:rsid w:val="00043DEA"/>
    <w:rsid w:val="0005425F"/>
    <w:rsid w:val="00054D7D"/>
    <w:rsid w:val="00055B42"/>
    <w:rsid w:val="00057B54"/>
    <w:rsid w:val="00060E91"/>
    <w:rsid w:val="000626A5"/>
    <w:rsid w:val="00062AB0"/>
    <w:rsid w:val="00062AD0"/>
    <w:rsid w:val="000635E8"/>
    <w:rsid w:val="00063A6C"/>
    <w:rsid w:val="00064CD8"/>
    <w:rsid w:val="00065784"/>
    <w:rsid w:val="00065FA3"/>
    <w:rsid w:val="00067783"/>
    <w:rsid w:val="00070296"/>
    <w:rsid w:val="00070920"/>
    <w:rsid w:val="00070C17"/>
    <w:rsid w:val="00070F3B"/>
    <w:rsid w:val="00071249"/>
    <w:rsid w:val="000718F0"/>
    <w:rsid w:val="00071C4D"/>
    <w:rsid w:val="00071CD3"/>
    <w:rsid w:val="0007370B"/>
    <w:rsid w:val="0007384E"/>
    <w:rsid w:val="00074991"/>
    <w:rsid w:val="000751B0"/>
    <w:rsid w:val="0007544D"/>
    <w:rsid w:val="00076011"/>
    <w:rsid w:val="00081F84"/>
    <w:rsid w:val="00082638"/>
    <w:rsid w:val="0008429C"/>
    <w:rsid w:val="000864EC"/>
    <w:rsid w:val="0009096B"/>
    <w:rsid w:val="00091715"/>
    <w:rsid w:val="00091A10"/>
    <w:rsid w:val="00093BD8"/>
    <w:rsid w:val="00096D02"/>
    <w:rsid w:val="00096E05"/>
    <w:rsid w:val="000A0594"/>
    <w:rsid w:val="000A380B"/>
    <w:rsid w:val="000A480F"/>
    <w:rsid w:val="000A5D61"/>
    <w:rsid w:val="000A7E61"/>
    <w:rsid w:val="000B56BE"/>
    <w:rsid w:val="000B58FD"/>
    <w:rsid w:val="000B63D0"/>
    <w:rsid w:val="000B682A"/>
    <w:rsid w:val="000B7C2C"/>
    <w:rsid w:val="000C147B"/>
    <w:rsid w:val="000C2F58"/>
    <w:rsid w:val="000C4C7A"/>
    <w:rsid w:val="000C65B1"/>
    <w:rsid w:val="000D08C2"/>
    <w:rsid w:val="000D0BB3"/>
    <w:rsid w:val="000D160E"/>
    <w:rsid w:val="000D2899"/>
    <w:rsid w:val="000D2D6C"/>
    <w:rsid w:val="000D3229"/>
    <w:rsid w:val="000D47A3"/>
    <w:rsid w:val="000D51F9"/>
    <w:rsid w:val="000D6755"/>
    <w:rsid w:val="000D7505"/>
    <w:rsid w:val="000E132C"/>
    <w:rsid w:val="000E45D7"/>
    <w:rsid w:val="000F183E"/>
    <w:rsid w:val="000F45D7"/>
    <w:rsid w:val="000F5B75"/>
    <w:rsid w:val="000F61D7"/>
    <w:rsid w:val="000F743C"/>
    <w:rsid w:val="000F7A59"/>
    <w:rsid w:val="000F7F2C"/>
    <w:rsid w:val="00101A0F"/>
    <w:rsid w:val="00112C83"/>
    <w:rsid w:val="00113193"/>
    <w:rsid w:val="0011337B"/>
    <w:rsid w:val="001141EC"/>
    <w:rsid w:val="00114BE1"/>
    <w:rsid w:val="00116143"/>
    <w:rsid w:val="00116674"/>
    <w:rsid w:val="001222C9"/>
    <w:rsid w:val="00122DC9"/>
    <w:rsid w:val="001235E7"/>
    <w:rsid w:val="001236F5"/>
    <w:rsid w:val="00125DCA"/>
    <w:rsid w:val="001268D5"/>
    <w:rsid w:val="001274A8"/>
    <w:rsid w:val="0012791A"/>
    <w:rsid w:val="00130B7B"/>
    <w:rsid w:val="00131D3D"/>
    <w:rsid w:val="001321A7"/>
    <w:rsid w:val="00134198"/>
    <w:rsid w:val="001349A5"/>
    <w:rsid w:val="001364B8"/>
    <w:rsid w:val="0014158F"/>
    <w:rsid w:val="0014336D"/>
    <w:rsid w:val="001435B2"/>
    <w:rsid w:val="00145C50"/>
    <w:rsid w:val="00146C8E"/>
    <w:rsid w:val="00147CE4"/>
    <w:rsid w:val="001501EC"/>
    <w:rsid w:val="00150A9F"/>
    <w:rsid w:val="001512E9"/>
    <w:rsid w:val="00151715"/>
    <w:rsid w:val="00154E41"/>
    <w:rsid w:val="001551C1"/>
    <w:rsid w:val="00156EA0"/>
    <w:rsid w:val="00160FB6"/>
    <w:rsid w:val="0016279F"/>
    <w:rsid w:val="001649FB"/>
    <w:rsid w:val="001653CD"/>
    <w:rsid w:val="0016677C"/>
    <w:rsid w:val="00166947"/>
    <w:rsid w:val="001673E8"/>
    <w:rsid w:val="00171474"/>
    <w:rsid w:val="0017163F"/>
    <w:rsid w:val="00171650"/>
    <w:rsid w:val="00177774"/>
    <w:rsid w:val="001801C8"/>
    <w:rsid w:val="00182D6E"/>
    <w:rsid w:val="001847F9"/>
    <w:rsid w:val="001848B0"/>
    <w:rsid w:val="001848B6"/>
    <w:rsid w:val="00185180"/>
    <w:rsid w:val="00190BCB"/>
    <w:rsid w:val="00192E13"/>
    <w:rsid w:val="0019368F"/>
    <w:rsid w:val="00194A9B"/>
    <w:rsid w:val="00196413"/>
    <w:rsid w:val="00196679"/>
    <w:rsid w:val="001A1150"/>
    <w:rsid w:val="001A23B6"/>
    <w:rsid w:val="001A3D21"/>
    <w:rsid w:val="001A5683"/>
    <w:rsid w:val="001A5691"/>
    <w:rsid w:val="001A7A35"/>
    <w:rsid w:val="001B13EA"/>
    <w:rsid w:val="001B4EDA"/>
    <w:rsid w:val="001B4F28"/>
    <w:rsid w:val="001B64D4"/>
    <w:rsid w:val="001B6738"/>
    <w:rsid w:val="001B6AFD"/>
    <w:rsid w:val="001B6C70"/>
    <w:rsid w:val="001C08E4"/>
    <w:rsid w:val="001C528B"/>
    <w:rsid w:val="001C55C0"/>
    <w:rsid w:val="001C6500"/>
    <w:rsid w:val="001D035C"/>
    <w:rsid w:val="001D204C"/>
    <w:rsid w:val="001D24F9"/>
    <w:rsid w:val="001D2743"/>
    <w:rsid w:val="001D3E08"/>
    <w:rsid w:val="001D43CC"/>
    <w:rsid w:val="001D770A"/>
    <w:rsid w:val="001D7F94"/>
    <w:rsid w:val="001E0D94"/>
    <w:rsid w:val="001E0FE9"/>
    <w:rsid w:val="001E1AA2"/>
    <w:rsid w:val="001E1EAB"/>
    <w:rsid w:val="001E235C"/>
    <w:rsid w:val="001E51F8"/>
    <w:rsid w:val="001E53FE"/>
    <w:rsid w:val="001E7342"/>
    <w:rsid w:val="001F2443"/>
    <w:rsid w:val="001F4014"/>
    <w:rsid w:val="001F4452"/>
    <w:rsid w:val="001F54D0"/>
    <w:rsid w:val="001F7FF1"/>
    <w:rsid w:val="00202139"/>
    <w:rsid w:val="002023A9"/>
    <w:rsid w:val="00202E49"/>
    <w:rsid w:val="002061D7"/>
    <w:rsid w:val="002104D3"/>
    <w:rsid w:val="00211EBB"/>
    <w:rsid w:val="00211F5A"/>
    <w:rsid w:val="00213F7A"/>
    <w:rsid w:val="00214164"/>
    <w:rsid w:val="002143E7"/>
    <w:rsid w:val="00215F6D"/>
    <w:rsid w:val="00220BA7"/>
    <w:rsid w:val="00221626"/>
    <w:rsid w:val="00221858"/>
    <w:rsid w:val="00223ADA"/>
    <w:rsid w:val="00225254"/>
    <w:rsid w:val="00227CD6"/>
    <w:rsid w:val="00231361"/>
    <w:rsid w:val="002316F0"/>
    <w:rsid w:val="00231963"/>
    <w:rsid w:val="00231CDA"/>
    <w:rsid w:val="002332A0"/>
    <w:rsid w:val="00234BE9"/>
    <w:rsid w:val="00235311"/>
    <w:rsid w:val="0023583E"/>
    <w:rsid w:val="0023678D"/>
    <w:rsid w:val="0023795C"/>
    <w:rsid w:val="00237F2D"/>
    <w:rsid w:val="0024018D"/>
    <w:rsid w:val="0024344C"/>
    <w:rsid w:val="0024344D"/>
    <w:rsid w:val="002443C6"/>
    <w:rsid w:val="002447B0"/>
    <w:rsid w:val="00246D4E"/>
    <w:rsid w:val="00247C77"/>
    <w:rsid w:val="002507EC"/>
    <w:rsid w:val="0025463D"/>
    <w:rsid w:val="0025505A"/>
    <w:rsid w:val="00257843"/>
    <w:rsid w:val="002578C5"/>
    <w:rsid w:val="00257A34"/>
    <w:rsid w:val="00257B31"/>
    <w:rsid w:val="00257EC5"/>
    <w:rsid w:val="0026048E"/>
    <w:rsid w:val="002643A0"/>
    <w:rsid w:val="002651C5"/>
    <w:rsid w:val="00266856"/>
    <w:rsid w:val="00267273"/>
    <w:rsid w:val="002747F3"/>
    <w:rsid w:val="002751B3"/>
    <w:rsid w:val="00275715"/>
    <w:rsid w:val="00276389"/>
    <w:rsid w:val="00276E92"/>
    <w:rsid w:val="00277563"/>
    <w:rsid w:val="002839D0"/>
    <w:rsid w:val="00283C80"/>
    <w:rsid w:val="00283C9B"/>
    <w:rsid w:val="00284B81"/>
    <w:rsid w:val="00287781"/>
    <w:rsid w:val="002907D1"/>
    <w:rsid w:val="0029545F"/>
    <w:rsid w:val="002955F6"/>
    <w:rsid w:val="0029621E"/>
    <w:rsid w:val="00296456"/>
    <w:rsid w:val="0029658F"/>
    <w:rsid w:val="002A0B21"/>
    <w:rsid w:val="002A400E"/>
    <w:rsid w:val="002A73F7"/>
    <w:rsid w:val="002A79B2"/>
    <w:rsid w:val="002A7CB8"/>
    <w:rsid w:val="002B376E"/>
    <w:rsid w:val="002B38EF"/>
    <w:rsid w:val="002B5360"/>
    <w:rsid w:val="002B5C36"/>
    <w:rsid w:val="002B61CB"/>
    <w:rsid w:val="002B651F"/>
    <w:rsid w:val="002B6AA1"/>
    <w:rsid w:val="002B76D4"/>
    <w:rsid w:val="002C09A4"/>
    <w:rsid w:val="002C31D0"/>
    <w:rsid w:val="002C3AA2"/>
    <w:rsid w:val="002C4183"/>
    <w:rsid w:val="002C4FD9"/>
    <w:rsid w:val="002C50A3"/>
    <w:rsid w:val="002C60B4"/>
    <w:rsid w:val="002C6965"/>
    <w:rsid w:val="002D37E5"/>
    <w:rsid w:val="002D49B8"/>
    <w:rsid w:val="002D4A61"/>
    <w:rsid w:val="002D6C21"/>
    <w:rsid w:val="002D7910"/>
    <w:rsid w:val="002D7D0A"/>
    <w:rsid w:val="002E0427"/>
    <w:rsid w:val="002E0593"/>
    <w:rsid w:val="002E3782"/>
    <w:rsid w:val="002E774E"/>
    <w:rsid w:val="002E7C83"/>
    <w:rsid w:val="002F03A7"/>
    <w:rsid w:val="002F03AF"/>
    <w:rsid w:val="002F2233"/>
    <w:rsid w:val="002F58AF"/>
    <w:rsid w:val="002F5ABD"/>
    <w:rsid w:val="002F6495"/>
    <w:rsid w:val="002F6861"/>
    <w:rsid w:val="002F6DB9"/>
    <w:rsid w:val="002F7F9C"/>
    <w:rsid w:val="003019B0"/>
    <w:rsid w:val="00302787"/>
    <w:rsid w:val="00303FF1"/>
    <w:rsid w:val="00304EDF"/>
    <w:rsid w:val="003061A3"/>
    <w:rsid w:val="003065DA"/>
    <w:rsid w:val="003065E0"/>
    <w:rsid w:val="00306885"/>
    <w:rsid w:val="00306A94"/>
    <w:rsid w:val="00307428"/>
    <w:rsid w:val="00312F5F"/>
    <w:rsid w:val="00313587"/>
    <w:rsid w:val="003138C6"/>
    <w:rsid w:val="00313B7E"/>
    <w:rsid w:val="00314FE2"/>
    <w:rsid w:val="00315E27"/>
    <w:rsid w:val="00316050"/>
    <w:rsid w:val="00316619"/>
    <w:rsid w:val="00317681"/>
    <w:rsid w:val="0032240C"/>
    <w:rsid w:val="00323779"/>
    <w:rsid w:val="00326CDB"/>
    <w:rsid w:val="0033044A"/>
    <w:rsid w:val="00330465"/>
    <w:rsid w:val="00331880"/>
    <w:rsid w:val="003321B1"/>
    <w:rsid w:val="00332349"/>
    <w:rsid w:val="00334838"/>
    <w:rsid w:val="00335263"/>
    <w:rsid w:val="00335C45"/>
    <w:rsid w:val="00335F35"/>
    <w:rsid w:val="00337626"/>
    <w:rsid w:val="00337EA4"/>
    <w:rsid w:val="00341376"/>
    <w:rsid w:val="003415BA"/>
    <w:rsid w:val="0034281F"/>
    <w:rsid w:val="00343128"/>
    <w:rsid w:val="00343E35"/>
    <w:rsid w:val="00344C98"/>
    <w:rsid w:val="00346725"/>
    <w:rsid w:val="0035085A"/>
    <w:rsid w:val="0035531B"/>
    <w:rsid w:val="00355B52"/>
    <w:rsid w:val="00356576"/>
    <w:rsid w:val="00357105"/>
    <w:rsid w:val="00357C8C"/>
    <w:rsid w:val="003602B1"/>
    <w:rsid w:val="00362B4B"/>
    <w:rsid w:val="00363E32"/>
    <w:rsid w:val="00364A48"/>
    <w:rsid w:val="00370DA4"/>
    <w:rsid w:val="00370E14"/>
    <w:rsid w:val="00371EFD"/>
    <w:rsid w:val="00373185"/>
    <w:rsid w:val="003758BC"/>
    <w:rsid w:val="00375E43"/>
    <w:rsid w:val="00375F4F"/>
    <w:rsid w:val="00380146"/>
    <w:rsid w:val="00380783"/>
    <w:rsid w:val="00381439"/>
    <w:rsid w:val="00381DD1"/>
    <w:rsid w:val="0038289A"/>
    <w:rsid w:val="00382B2B"/>
    <w:rsid w:val="00382C37"/>
    <w:rsid w:val="00382C58"/>
    <w:rsid w:val="003830D1"/>
    <w:rsid w:val="003845B7"/>
    <w:rsid w:val="003859FF"/>
    <w:rsid w:val="00385CD5"/>
    <w:rsid w:val="00386FD9"/>
    <w:rsid w:val="0039088C"/>
    <w:rsid w:val="00390AB7"/>
    <w:rsid w:val="003911F1"/>
    <w:rsid w:val="00394D1A"/>
    <w:rsid w:val="00395A8F"/>
    <w:rsid w:val="00396419"/>
    <w:rsid w:val="00396650"/>
    <w:rsid w:val="003A0D46"/>
    <w:rsid w:val="003A155B"/>
    <w:rsid w:val="003A1876"/>
    <w:rsid w:val="003A1D69"/>
    <w:rsid w:val="003A3630"/>
    <w:rsid w:val="003A6BC7"/>
    <w:rsid w:val="003B0707"/>
    <w:rsid w:val="003B35EC"/>
    <w:rsid w:val="003B3616"/>
    <w:rsid w:val="003B3A05"/>
    <w:rsid w:val="003B7359"/>
    <w:rsid w:val="003C318A"/>
    <w:rsid w:val="003C57C2"/>
    <w:rsid w:val="003D05C4"/>
    <w:rsid w:val="003D0A58"/>
    <w:rsid w:val="003D233A"/>
    <w:rsid w:val="003D3C41"/>
    <w:rsid w:val="003D61FB"/>
    <w:rsid w:val="003E034E"/>
    <w:rsid w:val="003E11D9"/>
    <w:rsid w:val="003E3E3B"/>
    <w:rsid w:val="003E444C"/>
    <w:rsid w:val="003E4BFD"/>
    <w:rsid w:val="003E4F07"/>
    <w:rsid w:val="003E5C6A"/>
    <w:rsid w:val="003E74C9"/>
    <w:rsid w:val="003F0573"/>
    <w:rsid w:val="003F1D07"/>
    <w:rsid w:val="003F31FC"/>
    <w:rsid w:val="003F500F"/>
    <w:rsid w:val="003F53BC"/>
    <w:rsid w:val="003F6497"/>
    <w:rsid w:val="003F6FC9"/>
    <w:rsid w:val="003F7E70"/>
    <w:rsid w:val="0040021D"/>
    <w:rsid w:val="004002EB"/>
    <w:rsid w:val="004003E4"/>
    <w:rsid w:val="0040284A"/>
    <w:rsid w:val="0040284E"/>
    <w:rsid w:val="00406605"/>
    <w:rsid w:val="00407138"/>
    <w:rsid w:val="00407E57"/>
    <w:rsid w:val="00410614"/>
    <w:rsid w:val="00411419"/>
    <w:rsid w:val="00411449"/>
    <w:rsid w:val="0041162D"/>
    <w:rsid w:val="00414229"/>
    <w:rsid w:val="004146B9"/>
    <w:rsid w:val="00415D23"/>
    <w:rsid w:val="004168BD"/>
    <w:rsid w:val="00417942"/>
    <w:rsid w:val="00421D32"/>
    <w:rsid w:val="00421D3F"/>
    <w:rsid w:val="004223E3"/>
    <w:rsid w:val="00422842"/>
    <w:rsid w:val="00423C19"/>
    <w:rsid w:val="00426435"/>
    <w:rsid w:val="00426C86"/>
    <w:rsid w:val="00427794"/>
    <w:rsid w:val="00431827"/>
    <w:rsid w:val="00432833"/>
    <w:rsid w:val="00432C27"/>
    <w:rsid w:val="00435D7F"/>
    <w:rsid w:val="004373A8"/>
    <w:rsid w:val="00441E58"/>
    <w:rsid w:val="00442B6D"/>
    <w:rsid w:val="00442DDF"/>
    <w:rsid w:val="00442FF8"/>
    <w:rsid w:val="004441E5"/>
    <w:rsid w:val="00444229"/>
    <w:rsid w:val="0044478D"/>
    <w:rsid w:val="00446722"/>
    <w:rsid w:val="0045052F"/>
    <w:rsid w:val="00450975"/>
    <w:rsid w:val="00450CA4"/>
    <w:rsid w:val="004521AA"/>
    <w:rsid w:val="00452496"/>
    <w:rsid w:val="004548DC"/>
    <w:rsid w:val="00454F0F"/>
    <w:rsid w:val="00457385"/>
    <w:rsid w:val="004628A2"/>
    <w:rsid w:val="0046422E"/>
    <w:rsid w:val="00464B0D"/>
    <w:rsid w:val="004658B3"/>
    <w:rsid w:val="00466925"/>
    <w:rsid w:val="00467882"/>
    <w:rsid w:val="00471BDF"/>
    <w:rsid w:val="004739E1"/>
    <w:rsid w:val="004763E0"/>
    <w:rsid w:val="00476A61"/>
    <w:rsid w:val="004778EF"/>
    <w:rsid w:val="00477992"/>
    <w:rsid w:val="00477F28"/>
    <w:rsid w:val="0048086A"/>
    <w:rsid w:val="004826B8"/>
    <w:rsid w:val="00484F04"/>
    <w:rsid w:val="0048601E"/>
    <w:rsid w:val="00486B9C"/>
    <w:rsid w:val="00486EF1"/>
    <w:rsid w:val="00487A2D"/>
    <w:rsid w:val="00490ED9"/>
    <w:rsid w:val="0049121F"/>
    <w:rsid w:val="00491E25"/>
    <w:rsid w:val="004924F5"/>
    <w:rsid w:val="0049278F"/>
    <w:rsid w:val="00495421"/>
    <w:rsid w:val="00497372"/>
    <w:rsid w:val="004A1965"/>
    <w:rsid w:val="004A1EFF"/>
    <w:rsid w:val="004A565F"/>
    <w:rsid w:val="004B05CD"/>
    <w:rsid w:val="004B0E14"/>
    <w:rsid w:val="004B10FA"/>
    <w:rsid w:val="004B24E6"/>
    <w:rsid w:val="004B3E26"/>
    <w:rsid w:val="004B4C4E"/>
    <w:rsid w:val="004B4E98"/>
    <w:rsid w:val="004B5197"/>
    <w:rsid w:val="004C3B04"/>
    <w:rsid w:val="004C44C7"/>
    <w:rsid w:val="004C44EC"/>
    <w:rsid w:val="004C573B"/>
    <w:rsid w:val="004C5797"/>
    <w:rsid w:val="004C5DB6"/>
    <w:rsid w:val="004C6764"/>
    <w:rsid w:val="004C69AB"/>
    <w:rsid w:val="004D0380"/>
    <w:rsid w:val="004D2A62"/>
    <w:rsid w:val="004E14EC"/>
    <w:rsid w:val="004E2541"/>
    <w:rsid w:val="004E2DF0"/>
    <w:rsid w:val="004E3FFA"/>
    <w:rsid w:val="004E76CE"/>
    <w:rsid w:val="004F04BE"/>
    <w:rsid w:val="004F14FE"/>
    <w:rsid w:val="004F32E7"/>
    <w:rsid w:val="004F48F8"/>
    <w:rsid w:val="004F54A1"/>
    <w:rsid w:val="004F54EC"/>
    <w:rsid w:val="004F69E3"/>
    <w:rsid w:val="00502B1B"/>
    <w:rsid w:val="005057E6"/>
    <w:rsid w:val="00507A66"/>
    <w:rsid w:val="00510E7F"/>
    <w:rsid w:val="00511ABE"/>
    <w:rsid w:val="00511E8E"/>
    <w:rsid w:val="00512C55"/>
    <w:rsid w:val="005141BA"/>
    <w:rsid w:val="00514D27"/>
    <w:rsid w:val="00516431"/>
    <w:rsid w:val="00517A02"/>
    <w:rsid w:val="00521D2E"/>
    <w:rsid w:val="00524399"/>
    <w:rsid w:val="005243D2"/>
    <w:rsid w:val="005250CB"/>
    <w:rsid w:val="00525A81"/>
    <w:rsid w:val="00530A43"/>
    <w:rsid w:val="00532A6C"/>
    <w:rsid w:val="00532C58"/>
    <w:rsid w:val="00533AB0"/>
    <w:rsid w:val="00533E2A"/>
    <w:rsid w:val="005376D0"/>
    <w:rsid w:val="005436C6"/>
    <w:rsid w:val="00543DAF"/>
    <w:rsid w:val="0054521B"/>
    <w:rsid w:val="00545478"/>
    <w:rsid w:val="00545E55"/>
    <w:rsid w:val="00550E5B"/>
    <w:rsid w:val="00551DC1"/>
    <w:rsid w:val="00552A08"/>
    <w:rsid w:val="00554359"/>
    <w:rsid w:val="005558CF"/>
    <w:rsid w:val="00555E61"/>
    <w:rsid w:val="00557080"/>
    <w:rsid w:val="005574D2"/>
    <w:rsid w:val="0056260D"/>
    <w:rsid w:val="005640AA"/>
    <w:rsid w:val="00564BD8"/>
    <w:rsid w:val="00565513"/>
    <w:rsid w:val="00566220"/>
    <w:rsid w:val="00566E12"/>
    <w:rsid w:val="00566E5A"/>
    <w:rsid w:val="00566FA7"/>
    <w:rsid w:val="00567974"/>
    <w:rsid w:val="00571339"/>
    <w:rsid w:val="00573A07"/>
    <w:rsid w:val="00573B47"/>
    <w:rsid w:val="00573D28"/>
    <w:rsid w:val="0057407E"/>
    <w:rsid w:val="005752CB"/>
    <w:rsid w:val="005755AA"/>
    <w:rsid w:val="005766B0"/>
    <w:rsid w:val="00577337"/>
    <w:rsid w:val="00577C2F"/>
    <w:rsid w:val="00577FA9"/>
    <w:rsid w:val="0058081A"/>
    <w:rsid w:val="005825BF"/>
    <w:rsid w:val="005826A2"/>
    <w:rsid w:val="005828F1"/>
    <w:rsid w:val="00582993"/>
    <w:rsid w:val="00582EE6"/>
    <w:rsid w:val="00586FD0"/>
    <w:rsid w:val="005871CD"/>
    <w:rsid w:val="005877FF"/>
    <w:rsid w:val="00590378"/>
    <w:rsid w:val="0059047F"/>
    <w:rsid w:val="00590C29"/>
    <w:rsid w:val="00593A8F"/>
    <w:rsid w:val="00594749"/>
    <w:rsid w:val="00594A18"/>
    <w:rsid w:val="00595D40"/>
    <w:rsid w:val="005A256C"/>
    <w:rsid w:val="005A2BC3"/>
    <w:rsid w:val="005A5F4F"/>
    <w:rsid w:val="005A63C2"/>
    <w:rsid w:val="005A6570"/>
    <w:rsid w:val="005B0885"/>
    <w:rsid w:val="005B0BE7"/>
    <w:rsid w:val="005B0F66"/>
    <w:rsid w:val="005B2446"/>
    <w:rsid w:val="005B369E"/>
    <w:rsid w:val="005B3899"/>
    <w:rsid w:val="005B56F8"/>
    <w:rsid w:val="005B5E35"/>
    <w:rsid w:val="005B66E8"/>
    <w:rsid w:val="005B743B"/>
    <w:rsid w:val="005C007E"/>
    <w:rsid w:val="005C25E0"/>
    <w:rsid w:val="005C50DA"/>
    <w:rsid w:val="005C5199"/>
    <w:rsid w:val="005C5777"/>
    <w:rsid w:val="005C6FAA"/>
    <w:rsid w:val="005C7A4C"/>
    <w:rsid w:val="005D11EA"/>
    <w:rsid w:val="005D4432"/>
    <w:rsid w:val="005D4F41"/>
    <w:rsid w:val="005D6726"/>
    <w:rsid w:val="005D6728"/>
    <w:rsid w:val="005E0700"/>
    <w:rsid w:val="005E0EAD"/>
    <w:rsid w:val="005E1185"/>
    <w:rsid w:val="005E3BC8"/>
    <w:rsid w:val="005E4B61"/>
    <w:rsid w:val="005E5222"/>
    <w:rsid w:val="005E54A6"/>
    <w:rsid w:val="005E5DF5"/>
    <w:rsid w:val="005E62D7"/>
    <w:rsid w:val="005F0878"/>
    <w:rsid w:val="005F0F1E"/>
    <w:rsid w:val="005F2C00"/>
    <w:rsid w:val="005F3F6C"/>
    <w:rsid w:val="005F4451"/>
    <w:rsid w:val="005F490E"/>
    <w:rsid w:val="005F699B"/>
    <w:rsid w:val="005F6E0A"/>
    <w:rsid w:val="005F7E67"/>
    <w:rsid w:val="00601454"/>
    <w:rsid w:val="006029FF"/>
    <w:rsid w:val="00602AC0"/>
    <w:rsid w:val="00602D5B"/>
    <w:rsid w:val="00602DA9"/>
    <w:rsid w:val="00604031"/>
    <w:rsid w:val="006059C9"/>
    <w:rsid w:val="00605E08"/>
    <w:rsid w:val="00606C75"/>
    <w:rsid w:val="006079C2"/>
    <w:rsid w:val="00610A51"/>
    <w:rsid w:val="00615325"/>
    <w:rsid w:val="00615A3F"/>
    <w:rsid w:val="00615E24"/>
    <w:rsid w:val="0062049E"/>
    <w:rsid w:val="00620A88"/>
    <w:rsid w:val="00621831"/>
    <w:rsid w:val="00621901"/>
    <w:rsid w:val="00622CCC"/>
    <w:rsid w:val="00623078"/>
    <w:rsid w:val="0062435A"/>
    <w:rsid w:val="006245D7"/>
    <w:rsid w:val="006249BD"/>
    <w:rsid w:val="006252B7"/>
    <w:rsid w:val="0062652A"/>
    <w:rsid w:val="0062686A"/>
    <w:rsid w:val="00627850"/>
    <w:rsid w:val="00627C0F"/>
    <w:rsid w:val="006312E4"/>
    <w:rsid w:val="00631483"/>
    <w:rsid w:val="006318FB"/>
    <w:rsid w:val="00631C6F"/>
    <w:rsid w:val="0063207F"/>
    <w:rsid w:val="0063333F"/>
    <w:rsid w:val="006336E8"/>
    <w:rsid w:val="0063523A"/>
    <w:rsid w:val="00636225"/>
    <w:rsid w:val="00636621"/>
    <w:rsid w:val="00640F9A"/>
    <w:rsid w:val="00641ABE"/>
    <w:rsid w:val="00641F64"/>
    <w:rsid w:val="00642D0E"/>
    <w:rsid w:val="006437AB"/>
    <w:rsid w:val="006439E7"/>
    <w:rsid w:val="00644803"/>
    <w:rsid w:val="00646ECC"/>
    <w:rsid w:val="00647563"/>
    <w:rsid w:val="00650881"/>
    <w:rsid w:val="00652124"/>
    <w:rsid w:val="006527B5"/>
    <w:rsid w:val="006558BB"/>
    <w:rsid w:val="00655A83"/>
    <w:rsid w:val="00657319"/>
    <w:rsid w:val="0066125B"/>
    <w:rsid w:val="00661857"/>
    <w:rsid w:val="006624DF"/>
    <w:rsid w:val="006635FB"/>
    <w:rsid w:val="00665203"/>
    <w:rsid w:val="00665A39"/>
    <w:rsid w:val="00666011"/>
    <w:rsid w:val="00666685"/>
    <w:rsid w:val="006671AE"/>
    <w:rsid w:val="00670033"/>
    <w:rsid w:val="0067132D"/>
    <w:rsid w:val="006742C7"/>
    <w:rsid w:val="00674554"/>
    <w:rsid w:val="00676085"/>
    <w:rsid w:val="006805E3"/>
    <w:rsid w:val="00681651"/>
    <w:rsid w:val="00681D8C"/>
    <w:rsid w:val="00681E37"/>
    <w:rsid w:val="006821A4"/>
    <w:rsid w:val="00683D55"/>
    <w:rsid w:val="006846A2"/>
    <w:rsid w:val="00685CB2"/>
    <w:rsid w:val="00692311"/>
    <w:rsid w:val="00692802"/>
    <w:rsid w:val="00697837"/>
    <w:rsid w:val="006A0422"/>
    <w:rsid w:val="006A10BF"/>
    <w:rsid w:val="006A28E5"/>
    <w:rsid w:val="006A2B41"/>
    <w:rsid w:val="006A3855"/>
    <w:rsid w:val="006A3A0B"/>
    <w:rsid w:val="006A3E71"/>
    <w:rsid w:val="006A5072"/>
    <w:rsid w:val="006A583D"/>
    <w:rsid w:val="006A6B9D"/>
    <w:rsid w:val="006B05DF"/>
    <w:rsid w:val="006B2814"/>
    <w:rsid w:val="006B3012"/>
    <w:rsid w:val="006B3353"/>
    <w:rsid w:val="006B424C"/>
    <w:rsid w:val="006B69D5"/>
    <w:rsid w:val="006C0C97"/>
    <w:rsid w:val="006C192F"/>
    <w:rsid w:val="006C2DA2"/>
    <w:rsid w:val="006C33F2"/>
    <w:rsid w:val="006C38CA"/>
    <w:rsid w:val="006C4175"/>
    <w:rsid w:val="006C683A"/>
    <w:rsid w:val="006C78F4"/>
    <w:rsid w:val="006D22C3"/>
    <w:rsid w:val="006D474A"/>
    <w:rsid w:val="006D50D9"/>
    <w:rsid w:val="006D572D"/>
    <w:rsid w:val="006D69D7"/>
    <w:rsid w:val="006E2660"/>
    <w:rsid w:val="006E27B7"/>
    <w:rsid w:val="006E28BD"/>
    <w:rsid w:val="006E48B8"/>
    <w:rsid w:val="006E4988"/>
    <w:rsid w:val="006E5E09"/>
    <w:rsid w:val="006E635F"/>
    <w:rsid w:val="006E7F95"/>
    <w:rsid w:val="006F0574"/>
    <w:rsid w:val="006F2E53"/>
    <w:rsid w:val="006F4B71"/>
    <w:rsid w:val="006F5652"/>
    <w:rsid w:val="007014B6"/>
    <w:rsid w:val="00705141"/>
    <w:rsid w:val="00705A46"/>
    <w:rsid w:val="00706273"/>
    <w:rsid w:val="00706CDE"/>
    <w:rsid w:val="00707125"/>
    <w:rsid w:val="0071313E"/>
    <w:rsid w:val="00713328"/>
    <w:rsid w:val="00713DC2"/>
    <w:rsid w:val="007142F3"/>
    <w:rsid w:val="00715BC8"/>
    <w:rsid w:val="00715CBB"/>
    <w:rsid w:val="007173BC"/>
    <w:rsid w:val="007257E4"/>
    <w:rsid w:val="00726B6B"/>
    <w:rsid w:val="0073123B"/>
    <w:rsid w:val="00731C26"/>
    <w:rsid w:val="0073234E"/>
    <w:rsid w:val="00733358"/>
    <w:rsid w:val="00733AAF"/>
    <w:rsid w:val="00733D45"/>
    <w:rsid w:val="00735D33"/>
    <w:rsid w:val="00736A9F"/>
    <w:rsid w:val="00737B0B"/>
    <w:rsid w:val="00741611"/>
    <w:rsid w:val="0074170A"/>
    <w:rsid w:val="00741CAB"/>
    <w:rsid w:val="00742CED"/>
    <w:rsid w:val="00746036"/>
    <w:rsid w:val="00751194"/>
    <w:rsid w:val="0075129C"/>
    <w:rsid w:val="007553A4"/>
    <w:rsid w:val="007554F4"/>
    <w:rsid w:val="00756D77"/>
    <w:rsid w:val="007573A0"/>
    <w:rsid w:val="00760CCF"/>
    <w:rsid w:val="007632C3"/>
    <w:rsid w:val="0076452D"/>
    <w:rsid w:val="00764851"/>
    <w:rsid w:val="007648C7"/>
    <w:rsid w:val="00764C24"/>
    <w:rsid w:val="00766693"/>
    <w:rsid w:val="0077008F"/>
    <w:rsid w:val="007717BF"/>
    <w:rsid w:val="00772C4B"/>
    <w:rsid w:val="0077445A"/>
    <w:rsid w:val="0077481E"/>
    <w:rsid w:val="00774CAF"/>
    <w:rsid w:val="007753B2"/>
    <w:rsid w:val="007808EF"/>
    <w:rsid w:val="00783950"/>
    <w:rsid w:val="007871CC"/>
    <w:rsid w:val="007942BB"/>
    <w:rsid w:val="00797F42"/>
    <w:rsid w:val="007A43C0"/>
    <w:rsid w:val="007A4713"/>
    <w:rsid w:val="007B26BE"/>
    <w:rsid w:val="007B378A"/>
    <w:rsid w:val="007B42AB"/>
    <w:rsid w:val="007B47C8"/>
    <w:rsid w:val="007B508D"/>
    <w:rsid w:val="007B58B4"/>
    <w:rsid w:val="007B6BFF"/>
    <w:rsid w:val="007C0F0F"/>
    <w:rsid w:val="007C237D"/>
    <w:rsid w:val="007C48EC"/>
    <w:rsid w:val="007C5E32"/>
    <w:rsid w:val="007C6209"/>
    <w:rsid w:val="007D0017"/>
    <w:rsid w:val="007D056B"/>
    <w:rsid w:val="007D1C31"/>
    <w:rsid w:val="007D2D42"/>
    <w:rsid w:val="007D3202"/>
    <w:rsid w:val="007D3B52"/>
    <w:rsid w:val="007D4482"/>
    <w:rsid w:val="007D55E2"/>
    <w:rsid w:val="007D5977"/>
    <w:rsid w:val="007D5CAB"/>
    <w:rsid w:val="007D5CD4"/>
    <w:rsid w:val="007D6303"/>
    <w:rsid w:val="007D7258"/>
    <w:rsid w:val="007E08D7"/>
    <w:rsid w:val="007E0C73"/>
    <w:rsid w:val="007E1790"/>
    <w:rsid w:val="007E20F5"/>
    <w:rsid w:val="007E6EC5"/>
    <w:rsid w:val="007F1EBA"/>
    <w:rsid w:val="007F2DC9"/>
    <w:rsid w:val="007F3987"/>
    <w:rsid w:val="007F48D6"/>
    <w:rsid w:val="007F51B9"/>
    <w:rsid w:val="007F5229"/>
    <w:rsid w:val="007F52DA"/>
    <w:rsid w:val="007F5DB6"/>
    <w:rsid w:val="0080196E"/>
    <w:rsid w:val="00802BA9"/>
    <w:rsid w:val="00802C8D"/>
    <w:rsid w:val="00803164"/>
    <w:rsid w:val="0080333D"/>
    <w:rsid w:val="00803F11"/>
    <w:rsid w:val="008137DA"/>
    <w:rsid w:val="00813988"/>
    <w:rsid w:val="00815C8D"/>
    <w:rsid w:val="0082151C"/>
    <w:rsid w:val="00822B90"/>
    <w:rsid w:val="00824142"/>
    <w:rsid w:val="008308A6"/>
    <w:rsid w:val="00830A04"/>
    <w:rsid w:val="00833833"/>
    <w:rsid w:val="008411F9"/>
    <w:rsid w:val="00841542"/>
    <w:rsid w:val="008415F1"/>
    <w:rsid w:val="00841FC9"/>
    <w:rsid w:val="0084418E"/>
    <w:rsid w:val="0085090A"/>
    <w:rsid w:val="00853B72"/>
    <w:rsid w:val="00857680"/>
    <w:rsid w:val="00862011"/>
    <w:rsid w:val="00863279"/>
    <w:rsid w:val="0086587B"/>
    <w:rsid w:val="00866516"/>
    <w:rsid w:val="008667B6"/>
    <w:rsid w:val="0087052A"/>
    <w:rsid w:val="008711B0"/>
    <w:rsid w:val="00874096"/>
    <w:rsid w:val="008757CF"/>
    <w:rsid w:val="00880B26"/>
    <w:rsid w:val="00881B63"/>
    <w:rsid w:val="00881BCB"/>
    <w:rsid w:val="00883FCD"/>
    <w:rsid w:val="008863CB"/>
    <w:rsid w:val="0088716B"/>
    <w:rsid w:val="0088756E"/>
    <w:rsid w:val="00890FFD"/>
    <w:rsid w:val="00891F7A"/>
    <w:rsid w:val="00892545"/>
    <w:rsid w:val="00892720"/>
    <w:rsid w:val="008A04D5"/>
    <w:rsid w:val="008A1102"/>
    <w:rsid w:val="008A14EE"/>
    <w:rsid w:val="008A33D3"/>
    <w:rsid w:val="008A3AF4"/>
    <w:rsid w:val="008A416E"/>
    <w:rsid w:val="008A43B6"/>
    <w:rsid w:val="008A5520"/>
    <w:rsid w:val="008A61C8"/>
    <w:rsid w:val="008B1A51"/>
    <w:rsid w:val="008B28C2"/>
    <w:rsid w:val="008B301E"/>
    <w:rsid w:val="008B3294"/>
    <w:rsid w:val="008B3E7B"/>
    <w:rsid w:val="008B3ED7"/>
    <w:rsid w:val="008B4ECD"/>
    <w:rsid w:val="008B5310"/>
    <w:rsid w:val="008C3757"/>
    <w:rsid w:val="008C4C9E"/>
    <w:rsid w:val="008C5016"/>
    <w:rsid w:val="008C6682"/>
    <w:rsid w:val="008C6B46"/>
    <w:rsid w:val="008D022E"/>
    <w:rsid w:val="008D3C21"/>
    <w:rsid w:val="008D4866"/>
    <w:rsid w:val="008D55B2"/>
    <w:rsid w:val="008D5AE3"/>
    <w:rsid w:val="008D61F9"/>
    <w:rsid w:val="008E050E"/>
    <w:rsid w:val="008E1F87"/>
    <w:rsid w:val="008E43CF"/>
    <w:rsid w:val="008E7401"/>
    <w:rsid w:val="008E7B0B"/>
    <w:rsid w:val="008E7C3C"/>
    <w:rsid w:val="008F1A95"/>
    <w:rsid w:val="008F252B"/>
    <w:rsid w:val="008F363A"/>
    <w:rsid w:val="008F392C"/>
    <w:rsid w:val="008F3CF0"/>
    <w:rsid w:val="008F4B86"/>
    <w:rsid w:val="008F5921"/>
    <w:rsid w:val="0090168E"/>
    <w:rsid w:val="00901E10"/>
    <w:rsid w:val="00902DE2"/>
    <w:rsid w:val="00903F0B"/>
    <w:rsid w:val="009042D0"/>
    <w:rsid w:val="009043EA"/>
    <w:rsid w:val="009060B8"/>
    <w:rsid w:val="009101E1"/>
    <w:rsid w:val="0091150D"/>
    <w:rsid w:val="0091389C"/>
    <w:rsid w:val="00913B3D"/>
    <w:rsid w:val="0091588A"/>
    <w:rsid w:val="009159A0"/>
    <w:rsid w:val="009162DB"/>
    <w:rsid w:val="00916524"/>
    <w:rsid w:val="00920343"/>
    <w:rsid w:val="009226F1"/>
    <w:rsid w:val="0092397E"/>
    <w:rsid w:val="00924CA7"/>
    <w:rsid w:val="00924DFE"/>
    <w:rsid w:val="0092536A"/>
    <w:rsid w:val="00926FD9"/>
    <w:rsid w:val="009271B4"/>
    <w:rsid w:val="00927B73"/>
    <w:rsid w:val="00931816"/>
    <w:rsid w:val="00931B21"/>
    <w:rsid w:val="00932AD6"/>
    <w:rsid w:val="009341A1"/>
    <w:rsid w:val="00934B4F"/>
    <w:rsid w:val="00934C33"/>
    <w:rsid w:val="00935432"/>
    <w:rsid w:val="00941A5A"/>
    <w:rsid w:val="009434AB"/>
    <w:rsid w:val="00944403"/>
    <w:rsid w:val="009546C0"/>
    <w:rsid w:val="009554E2"/>
    <w:rsid w:val="00955767"/>
    <w:rsid w:val="0095736C"/>
    <w:rsid w:val="00960420"/>
    <w:rsid w:val="00960C96"/>
    <w:rsid w:val="00963426"/>
    <w:rsid w:val="009644C4"/>
    <w:rsid w:val="009647AC"/>
    <w:rsid w:val="009652BD"/>
    <w:rsid w:val="00965A3C"/>
    <w:rsid w:val="0096602E"/>
    <w:rsid w:val="0096608B"/>
    <w:rsid w:val="009674A0"/>
    <w:rsid w:val="009677C0"/>
    <w:rsid w:val="009700C2"/>
    <w:rsid w:val="00970AD9"/>
    <w:rsid w:val="00970CD6"/>
    <w:rsid w:val="009716D4"/>
    <w:rsid w:val="00973FD9"/>
    <w:rsid w:val="00975664"/>
    <w:rsid w:val="009763A1"/>
    <w:rsid w:val="00977035"/>
    <w:rsid w:val="00980D9C"/>
    <w:rsid w:val="0098218D"/>
    <w:rsid w:val="009845E5"/>
    <w:rsid w:val="009858C3"/>
    <w:rsid w:val="00987990"/>
    <w:rsid w:val="00990234"/>
    <w:rsid w:val="00993356"/>
    <w:rsid w:val="00993FF6"/>
    <w:rsid w:val="009961F2"/>
    <w:rsid w:val="0099640D"/>
    <w:rsid w:val="009973CA"/>
    <w:rsid w:val="009A097F"/>
    <w:rsid w:val="009A1012"/>
    <w:rsid w:val="009A26F6"/>
    <w:rsid w:val="009A4724"/>
    <w:rsid w:val="009A7B16"/>
    <w:rsid w:val="009B0593"/>
    <w:rsid w:val="009B16B9"/>
    <w:rsid w:val="009B1910"/>
    <w:rsid w:val="009B74E4"/>
    <w:rsid w:val="009C3A62"/>
    <w:rsid w:val="009C3B19"/>
    <w:rsid w:val="009C63A6"/>
    <w:rsid w:val="009D0AD9"/>
    <w:rsid w:val="009D2055"/>
    <w:rsid w:val="009D4550"/>
    <w:rsid w:val="009D4665"/>
    <w:rsid w:val="009D4994"/>
    <w:rsid w:val="009D7CB4"/>
    <w:rsid w:val="009D7D96"/>
    <w:rsid w:val="009E01BF"/>
    <w:rsid w:val="009E0275"/>
    <w:rsid w:val="009E0C50"/>
    <w:rsid w:val="009E0D1F"/>
    <w:rsid w:val="009E0EED"/>
    <w:rsid w:val="009E3651"/>
    <w:rsid w:val="009E43EF"/>
    <w:rsid w:val="009E6E22"/>
    <w:rsid w:val="009E7F36"/>
    <w:rsid w:val="009F2D52"/>
    <w:rsid w:val="009F5C57"/>
    <w:rsid w:val="009F5FC2"/>
    <w:rsid w:val="009F6889"/>
    <w:rsid w:val="009F6ED5"/>
    <w:rsid w:val="00A0028B"/>
    <w:rsid w:val="00A00D98"/>
    <w:rsid w:val="00A03E47"/>
    <w:rsid w:val="00A03FC6"/>
    <w:rsid w:val="00A0541E"/>
    <w:rsid w:val="00A066AD"/>
    <w:rsid w:val="00A07AB3"/>
    <w:rsid w:val="00A07E5B"/>
    <w:rsid w:val="00A15CC1"/>
    <w:rsid w:val="00A239A4"/>
    <w:rsid w:val="00A247C4"/>
    <w:rsid w:val="00A25817"/>
    <w:rsid w:val="00A271BF"/>
    <w:rsid w:val="00A32D8C"/>
    <w:rsid w:val="00A35FE9"/>
    <w:rsid w:val="00A36C1A"/>
    <w:rsid w:val="00A36F6F"/>
    <w:rsid w:val="00A413FD"/>
    <w:rsid w:val="00A42492"/>
    <w:rsid w:val="00A424FC"/>
    <w:rsid w:val="00A4286A"/>
    <w:rsid w:val="00A43A7E"/>
    <w:rsid w:val="00A4447E"/>
    <w:rsid w:val="00A45F07"/>
    <w:rsid w:val="00A4764D"/>
    <w:rsid w:val="00A50C8E"/>
    <w:rsid w:val="00A558BD"/>
    <w:rsid w:val="00A56906"/>
    <w:rsid w:val="00A56F03"/>
    <w:rsid w:val="00A605FC"/>
    <w:rsid w:val="00A6270C"/>
    <w:rsid w:val="00A63AE1"/>
    <w:rsid w:val="00A66B6E"/>
    <w:rsid w:val="00A66FEC"/>
    <w:rsid w:val="00A703D9"/>
    <w:rsid w:val="00A72657"/>
    <w:rsid w:val="00A732D7"/>
    <w:rsid w:val="00A75258"/>
    <w:rsid w:val="00A76CCC"/>
    <w:rsid w:val="00A7757B"/>
    <w:rsid w:val="00A80951"/>
    <w:rsid w:val="00A81ADB"/>
    <w:rsid w:val="00A82068"/>
    <w:rsid w:val="00A84424"/>
    <w:rsid w:val="00A84572"/>
    <w:rsid w:val="00A84FCF"/>
    <w:rsid w:val="00A85847"/>
    <w:rsid w:val="00A864AF"/>
    <w:rsid w:val="00A86AC6"/>
    <w:rsid w:val="00A86DFF"/>
    <w:rsid w:val="00A8719B"/>
    <w:rsid w:val="00A9092E"/>
    <w:rsid w:val="00A97FA5"/>
    <w:rsid w:val="00AA01FD"/>
    <w:rsid w:val="00AA0674"/>
    <w:rsid w:val="00AA2A6F"/>
    <w:rsid w:val="00AA34EF"/>
    <w:rsid w:val="00AA3553"/>
    <w:rsid w:val="00AA39CB"/>
    <w:rsid w:val="00AA7610"/>
    <w:rsid w:val="00AA76F1"/>
    <w:rsid w:val="00AB119C"/>
    <w:rsid w:val="00AB7584"/>
    <w:rsid w:val="00AB7D0F"/>
    <w:rsid w:val="00AB7DB7"/>
    <w:rsid w:val="00AC03F2"/>
    <w:rsid w:val="00AC0D69"/>
    <w:rsid w:val="00AC12CA"/>
    <w:rsid w:val="00AC131C"/>
    <w:rsid w:val="00AC1B4A"/>
    <w:rsid w:val="00AC2089"/>
    <w:rsid w:val="00AC22C4"/>
    <w:rsid w:val="00AC2B5F"/>
    <w:rsid w:val="00AC2DE7"/>
    <w:rsid w:val="00AC32D6"/>
    <w:rsid w:val="00AC5E4A"/>
    <w:rsid w:val="00AC7B89"/>
    <w:rsid w:val="00AD0F1A"/>
    <w:rsid w:val="00AD2096"/>
    <w:rsid w:val="00AD30B0"/>
    <w:rsid w:val="00AD3659"/>
    <w:rsid w:val="00AD59EB"/>
    <w:rsid w:val="00AD5E87"/>
    <w:rsid w:val="00AE3A62"/>
    <w:rsid w:val="00AE470D"/>
    <w:rsid w:val="00AE4B11"/>
    <w:rsid w:val="00AE4F99"/>
    <w:rsid w:val="00AE51B2"/>
    <w:rsid w:val="00AE5324"/>
    <w:rsid w:val="00AE5FC8"/>
    <w:rsid w:val="00AF051F"/>
    <w:rsid w:val="00AF3530"/>
    <w:rsid w:val="00AF438D"/>
    <w:rsid w:val="00AF5B03"/>
    <w:rsid w:val="00AF616C"/>
    <w:rsid w:val="00B00483"/>
    <w:rsid w:val="00B00DCA"/>
    <w:rsid w:val="00B04985"/>
    <w:rsid w:val="00B05CE0"/>
    <w:rsid w:val="00B12746"/>
    <w:rsid w:val="00B13C0C"/>
    <w:rsid w:val="00B13EC6"/>
    <w:rsid w:val="00B14491"/>
    <w:rsid w:val="00B17B42"/>
    <w:rsid w:val="00B17DFB"/>
    <w:rsid w:val="00B220B9"/>
    <w:rsid w:val="00B24085"/>
    <w:rsid w:val="00B302BA"/>
    <w:rsid w:val="00B30C51"/>
    <w:rsid w:val="00B372D4"/>
    <w:rsid w:val="00B373A2"/>
    <w:rsid w:val="00B43B01"/>
    <w:rsid w:val="00B44132"/>
    <w:rsid w:val="00B45A77"/>
    <w:rsid w:val="00B46ED5"/>
    <w:rsid w:val="00B47A5C"/>
    <w:rsid w:val="00B47D82"/>
    <w:rsid w:val="00B5274F"/>
    <w:rsid w:val="00B52BA1"/>
    <w:rsid w:val="00B537B8"/>
    <w:rsid w:val="00B5387F"/>
    <w:rsid w:val="00B55D7D"/>
    <w:rsid w:val="00B5693F"/>
    <w:rsid w:val="00B56CEE"/>
    <w:rsid w:val="00B57AB7"/>
    <w:rsid w:val="00B57B1C"/>
    <w:rsid w:val="00B612AD"/>
    <w:rsid w:val="00B6193A"/>
    <w:rsid w:val="00B62C94"/>
    <w:rsid w:val="00B62E69"/>
    <w:rsid w:val="00B63AEA"/>
    <w:rsid w:val="00B648EC"/>
    <w:rsid w:val="00B6494D"/>
    <w:rsid w:val="00B64E08"/>
    <w:rsid w:val="00B65B3B"/>
    <w:rsid w:val="00B664BD"/>
    <w:rsid w:val="00B72F64"/>
    <w:rsid w:val="00B7309F"/>
    <w:rsid w:val="00B7362D"/>
    <w:rsid w:val="00B73B77"/>
    <w:rsid w:val="00B7538A"/>
    <w:rsid w:val="00B75EEF"/>
    <w:rsid w:val="00B761E3"/>
    <w:rsid w:val="00B7682F"/>
    <w:rsid w:val="00B76EB1"/>
    <w:rsid w:val="00B77A8F"/>
    <w:rsid w:val="00B80E92"/>
    <w:rsid w:val="00B80E93"/>
    <w:rsid w:val="00B82AC8"/>
    <w:rsid w:val="00B82EF9"/>
    <w:rsid w:val="00B833AE"/>
    <w:rsid w:val="00B8521C"/>
    <w:rsid w:val="00B852DA"/>
    <w:rsid w:val="00B86672"/>
    <w:rsid w:val="00B87425"/>
    <w:rsid w:val="00B910EC"/>
    <w:rsid w:val="00B916DD"/>
    <w:rsid w:val="00B92E28"/>
    <w:rsid w:val="00B952FD"/>
    <w:rsid w:val="00BA2C67"/>
    <w:rsid w:val="00BA41FE"/>
    <w:rsid w:val="00BA49D0"/>
    <w:rsid w:val="00BA5AEE"/>
    <w:rsid w:val="00BA71A2"/>
    <w:rsid w:val="00BB0969"/>
    <w:rsid w:val="00BB418E"/>
    <w:rsid w:val="00BB59B2"/>
    <w:rsid w:val="00BB7408"/>
    <w:rsid w:val="00BB75D5"/>
    <w:rsid w:val="00BC00F5"/>
    <w:rsid w:val="00BC1734"/>
    <w:rsid w:val="00BC1830"/>
    <w:rsid w:val="00BC1EFE"/>
    <w:rsid w:val="00BC51C1"/>
    <w:rsid w:val="00BC61EF"/>
    <w:rsid w:val="00BD0F4D"/>
    <w:rsid w:val="00BD13D3"/>
    <w:rsid w:val="00BD1E38"/>
    <w:rsid w:val="00BD313B"/>
    <w:rsid w:val="00BD362C"/>
    <w:rsid w:val="00BD43A3"/>
    <w:rsid w:val="00BD6D57"/>
    <w:rsid w:val="00BD775B"/>
    <w:rsid w:val="00BE0A39"/>
    <w:rsid w:val="00BE0A44"/>
    <w:rsid w:val="00BE173B"/>
    <w:rsid w:val="00BE22B6"/>
    <w:rsid w:val="00BE4555"/>
    <w:rsid w:val="00BE5D36"/>
    <w:rsid w:val="00BE67D3"/>
    <w:rsid w:val="00BF09E4"/>
    <w:rsid w:val="00BF1716"/>
    <w:rsid w:val="00BF1D67"/>
    <w:rsid w:val="00BF2EF9"/>
    <w:rsid w:val="00C00702"/>
    <w:rsid w:val="00C00B5B"/>
    <w:rsid w:val="00C01258"/>
    <w:rsid w:val="00C01ECE"/>
    <w:rsid w:val="00C03493"/>
    <w:rsid w:val="00C04725"/>
    <w:rsid w:val="00C04C9D"/>
    <w:rsid w:val="00C0544A"/>
    <w:rsid w:val="00C05D27"/>
    <w:rsid w:val="00C062B3"/>
    <w:rsid w:val="00C070AB"/>
    <w:rsid w:val="00C07813"/>
    <w:rsid w:val="00C07FBD"/>
    <w:rsid w:val="00C10C89"/>
    <w:rsid w:val="00C11205"/>
    <w:rsid w:val="00C11C5E"/>
    <w:rsid w:val="00C1226B"/>
    <w:rsid w:val="00C12D4B"/>
    <w:rsid w:val="00C133E5"/>
    <w:rsid w:val="00C13CF2"/>
    <w:rsid w:val="00C16CBE"/>
    <w:rsid w:val="00C16FD4"/>
    <w:rsid w:val="00C17551"/>
    <w:rsid w:val="00C2030D"/>
    <w:rsid w:val="00C22A66"/>
    <w:rsid w:val="00C25A04"/>
    <w:rsid w:val="00C25F1E"/>
    <w:rsid w:val="00C30D8D"/>
    <w:rsid w:val="00C311F9"/>
    <w:rsid w:val="00C32DE1"/>
    <w:rsid w:val="00C33976"/>
    <w:rsid w:val="00C362C9"/>
    <w:rsid w:val="00C3653C"/>
    <w:rsid w:val="00C3698D"/>
    <w:rsid w:val="00C36A33"/>
    <w:rsid w:val="00C400F1"/>
    <w:rsid w:val="00C41CBF"/>
    <w:rsid w:val="00C41F6F"/>
    <w:rsid w:val="00C42952"/>
    <w:rsid w:val="00C42D80"/>
    <w:rsid w:val="00C45B4E"/>
    <w:rsid w:val="00C45DB5"/>
    <w:rsid w:val="00C473D2"/>
    <w:rsid w:val="00C503BE"/>
    <w:rsid w:val="00C50D55"/>
    <w:rsid w:val="00C51049"/>
    <w:rsid w:val="00C520D3"/>
    <w:rsid w:val="00C60980"/>
    <w:rsid w:val="00C618B5"/>
    <w:rsid w:val="00C61B27"/>
    <w:rsid w:val="00C61B67"/>
    <w:rsid w:val="00C64D8E"/>
    <w:rsid w:val="00C6592A"/>
    <w:rsid w:val="00C66198"/>
    <w:rsid w:val="00C67D41"/>
    <w:rsid w:val="00C70142"/>
    <w:rsid w:val="00C70B08"/>
    <w:rsid w:val="00C73385"/>
    <w:rsid w:val="00C7396A"/>
    <w:rsid w:val="00C73F68"/>
    <w:rsid w:val="00C7441D"/>
    <w:rsid w:val="00C74747"/>
    <w:rsid w:val="00C75C4F"/>
    <w:rsid w:val="00C765F4"/>
    <w:rsid w:val="00C768E0"/>
    <w:rsid w:val="00C77214"/>
    <w:rsid w:val="00C80253"/>
    <w:rsid w:val="00C81CC1"/>
    <w:rsid w:val="00C82E2A"/>
    <w:rsid w:val="00C8342C"/>
    <w:rsid w:val="00C83A66"/>
    <w:rsid w:val="00C83DFC"/>
    <w:rsid w:val="00C84348"/>
    <w:rsid w:val="00C84B70"/>
    <w:rsid w:val="00C864A7"/>
    <w:rsid w:val="00C86DA4"/>
    <w:rsid w:val="00C90340"/>
    <w:rsid w:val="00C91DEF"/>
    <w:rsid w:val="00C92922"/>
    <w:rsid w:val="00C93B04"/>
    <w:rsid w:val="00C94B90"/>
    <w:rsid w:val="00C94DFC"/>
    <w:rsid w:val="00C95C7C"/>
    <w:rsid w:val="00C95FF9"/>
    <w:rsid w:val="00C9753B"/>
    <w:rsid w:val="00CA0023"/>
    <w:rsid w:val="00CA1251"/>
    <w:rsid w:val="00CA1AB7"/>
    <w:rsid w:val="00CA6672"/>
    <w:rsid w:val="00CA7345"/>
    <w:rsid w:val="00CB0932"/>
    <w:rsid w:val="00CB2783"/>
    <w:rsid w:val="00CB3ADF"/>
    <w:rsid w:val="00CB3C81"/>
    <w:rsid w:val="00CB46F4"/>
    <w:rsid w:val="00CB6851"/>
    <w:rsid w:val="00CC1086"/>
    <w:rsid w:val="00CC1427"/>
    <w:rsid w:val="00CC45C7"/>
    <w:rsid w:val="00CC7E36"/>
    <w:rsid w:val="00CC7EF4"/>
    <w:rsid w:val="00CD0946"/>
    <w:rsid w:val="00CD0947"/>
    <w:rsid w:val="00CD680B"/>
    <w:rsid w:val="00CD763B"/>
    <w:rsid w:val="00CD7761"/>
    <w:rsid w:val="00CE00C7"/>
    <w:rsid w:val="00CE2A5F"/>
    <w:rsid w:val="00CE2E3C"/>
    <w:rsid w:val="00CE3715"/>
    <w:rsid w:val="00CE3A28"/>
    <w:rsid w:val="00CE3E9B"/>
    <w:rsid w:val="00CE4D64"/>
    <w:rsid w:val="00CE61B4"/>
    <w:rsid w:val="00CF08B6"/>
    <w:rsid w:val="00CF0CA2"/>
    <w:rsid w:val="00CF0FC3"/>
    <w:rsid w:val="00CF1F37"/>
    <w:rsid w:val="00CF395D"/>
    <w:rsid w:val="00CF3AE4"/>
    <w:rsid w:val="00CF3C06"/>
    <w:rsid w:val="00CF48A3"/>
    <w:rsid w:val="00CF5742"/>
    <w:rsid w:val="00D00100"/>
    <w:rsid w:val="00D0089B"/>
    <w:rsid w:val="00D020E5"/>
    <w:rsid w:val="00D02A34"/>
    <w:rsid w:val="00D03DB7"/>
    <w:rsid w:val="00D04877"/>
    <w:rsid w:val="00D06356"/>
    <w:rsid w:val="00D06AA7"/>
    <w:rsid w:val="00D0709E"/>
    <w:rsid w:val="00D1046C"/>
    <w:rsid w:val="00D1226B"/>
    <w:rsid w:val="00D14231"/>
    <w:rsid w:val="00D149F9"/>
    <w:rsid w:val="00D159C4"/>
    <w:rsid w:val="00D16053"/>
    <w:rsid w:val="00D163F9"/>
    <w:rsid w:val="00D2161B"/>
    <w:rsid w:val="00D22B21"/>
    <w:rsid w:val="00D23580"/>
    <w:rsid w:val="00D23D65"/>
    <w:rsid w:val="00D257B5"/>
    <w:rsid w:val="00D26326"/>
    <w:rsid w:val="00D2681C"/>
    <w:rsid w:val="00D27C56"/>
    <w:rsid w:val="00D30C97"/>
    <w:rsid w:val="00D31845"/>
    <w:rsid w:val="00D32994"/>
    <w:rsid w:val="00D330B0"/>
    <w:rsid w:val="00D33B13"/>
    <w:rsid w:val="00D33B71"/>
    <w:rsid w:val="00D33DA2"/>
    <w:rsid w:val="00D35021"/>
    <w:rsid w:val="00D3529F"/>
    <w:rsid w:val="00D40336"/>
    <w:rsid w:val="00D41186"/>
    <w:rsid w:val="00D41A34"/>
    <w:rsid w:val="00D42378"/>
    <w:rsid w:val="00D45C99"/>
    <w:rsid w:val="00D46490"/>
    <w:rsid w:val="00D4651F"/>
    <w:rsid w:val="00D47E76"/>
    <w:rsid w:val="00D52E2E"/>
    <w:rsid w:val="00D5366D"/>
    <w:rsid w:val="00D53CDC"/>
    <w:rsid w:val="00D574AA"/>
    <w:rsid w:val="00D57893"/>
    <w:rsid w:val="00D57F2A"/>
    <w:rsid w:val="00D61A34"/>
    <w:rsid w:val="00D625E7"/>
    <w:rsid w:val="00D62DDA"/>
    <w:rsid w:val="00D65C8B"/>
    <w:rsid w:val="00D66E2D"/>
    <w:rsid w:val="00D675E5"/>
    <w:rsid w:val="00D67C7B"/>
    <w:rsid w:val="00D73DB9"/>
    <w:rsid w:val="00D74361"/>
    <w:rsid w:val="00D77CFF"/>
    <w:rsid w:val="00D81041"/>
    <w:rsid w:val="00D84F65"/>
    <w:rsid w:val="00D865D1"/>
    <w:rsid w:val="00D865D3"/>
    <w:rsid w:val="00D87F00"/>
    <w:rsid w:val="00D905C2"/>
    <w:rsid w:val="00D90864"/>
    <w:rsid w:val="00D908FB"/>
    <w:rsid w:val="00D90C71"/>
    <w:rsid w:val="00D90F05"/>
    <w:rsid w:val="00D915DD"/>
    <w:rsid w:val="00D92A81"/>
    <w:rsid w:val="00D93108"/>
    <w:rsid w:val="00D9423F"/>
    <w:rsid w:val="00D96820"/>
    <w:rsid w:val="00DA06F5"/>
    <w:rsid w:val="00DA0B9A"/>
    <w:rsid w:val="00DA0E45"/>
    <w:rsid w:val="00DA1B28"/>
    <w:rsid w:val="00DA4C45"/>
    <w:rsid w:val="00DB0758"/>
    <w:rsid w:val="00DB0EEE"/>
    <w:rsid w:val="00DB0F11"/>
    <w:rsid w:val="00DB1C59"/>
    <w:rsid w:val="00DB46A1"/>
    <w:rsid w:val="00DB5E8C"/>
    <w:rsid w:val="00DB6884"/>
    <w:rsid w:val="00DB6A3E"/>
    <w:rsid w:val="00DB7F7A"/>
    <w:rsid w:val="00DC2988"/>
    <w:rsid w:val="00DC66E0"/>
    <w:rsid w:val="00DC6AB3"/>
    <w:rsid w:val="00DC79BC"/>
    <w:rsid w:val="00DC7F94"/>
    <w:rsid w:val="00DD012F"/>
    <w:rsid w:val="00DD1890"/>
    <w:rsid w:val="00DD2520"/>
    <w:rsid w:val="00DD3655"/>
    <w:rsid w:val="00DD491F"/>
    <w:rsid w:val="00DD4B71"/>
    <w:rsid w:val="00DD5ABD"/>
    <w:rsid w:val="00DD5EC1"/>
    <w:rsid w:val="00DD6152"/>
    <w:rsid w:val="00DD64D4"/>
    <w:rsid w:val="00DD67D8"/>
    <w:rsid w:val="00DE011C"/>
    <w:rsid w:val="00DE10D2"/>
    <w:rsid w:val="00DE2893"/>
    <w:rsid w:val="00DE553A"/>
    <w:rsid w:val="00DE6176"/>
    <w:rsid w:val="00DE646F"/>
    <w:rsid w:val="00DE657E"/>
    <w:rsid w:val="00DE79C5"/>
    <w:rsid w:val="00DF0274"/>
    <w:rsid w:val="00DF2D6B"/>
    <w:rsid w:val="00DF3209"/>
    <w:rsid w:val="00DF3E9A"/>
    <w:rsid w:val="00DF40A9"/>
    <w:rsid w:val="00DF4B72"/>
    <w:rsid w:val="00DF6A51"/>
    <w:rsid w:val="00DF6D7F"/>
    <w:rsid w:val="00E01C58"/>
    <w:rsid w:val="00E0270E"/>
    <w:rsid w:val="00E03608"/>
    <w:rsid w:val="00E03DCE"/>
    <w:rsid w:val="00E05FF4"/>
    <w:rsid w:val="00E06B13"/>
    <w:rsid w:val="00E10C72"/>
    <w:rsid w:val="00E11AAC"/>
    <w:rsid w:val="00E12953"/>
    <w:rsid w:val="00E14A26"/>
    <w:rsid w:val="00E16313"/>
    <w:rsid w:val="00E20EB6"/>
    <w:rsid w:val="00E24AB4"/>
    <w:rsid w:val="00E26AE4"/>
    <w:rsid w:val="00E309D1"/>
    <w:rsid w:val="00E310DE"/>
    <w:rsid w:val="00E33CC2"/>
    <w:rsid w:val="00E35254"/>
    <w:rsid w:val="00E40030"/>
    <w:rsid w:val="00E42A1E"/>
    <w:rsid w:val="00E432DE"/>
    <w:rsid w:val="00E4387F"/>
    <w:rsid w:val="00E43FC0"/>
    <w:rsid w:val="00E44D2B"/>
    <w:rsid w:val="00E45C94"/>
    <w:rsid w:val="00E46A36"/>
    <w:rsid w:val="00E478DB"/>
    <w:rsid w:val="00E5061A"/>
    <w:rsid w:val="00E5076B"/>
    <w:rsid w:val="00E50811"/>
    <w:rsid w:val="00E52035"/>
    <w:rsid w:val="00E5443F"/>
    <w:rsid w:val="00E5488F"/>
    <w:rsid w:val="00E55E7E"/>
    <w:rsid w:val="00E570A7"/>
    <w:rsid w:val="00E57FB4"/>
    <w:rsid w:val="00E6007D"/>
    <w:rsid w:val="00E613D3"/>
    <w:rsid w:val="00E67054"/>
    <w:rsid w:val="00E67DBB"/>
    <w:rsid w:val="00E705EB"/>
    <w:rsid w:val="00E70C56"/>
    <w:rsid w:val="00E72C99"/>
    <w:rsid w:val="00E72CC3"/>
    <w:rsid w:val="00E74751"/>
    <w:rsid w:val="00E7578C"/>
    <w:rsid w:val="00E75812"/>
    <w:rsid w:val="00E76735"/>
    <w:rsid w:val="00E825D8"/>
    <w:rsid w:val="00E82EDA"/>
    <w:rsid w:val="00E83EF1"/>
    <w:rsid w:val="00E87ED2"/>
    <w:rsid w:val="00E90051"/>
    <w:rsid w:val="00E91ABF"/>
    <w:rsid w:val="00E91DD0"/>
    <w:rsid w:val="00E93AE8"/>
    <w:rsid w:val="00E93B47"/>
    <w:rsid w:val="00E9490D"/>
    <w:rsid w:val="00E95D65"/>
    <w:rsid w:val="00EA3CB7"/>
    <w:rsid w:val="00EA40DA"/>
    <w:rsid w:val="00EA494F"/>
    <w:rsid w:val="00EA5412"/>
    <w:rsid w:val="00EA6FE9"/>
    <w:rsid w:val="00EA7F79"/>
    <w:rsid w:val="00EB31BB"/>
    <w:rsid w:val="00EB4143"/>
    <w:rsid w:val="00EB5572"/>
    <w:rsid w:val="00EB60A2"/>
    <w:rsid w:val="00EB64D0"/>
    <w:rsid w:val="00EB7001"/>
    <w:rsid w:val="00EB7569"/>
    <w:rsid w:val="00EB7689"/>
    <w:rsid w:val="00EC0219"/>
    <w:rsid w:val="00EC4E58"/>
    <w:rsid w:val="00EC53AB"/>
    <w:rsid w:val="00EC53DC"/>
    <w:rsid w:val="00EC5A98"/>
    <w:rsid w:val="00EC6F08"/>
    <w:rsid w:val="00EC75BC"/>
    <w:rsid w:val="00EC7C35"/>
    <w:rsid w:val="00ED4657"/>
    <w:rsid w:val="00ED4A1D"/>
    <w:rsid w:val="00ED4A7E"/>
    <w:rsid w:val="00ED5153"/>
    <w:rsid w:val="00ED67D4"/>
    <w:rsid w:val="00EE01EC"/>
    <w:rsid w:val="00EE0DC2"/>
    <w:rsid w:val="00EE1585"/>
    <w:rsid w:val="00EE32FE"/>
    <w:rsid w:val="00EE3AA3"/>
    <w:rsid w:val="00EE7148"/>
    <w:rsid w:val="00EF17E7"/>
    <w:rsid w:val="00EF7AF5"/>
    <w:rsid w:val="00F00CF1"/>
    <w:rsid w:val="00F0164A"/>
    <w:rsid w:val="00F02277"/>
    <w:rsid w:val="00F0244D"/>
    <w:rsid w:val="00F02C9F"/>
    <w:rsid w:val="00F05187"/>
    <w:rsid w:val="00F056B4"/>
    <w:rsid w:val="00F06A0F"/>
    <w:rsid w:val="00F075F2"/>
    <w:rsid w:val="00F11E48"/>
    <w:rsid w:val="00F12542"/>
    <w:rsid w:val="00F139F9"/>
    <w:rsid w:val="00F14F8C"/>
    <w:rsid w:val="00F167CC"/>
    <w:rsid w:val="00F176B3"/>
    <w:rsid w:val="00F17B7F"/>
    <w:rsid w:val="00F261A2"/>
    <w:rsid w:val="00F266B3"/>
    <w:rsid w:val="00F272A1"/>
    <w:rsid w:val="00F31219"/>
    <w:rsid w:val="00F336A6"/>
    <w:rsid w:val="00F40015"/>
    <w:rsid w:val="00F41B5E"/>
    <w:rsid w:val="00F41DE7"/>
    <w:rsid w:val="00F430B0"/>
    <w:rsid w:val="00F44169"/>
    <w:rsid w:val="00F45304"/>
    <w:rsid w:val="00F453B4"/>
    <w:rsid w:val="00F4769F"/>
    <w:rsid w:val="00F5167C"/>
    <w:rsid w:val="00F517B8"/>
    <w:rsid w:val="00F51B44"/>
    <w:rsid w:val="00F5229B"/>
    <w:rsid w:val="00F530E5"/>
    <w:rsid w:val="00F53A25"/>
    <w:rsid w:val="00F53F4D"/>
    <w:rsid w:val="00F56CBB"/>
    <w:rsid w:val="00F63AD4"/>
    <w:rsid w:val="00F651AB"/>
    <w:rsid w:val="00F67B1F"/>
    <w:rsid w:val="00F67ED3"/>
    <w:rsid w:val="00F71EEE"/>
    <w:rsid w:val="00F72426"/>
    <w:rsid w:val="00F737E4"/>
    <w:rsid w:val="00F742CC"/>
    <w:rsid w:val="00F74D4A"/>
    <w:rsid w:val="00F753C4"/>
    <w:rsid w:val="00F76D91"/>
    <w:rsid w:val="00F7701E"/>
    <w:rsid w:val="00F840F1"/>
    <w:rsid w:val="00F90D6F"/>
    <w:rsid w:val="00F91224"/>
    <w:rsid w:val="00F92516"/>
    <w:rsid w:val="00F93758"/>
    <w:rsid w:val="00F93818"/>
    <w:rsid w:val="00F94369"/>
    <w:rsid w:val="00F94892"/>
    <w:rsid w:val="00F97F43"/>
    <w:rsid w:val="00FA011E"/>
    <w:rsid w:val="00FA1112"/>
    <w:rsid w:val="00FA4B56"/>
    <w:rsid w:val="00FA6A06"/>
    <w:rsid w:val="00FA7D7E"/>
    <w:rsid w:val="00FB1158"/>
    <w:rsid w:val="00FB25A1"/>
    <w:rsid w:val="00FB2E9C"/>
    <w:rsid w:val="00FB41A7"/>
    <w:rsid w:val="00FB457B"/>
    <w:rsid w:val="00FC041F"/>
    <w:rsid w:val="00FC0A00"/>
    <w:rsid w:val="00FC0F28"/>
    <w:rsid w:val="00FC252E"/>
    <w:rsid w:val="00FC4E46"/>
    <w:rsid w:val="00FD401E"/>
    <w:rsid w:val="00FD422D"/>
    <w:rsid w:val="00FD7F4E"/>
    <w:rsid w:val="00FE0775"/>
    <w:rsid w:val="00FE0DC9"/>
    <w:rsid w:val="00FE165A"/>
    <w:rsid w:val="00FE3FCE"/>
    <w:rsid w:val="00FE467A"/>
    <w:rsid w:val="00FE5485"/>
    <w:rsid w:val="00FE6825"/>
    <w:rsid w:val="00FF0032"/>
    <w:rsid w:val="00FF1FBA"/>
    <w:rsid w:val="00FF5274"/>
    <w:rsid w:val="00FF54B5"/>
    <w:rsid w:val="00FF604C"/>
    <w:rsid w:val="00FF63AF"/>
    <w:rsid w:val="00FF6B3D"/>
    <w:rsid w:val="00FF6F70"/>
    <w:rsid w:val="00FF709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List Continue 2" w:uiPriority="0"/>
    <w:lsdException w:name="Subtitle" w:semiHidden="0" w:uiPriority="11" w:unhideWhenUsed="0" w:qFormat="1"/>
    <w:lsdException w:name="Strong" w:semiHidden="0" w:uiPriority="0" w:unhideWhenUsed="0" w:qFormat="1"/>
    <w:lsdException w:name="Emphasis" w:semiHidden="0" w:uiPriority="20" w:unhideWhenUsed="0" w:qFormat="1"/>
    <w:lsdException w:name="Outline List 2"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7837"/>
  </w:style>
  <w:style w:type="paragraph" w:styleId="1">
    <w:name w:val="heading 1"/>
    <w:basedOn w:val="a"/>
    <w:next w:val="a"/>
    <w:link w:val="10"/>
    <w:uiPriority w:val="9"/>
    <w:qFormat/>
    <w:rsid w:val="0023795C"/>
    <w:pPr>
      <w:keepNext/>
      <w:keepLines/>
      <w:spacing w:before="480" w:after="0"/>
      <w:outlineLvl w:val="0"/>
    </w:pPr>
    <w:rPr>
      <w:rFonts w:asciiTheme="majorHAnsi" w:eastAsiaTheme="majorEastAsia" w:hAnsiTheme="majorHAnsi" w:cstheme="majorBidi"/>
      <w:b/>
      <w:bCs/>
      <w:color w:val="2C6EAB" w:themeColor="accent1" w:themeShade="B5"/>
      <w:sz w:val="32"/>
      <w:szCs w:val="32"/>
    </w:rPr>
  </w:style>
  <w:style w:type="paragraph" w:styleId="20">
    <w:name w:val="heading 2"/>
    <w:basedOn w:val="a"/>
    <w:next w:val="a"/>
    <w:link w:val="21"/>
    <w:uiPriority w:val="9"/>
    <w:semiHidden/>
    <w:unhideWhenUsed/>
    <w:qFormat/>
    <w:rsid w:val="00E43FC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2">
    <w:name w:val="Основной текст (2)_"/>
    <w:link w:val="23"/>
    <w:locked/>
    <w:rsid w:val="002A0B21"/>
    <w:rPr>
      <w:rFonts w:ascii="Times New Roman" w:hAnsi="Times New Roman" w:cs="Times New Roman"/>
      <w:b/>
      <w:bCs/>
      <w:sz w:val="23"/>
      <w:szCs w:val="23"/>
      <w:shd w:val="clear" w:color="auto" w:fill="FFFFFF"/>
    </w:rPr>
  </w:style>
  <w:style w:type="paragraph" w:styleId="a3">
    <w:name w:val="Body Text"/>
    <w:basedOn w:val="a"/>
    <w:link w:val="a4"/>
    <w:rsid w:val="002A0B21"/>
    <w:pPr>
      <w:shd w:val="clear" w:color="auto" w:fill="FFFFFF"/>
      <w:spacing w:after="480" w:line="283" w:lineRule="exact"/>
      <w:jc w:val="right"/>
    </w:pPr>
    <w:rPr>
      <w:rFonts w:ascii="Arial Unicode MS" w:eastAsia="Arial Unicode MS" w:hAnsi="Arial Unicode MS" w:cs="Times New Roman"/>
      <w:color w:val="000000"/>
      <w:sz w:val="24"/>
      <w:szCs w:val="24"/>
    </w:rPr>
  </w:style>
  <w:style w:type="character" w:customStyle="1" w:styleId="a4">
    <w:name w:val="Основной текст Знак"/>
    <w:basedOn w:val="a0"/>
    <w:link w:val="a3"/>
    <w:rsid w:val="002A0B21"/>
    <w:rPr>
      <w:rFonts w:ascii="Arial Unicode MS" w:eastAsia="Arial Unicode MS" w:hAnsi="Arial Unicode MS" w:cs="Times New Roman"/>
      <w:color w:val="000000"/>
      <w:sz w:val="24"/>
      <w:szCs w:val="24"/>
      <w:shd w:val="clear" w:color="auto" w:fill="FFFFFF"/>
    </w:rPr>
  </w:style>
  <w:style w:type="paragraph" w:customStyle="1" w:styleId="23">
    <w:name w:val="Основной текст (2)"/>
    <w:basedOn w:val="a"/>
    <w:link w:val="22"/>
    <w:rsid w:val="002A0B21"/>
    <w:pPr>
      <w:shd w:val="clear" w:color="auto" w:fill="FFFFFF"/>
      <w:spacing w:before="2280" w:after="180" w:line="240" w:lineRule="atLeast"/>
      <w:jc w:val="center"/>
    </w:pPr>
    <w:rPr>
      <w:rFonts w:ascii="Times New Roman" w:hAnsi="Times New Roman" w:cs="Times New Roman"/>
      <w:b/>
      <w:bCs/>
      <w:sz w:val="23"/>
      <w:szCs w:val="23"/>
    </w:rPr>
  </w:style>
  <w:style w:type="paragraph" w:customStyle="1" w:styleId="ConsPlusNormal">
    <w:name w:val="ConsPlusNormal"/>
    <w:rsid w:val="002A0B2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A0B21"/>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3">
    <w:name w:val="Основной текст (3)_"/>
    <w:link w:val="30"/>
    <w:locked/>
    <w:rsid w:val="001D24F9"/>
    <w:rPr>
      <w:rFonts w:ascii="Times New Roman" w:hAnsi="Times New Roman" w:cs="Times New Roman"/>
      <w:i/>
      <w:iCs/>
      <w:sz w:val="23"/>
      <w:szCs w:val="23"/>
      <w:shd w:val="clear" w:color="auto" w:fill="FFFFFF"/>
    </w:rPr>
  </w:style>
  <w:style w:type="paragraph" w:customStyle="1" w:styleId="30">
    <w:name w:val="Основной текст (3)"/>
    <w:basedOn w:val="a"/>
    <w:link w:val="3"/>
    <w:rsid w:val="001D24F9"/>
    <w:pPr>
      <w:shd w:val="clear" w:color="auto" w:fill="FFFFFF"/>
      <w:spacing w:after="0" w:line="274" w:lineRule="exact"/>
      <w:jc w:val="both"/>
    </w:pPr>
    <w:rPr>
      <w:rFonts w:ascii="Times New Roman" w:hAnsi="Times New Roman" w:cs="Times New Roman"/>
      <w:i/>
      <w:iCs/>
      <w:sz w:val="23"/>
      <w:szCs w:val="23"/>
    </w:rPr>
  </w:style>
  <w:style w:type="character" w:customStyle="1" w:styleId="31">
    <w:name w:val="Заголовок №3_"/>
    <w:link w:val="32"/>
    <w:locked/>
    <w:rsid w:val="001D43CC"/>
    <w:rPr>
      <w:rFonts w:ascii="Times New Roman" w:hAnsi="Times New Roman" w:cs="Times New Roman"/>
      <w:b/>
      <w:bCs/>
      <w:sz w:val="23"/>
      <w:szCs w:val="23"/>
      <w:shd w:val="clear" w:color="auto" w:fill="FFFFFF"/>
    </w:rPr>
  </w:style>
  <w:style w:type="paragraph" w:customStyle="1" w:styleId="32">
    <w:name w:val="Заголовок №3"/>
    <w:basedOn w:val="a"/>
    <w:link w:val="31"/>
    <w:rsid w:val="001D43CC"/>
    <w:pPr>
      <w:shd w:val="clear" w:color="auto" w:fill="FFFFFF"/>
      <w:spacing w:after="300" w:line="240" w:lineRule="atLeast"/>
      <w:ind w:hanging="580"/>
      <w:jc w:val="both"/>
      <w:outlineLvl w:val="2"/>
    </w:pPr>
    <w:rPr>
      <w:rFonts w:ascii="Times New Roman" w:hAnsi="Times New Roman" w:cs="Times New Roman"/>
      <w:b/>
      <w:bCs/>
      <w:sz w:val="23"/>
      <w:szCs w:val="23"/>
    </w:rPr>
  </w:style>
  <w:style w:type="paragraph" w:customStyle="1" w:styleId="Default">
    <w:name w:val="Default"/>
    <w:uiPriority w:val="99"/>
    <w:rsid w:val="006A3E7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5">
    <w:name w:val="header"/>
    <w:basedOn w:val="a"/>
    <w:link w:val="a6"/>
    <w:uiPriority w:val="99"/>
    <w:unhideWhenUsed/>
    <w:rsid w:val="006A3E71"/>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6A3E71"/>
  </w:style>
  <w:style w:type="paragraph" w:styleId="a7">
    <w:name w:val="footer"/>
    <w:basedOn w:val="a"/>
    <w:link w:val="a8"/>
    <w:uiPriority w:val="99"/>
    <w:unhideWhenUsed/>
    <w:rsid w:val="006A3E71"/>
    <w:pPr>
      <w:tabs>
        <w:tab w:val="center" w:pos="4677"/>
        <w:tab w:val="right" w:pos="9355"/>
      </w:tabs>
      <w:spacing w:after="0" w:line="240" w:lineRule="auto"/>
    </w:pPr>
  </w:style>
  <w:style w:type="character" w:customStyle="1" w:styleId="a8">
    <w:name w:val="Нижний колонтитул Знак"/>
    <w:basedOn w:val="a0"/>
    <w:link w:val="a7"/>
    <w:uiPriority w:val="99"/>
    <w:rsid w:val="006A3E71"/>
  </w:style>
  <w:style w:type="character" w:customStyle="1" w:styleId="24">
    <w:name w:val="Заголовок №2_"/>
    <w:link w:val="25"/>
    <w:locked/>
    <w:rsid w:val="007F5DB6"/>
    <w:rPr>
      <w:rFonts w:ascii="Times New Roman" w:hAnsi="Times New Roman" w:cs="Times New Roman"/>
      <w:b/>
      <w:bCs/>
      <w:sz w:val="23"/>
      <w:szCs w:val="23"/>
      <w:shd w:val="clear" w:color="auto" w:fill="FFFFFF"/>
    </w:rPr>
  </w:style>
  <w:style w:type="paragraph" w:customStyle="1" w:styleId="25">
    <w:name w:val="Заголовок №2"/>
    <w:basedOn w:val="a"/>
    <w:link w:val="24"/>
    <w:rsid w:val="007F5DB6"/>
    <w:pPr>
      <w:shd w:val="clear" w:color="auto" w:fill="FFFFFF"/>
      <w:spacing w:after="360" w:line="240" w:lineRule="atLeast"/>
      <w:outlineLvl w:val="1"/>
    </w:pPr>
    <w:rPr>
      <w:rFonts w:ascii="Times New Roman" w:hAnsi="Times New Roman" w:cs="Times New Roman"/>
      <w:b/>
      <w:bCs/>
      <w:sz w:val="23"/>
      <w:szCs w:val="23"/>
    </w:rPr>
  </w:style>
  <w:style w:type="paragraph" w:styleId="a9">
    <w:name w:val="Balloon Text"/>
    <w:basedOn w:val="a"/>
    <w:link w:val="aa"/>
    <w:uiPriority w:val="99"/>
    <w:semiHidden/>
    <w:unhideWhenUsed/>
    <w:rsid w:val="001E51F8"/>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1E51F8"/>
    <w:rPr>
      <w:rFonts w:ascii="Segoe UI" w:hAnsi="Segoe UI" w:cs="Segoe UI"/>
      <w:sz w:val="18"/>
      <w:szCs w:val="18"/>
    </w:rPr>
  </w:style>
  <w:style w:type="paragraph" w:styleId="ab">
    <w:name w:val="Document Map"/>
    <w:basedOn w:val="a"/>
    <w:link w:val="ac"/>
    <w:uiPriority w:val="99"/>
    <w:semiHidden/>
    <w:unhideWhenUsed/>
    <w:rsid w:val="00394D1A"/>
    <w:pPr>
      <w:spacing w:after="0" w:line="240" w:lineRule="auto"/>
    </w:pPr>
    <w:rPr>
      <w:rFonts w:ascii="Lucida Grande CY" w:hAnsi="Lucida Grande CY" w:cs="Lucida Grande CY"/>
      <w:sz w:val="24"/>
      <w:szCs w:val="24"/>
    </w:rPr>
  </w:style>
  <w:style w:type="character" w:customStyle="1" w:styleId="ac">
    <w:name w:val="Схема документа Знак"/>
    <w:basedOn w:val="a0"/>
    <w:link w:val="ab"/>
    <w:uiPriority w:val="99"/>
    <w:semiHidden/>
    <w:rsid w:val="00394D1A"/>
    <w:rPr>
      <w:rFonts w:ascii="Lucida Grande CY" w:hAnsi="Lucida Grande CY" w:cs="Lucida Grande CY"/>
      <w:sz w:val="24"/>
      <w:szCs w:val="24"/>
    </w:rPr>
  </w:style>
  <w:style w:type="character" w:customStyle="1" w:styleId="10">
    <w:name w:val="Заголовок 1 Знак"/>
    <w:basedOn w:val="a0"/>
    <w:link w:val="1"/>
    <w:uiPriority w:val="9"/>
    <w:rsid w:val="0023795C"/>
    <w:rPr>
      <w:rFonts w:asciiTheme="majorHAnsi" w:eastAsiaTheme="majorEastAsia" w:hAnsiTheme="majorHAnsi" w:cstheme="majorBidi"/>
      <w:b/>
      <w:bCs/>
      <w:color w:val="2C6EAB" w:themeColor="accent1" w:themeShade="B5"/>
      <w:sz w:val="32"/>
      <w:szCs w:val="32"/>
    </w:rPr>
  </w:style>
  <w:style w:type="paragraph" w:styleId="ad">
    <w:name w:val="TOC Heading"/>
    <w:basedOn w:val="1"/>
    <w:next w:val="a"/>
    <w:uiPriority w:val="39"/>
    <w:unhideWhenUsed/>
    <w:qFormat/>
    <w:rsid w:val="0023795C"/>
    <w:pPr>
      <w:spacing w:line="276" w:lineRule="auto"/>
      <w:outlineLvl w:val="9"/>
    </w:pPr>
    <w:rPr>
      <w:color w:val="2E74B5" w:themeColor="accent1" w:themeShade="BF"/>
      <w:sz w:val="28"/>
      <w:szCs w:val="28"/>
      <w:lang w:eastAsia="ru-RU"/>
    </w:rPr>
  </w:style>
  <w:style w:type="paragraph" w:styleId="26">
    <w:name w:val="toc 2"/>
    <w:basedOn w:val="a"/>
    <w:next w:val="a"/>
    <w:autoRedefine/>
    <w:uiPriority w:val="39"/>
    <w:unhideWhenUsed/>
    <w:rsid w:val="00670033"/>
    <w:pPr>
      <w:spacing w:before="120" w:after="0"/>
      <w:ind w:left="220"/>
    </w:pPr>
    <w:rPr>
      <w:rFonts w:cstheme="minorHAnsi"/>
      <w:b/>
      <w:bCs/>
    </w:rPr>
  </w:style>
  <w:style w:type="paragraph" w:styleId="33">
    <w:name w:val="toc 3"/>
    <w:basedOn w:val="a"/>
    <w:next w:val="a"/>
    <w:autoRedefine/>
    <w:uiPriority w:val="39"/>
    <w:unhideWhenUsed/>
    <w:rsid w:val="0023795C"/>
    <w:pPr>
      <w:spacing w:after="0"/>
      <w:ind w:left="440"/>
    </w:pPr>
    <w:rPr>
      <w:rFonts w:cstheme="minorHAnsi"/>
      <w:sz w:val="20"/>
      <w:szCs w:val="20"/>
    </w:rPr>
  </w:style>
  <w:style w:type="paragraph" w:styleId="11">
    <w:name w:val="toc 1"/>
    <w:basedOn w:val="a"/>
    <w:next w:val="a"/>
    <w:autoRedefine/>
    <w:uiPriority w:val="39"/>
    <w:unhideWhenUsed/>
    <w:rsid w:val="00FC0F28"/>
    <w:pPr>
      <w:tabs>
        <w:tab w:val="left" w:pos="440"/>
        <w:tab w:val="right" w:leader="dot" w:pos="9345"/>
      </w:tabs>
      <w:spacing w:before="120" w:after="0" w:line="240" w:lineRule="auto"/>
    </w:pPr>
    <w:rPr>
      <w:rFonts w:cstheme="minorHAnsi"/>
      <w:b/>
      <w:bCs/>
      <w:i/>
      <w:iCs/>
      <w:sz w:val="24"/>
      <w:szCs w:val="24"/>
    </w:rPr>
  </w:style>
  <w:style w:type="paragraph" w:styleId="4">
    <w:name w:val="toc 4"/>
    <w:basedOn w:val="a"/>
    <w:next w:val="a"/>
    <w:autoRedefine/>
    <w:uiPriority w:val="39"/>
    <w:unhideWhenUsed/>
    <w:rsid w:val="0023795C"/>
    <w:pPr>
      <w:spacing w:after="0"/>
      <w:ind w:left="660"/>
    </w:pPr>
    <w:rPr>
      <w:rFonts w:cstheme="minorHAnsi"/>
      <w:sz w:val="20"/>
      <w:szCs w:val="20"/>
    </w:rPr>
  </w:style>
  <w:style w:type="paragraph" w:styleId="5">
    <w:name w:val="toc 5"/>
    <w:basedOn w:val="a"/>
    <w:next w:val="a"/>
    <w:autoRedefine/>
    <w:uiPriority w:val="39"/>
    <w:unhideWhenUsed/>
    <w:rsid w:val="0023795C"/>
    <w:pPr>
      <w:spacing w:after="0"/>
      <w:ind w:left="880"/>
    </w:pPr>
    <w:rPr>
      <w:rFonts w:cstheme="minorHAnsi"/>
      <w:sz w:val="20"/>
      <w:szCs w:val="20"/>
    </w:rPr>
  </w:style>
  <w:style w:type="paragraph" w:styleId="6">
    <w:name w:val="toc 6"/>
    <w:basedOn w:val="a"/>
    <w:next w:val="a"/>
    <w:autoRedefine/>
    <w:uiPriority w:val="39"/>
    <w:unhideWhenUsed/>
    <w:rsid w:val="0023795C"/>
    <w:pPr>
      <w:spacing w:after="0"/>
      <w:ind w:left="1100"/>
    </w:pPr>
    <w:rPr>
      <w:rFonts w:cstheme="minorHAnsi"/>
      <w:sz w:val="20"/>
      <w:szCs w:val="20"/>
    </w:rPr>
  </w:style>
  <w:style w:type="paragraph" w:styleId="7">
    <w:name w:val="toc 7"/>
    <w:basedOn w:val="a"/>
    <w:next w:val="a"/>
    <w:autoRedefine/>
    <w:uiPriority w:val="39"/>
    <w:unhideWhenUsed/>
    <w:rsid w:val="0023795C"/>
    <w:pPr>
      <w:spacing w:after="0"/>
      <w:ind w:left="1320"/>
    </w:pPr>
    <w:rPr>
      <w:rFonts w:cstheme="minorHAnsi"/>
      <w:sz w:val="20"/>
      <w:szCs w:val="20"/>
    </w:rPr>
  </w:style>
  <w:style w:type="paragraph" w:styleId="8">
    <w:name w:val="toc 8"/>
    <w:basedOn w:val="a"/>
    <w:next w:val="a"/>
    <w:autoRedefine/>
    <w:uiPriority w:val="39"/>
    <w:unhideWhenUsed/>
    <w:rsid w:val="0023795C"/>
    <w:pPr>
      <w:spacing w:after="0"/>
      <w:ind w:left="1540"/>
    </w:pPr>
    <w:rPr>
      <w:rFonts w:cstheme="minorHAnsi"/>
      <w:sz w:val="20"/>
      <w:szCs w:val="20"/>
    </w:rPr>
  </w:style>
  <w:style w:type="paragraph" w:styleId="9">
    <w:name w:val="toc 9"/>
    <w:basedOn w:val="a"/>
    <w:next w:val="a"/>
    <w:autoRedefine/>
    <w:uiPriority w:val="39"/>
    <w:unhideWhenUsed/>
    <w:rsid w:val="0023795C"/>
    <w:pPr>
      <w:spacing w:after="0"/>
      <w:ind w:left="1760"/>
    </w:pPr>
    <w:rPr>
      <w:rFonts w:cstheme="minorHAnsi"/>
      <w:sz w:val="20"/>
      <w:szCs w:val="20"/>
    </w:rPr>
  </w:style>
  <w:style w:type="paragraph" w:customStyle="1" w:styleId="12">
    <w:name w:val="таймс 12 для списка"/>
    <w:basedOn w:val="ae"/>
    <w:qFormat/>
    <w:rsid w:val="0062652A"/>
    <w:pPr>
      <w:numPr>
        <w:ilvl w:val="2"/>
        <w:numId w:val="3"/>
      </w:numPr>
      <w:spacing w:before="240" w:after="440" w:line="240" w:lineRule="auto"/>
      <w:jc w:val="both"/>
    </w:pPr>
    <w:rPr>
      <w:rFonts w:ascii="Times New Roman" w:eastAsia="Cambria" w:hAnsi="Times New Roman" w:cs="Times New Roman"/>
      <w:sz w:val="24"/>
      <w:szCs w:val="24"/>
      <w:lang w:eastAsia="ru-RU"/>
    </w:rPr>
  </w:style>
  <w:style w:type="paragraph" w:customStyle="1" w:styleId="af">
    <w:name w:val="текст"/>
    <w:basedOn w:val="ae"/>
    <w:link w:val="af0"/>
    <w:qFormat/>
    <w:rsid w:val="00C765F4"/>
    <w:pPr>
      <w:ind w:firstLine="540"/>
      <w:jc w:val="both"/>
    </w:pPr>
    <w:rPr>
      <w:rFonts w:ascii="Times New Roman" w:hAnsi="Times New Roman"/>
      <w:sz w:val="24"/>
      <w:szCs w:val="24"/>
    </w:rPr>
  </w:style>
  <w:style w:type="paragraph" w:customStyle="1" w:styleId="af1">
    <w:name w:val="содержание"/>
    <w:basedOn w:val="1"/>
    <w:qFormat/>
    <w:rsid w:val="00C765F4"/>
    <w:pPr>
      <w:jc w:val="center"/>
    </w:pPr>
    <w:rPr>
      <w:rFonts w:ascii="Times New Roman" w:hAnsi="Times New Roman"/>
      <w:b w:val="0"/>
      <w:color w:val="auto"/>
      <w:sz w:val="24"/>
      <w:szCs w:val="24"/>
    </w:rPr>
  </w:style>
  <w:style w:type="paragraph" w:styleId="ae">
    <w:name w:val="List Paragraph"/>
    <w:basedOn w:val="a"/>
    <w:link w:val="af2"/>
    <w:uiPriority w:val="34"/>
    <w:qFormat/>
    <w:rsid w:val="00C765F4"/>
    <w:pPr>
      <w:ind w:left="720"/>
      <w:contextualSpacing/>
    </w:pPr>
  </w:style>
  <w:style w:type="character" w:customStyle="1" w:styleId="af2">
    <w:name w:val="Абзац списка Знак"/>
    <w:basedOn w:val="a0"/>
    <w:link w:val="ae"/>
    <w:uiPriority w:val="34"/>
    <w:rsid w:val="00C765F4"/>
  </w:style>
  <w:style w:type="character" w:customStyle="1" w:styleId="af0">
    <w:name w:val="текст Знак"/>
    <w:basedOn w:val="af2"/>
    <w:link w:val="af"/>
    <w:rsid w:val="00C765F4"/>
    <w:rPr>
      <w:rFonts w:ascii="Times New Roman" w:hAnsi="Times New Roman"/>
      <w:sz w:val="24"/>
      <w:szCs w:val="24"/>
    </w:rPr>
  </w:style>
  <w:style w:type="numbering" w:styleId="111111">
    <w:name w:val="Outline List 2"/>
    <w:basedOn w:val="a2"/>
    <w:rsid w:val="0062652A"/>
    <w:pPr>
      <w:numPr>
        <w:numId w:val="2"/>
      </w:numPr>
    </w:pPr>
  </w:style>
  <w:style w:type="character" w:styleId="af3">
    <w:name w:val="Hyperlink"/>
    <w:uiPriority w:val="99"/>
    <w:rsid w:val="00385CD5"/>
    <w:rPr>
      <w:color w:val="0000FF"/>
      <w:u w:val="single"/>
    </w:rPr>
  </w:style>
  <w:style w:type="paragraph" w:customStyle="1" w:styleId="222">
    <w:name w:val="222"/>
    <w:basedOn w:val="a"/>
    <w:link w:val="2220"/>
    <w:qFormat/>
    <w:rsid w:val="00385CD5"/>
    <w:pPr>
      <w:widowControl w:val="0"/>
      <w:autoSpaceDE w:val="0"/>
      <w:autoSpaceDN w:val="0"/>
      <w:adjustRightInd w:val="0"/>
      <w:spacing w:before="60" w:after="60" w:line="240" w:lineRule="auto"/>
      <w:jc w:val="center"/>
      <w:outlineLvl w:val="1"/>
    </w:pPr>
    <w:rPr>
      <w:rFonts w:ascii="Times New Roman" w:eastAsia="Calibri" w:hAnsi="Times New Roman" w:cs="Times New Roman"/>
      <w:sz w:val="24"/>
      <w:szCs w:val="24"/>
      <w:lang w:eastAsia="ru-RU"/>
    </w:rPr>
  </w:style>
  <w:style w:type="character" w:customStyle="1" w:styleId="2220">
    <w:name w:val="222 Знак"/>
    <w:link w:val="222"/>
    <w:rsid w:val="00385CD5"/>
    <w:rPr>
      <w:rFonts w:ascii="Times New Roman" w:eastAsia="Calibri" w:hAnsi="Times New Roman" w:cs="Times New Roman"/>
      <w:sz w:val="24"/>
      <w:szCs w:val="24"/>
      <w:lang w:eastAsia="ru-RU"/>
    </w:rPr>
  </w:style>
  <w:style w:type="paragraph" w:customStyle="1" w:styleId="Heading">
    <w:name w:val="Heading"/>
    <w:rsid w:val="004B24E6"/>
    <w:pPr>
      <w:widowControl w:val="0"/>
      <w:autoSpaceDE w:val="0"/>
      <w:autoSpaceDN w:val="0"/>
      <w:adjustRightInd w:val="0"/>
      <w:spacing w:after="0" w:line="240" w:lineRule="auto"/>
    </w:pPr>
    <w:rPr>
      <w:rFonts w:ascii="Arial" w:eastAsia="Times New Roman" w:hAnsi="Arial" w:cs="Arial"/>
      <w:b/>
      <w:bCs/>
      <w:lang w:eastAsia="ru-RU"/>
    </w:rPr>
  </w:style>
  <w:style w:type="character" w:customStyle="1" w:styleId="af4">
    <w:name w:val="Заголовок полученного сообщения"/>
    <w:uiPriority w:val="99"/>
    <w:rsid w:val="004B24E6"/>
    <w:rPr>
      <w:b w:val="0"/>
      <w:bCs w:val="0"/>
      <w:color w:val="FF0000"/>
    </w:rPr>
  </w:style>
  <w:style w:type="character" w:styleId="af5">
    <w:name w:val="Strong"/>
    <w:qFormat/>
    <w:rsid w:val="00F94369"/>
    <w:rPr>
      <w:b/>
      <w:bCs/>
    </w:rPr>
  </w:style>
  <w:style w:type="paragraph" w:styleId="34">
    <w:name w:val="Body Text Indent 3"/>
    <w:basedOn w:val="a"/>
    <w:link w:val="35"/>
    <w:uiPriority w:val="99"/>
    <w:semiHidden/>
    <w:unhideWhenUsed/>
    <w:rsid w:val="00096E05"/>
    <w:pPr>
      <w:spacing w:after="120"/>
      <w:ind w:left="283"/>
    </w:pPr>
    <w:rPr>
      <w:sz w:val="16"/>
      <w:szCs w:val="16"/>
    </w:rPr>
  </w:style>
  <w:style w:type="character" w:customStyle="1" w:styleId="35">
    <w:name w:val="Основной текст с отступом 3 Знак"/>
    <w:basedOn w:val="a0"/>
    <w:link w:val="34"/>
    <w:uiPriority w:val="99"/>
    <w:semiHidden/>
    <w:rsid w:val="00096E05"/>
    <w:rPr>
      <w:sz w:val="16"/>
      <w:szCs w:val="16"/>
    </w:rPr>
  </w:style>
  <w:style w:type="paragraph" w:customStyle="1" w:styleId="36">
    <w:name w:val="Абзац списка3"/>
    <w:basedOn w:val="a"/>
    <w:uiPriority w:val="99"/>
    <w:rsid w:val="00BC1830"/>
    <w:pPr>
      <w:spacing w:after="0" w:line="240" w:lineRule="auto"/>
      <w:ind w:left="720"/>
    </w:pPr>
    <w:rPr>
      <w:rFonts w:ascii="Times New Roman" w:eastAsia="Calibri" w:hAnsi="Times New Roman" w:cs="Times New Roman"/>
      <w:sz w:val="24"/>
      <w:szCs w:val="24"/>
      <w:lang w:eastAsia="ru-RU"/>
    </w:rPr>
  </w:style>
  <w:style w:type="paragraph" w:customStyle="1" w:styleId="2">
    <w:name w:val="Пункт_2"/>
    <w:basedOn w:val="a"/>
    <w:rsid w:val="00AF5B03"/>
    <w:pPr>
      <w:numPr>
        <w:numId w:val="5"/>
      </w:numPr>
      <w:suppressAutoHyphens/>
      <w:spacing w:after="0" w:line="360" w:lineRule="auto"/>
      <w:jc w:val="both"/>
    </w:pPr>
    <w:rPr>
      <w:rFonts w:ascii="Times New Roman" w:eastAsia="Times New Roman" w:hAnsi="Times New Roman" w:cs="Calibri"/>
      <w:sz w:val="28"/>
      <w:szCs w:val="20"/>
      <w:lang w:eastAsia="ar-SA"/>
    </w:rPr>
  </w:style>
  <w:style w:type="paragraph" w:customStyle="1" w:styleId="37">
    <w:name w:val="Пункт_3"/>
    <w:basedOn w:val="2"/>
    <w:uiPriority w:val="99"/>
    <w:rsid w:val="00AF5B03"/>
  </w:style>
  <w:style w:type="paragraph" w:customStyle="1" w:styleId="27">
    <w:name w:val="Абзац списка2"/>
    <w:basedOn w:val="a"/>
    <w:uiPriority w:val="99"/>
    <w:rsid w:val="003C318A"/>
    <w:pPr>
      <w:spacing w:after="0" w:line="240" w:lineRule="auto"/>
      <w:ind w:left="720"/>
    </w:pPr>
    <w:rPr>
      <w:rFonts w:ascii="Times New Roman" w:eastAsia="Calibri" w:hAnsi="Times New Roman" w:cs="Times New Roman"/>
      <w:sz w:val="24"/>
      <w:szCs w:val="24"/>
      <w:lang w:eastAsia="ru-RU"/>
    </w:rPr>
  </w:style>
  <w:style w:type="paragraph" w:customStyle="1" w:styleId="14">
    <w:name w:val="Стиль 14 пт полужирный По ширине"/>
    <w:basedOn w:val="20"/>
    <w:rsid w:val="00E43FC0"/>
    <w:pPr>
      <w:keepLines w:val="0"/>
      <w:spacing w:before="240" w:after="60" w:line="240" w:lineRule="auto"/>
      <w:jc w:val="both"/>
    </w:pPr>
    <w:rPr>
      <w:rFonts w:ascii="Times New Roman" w:eastAsia="Times New Roman" w:hAnsi="Times New Roman" w:cs="Times New Roman"/>
      <w:b/>
      <w:iCs/>
      <w:color w:val="auto"/>
      <w:sz w:val="28"/>
      <w:szCs w:val="20"/>
      <w:lang w:eastAsia="ru-RU"/>
    </w:rPr>
  </w:style>
  <w:style w:type="character" w:customStyle="1" w:styleId="21">
    <w:name w:val="Заголовок 2 Знак"/>
    <w:basedOn w:val="a0"/>
    <w:link w:val="20"/>
    <w:uiPriority w:val="9"/>
    <w:semiHidden/>
    <w:rsid w:val="00E43FC0"/>
    <w:rPr>
      <w:rFonts w:asciiTheme="majorHAnsi" w:eastAsiaTheme="majorEastAsia" w:hAnsiTheme="majorHAnsi" w:cstheme="majorBidi"/>
      <w:color w:val="2E74B5" w:themeColor="accent1" w:themeShade="BF"/>
      <w:sz w:val="26"/>
      <w:szCs w:val="26"/>
    </w:rPr>
  </w:style>
  <w:style w:type="paragraph" w:customStyle="1" w:styleId="5454">
    <w:name w:val="Стиль По центру Перед:  54 пт После:  54 пт"/>
    <w:basedOn w:val="1"/>
    <w:rsid w:val="00335C45"/>
    <w:pPr>
      <w:keepLines w:val="0"/>
      <w:spacing w:before="108" w:after="108" w:line="240" w:lineRule="auto"/>
      <w:jc w:val="center"/>
    </w:pPr>
    <w:rPr>
      <w:rFonts w:ascii="Times New Roman" w:eastAsia="Times New Roman" w:hAnsi="Times New Roman" w:cs="Times New Roman"/>
      <w:color w:val="auto"/>
      <w:kern w:val="32"/>
      <w:sz w:val="28"/>
      <w:szCs w:val="20"/>
      <w:lang w:eastAsia="ru-RU"/>
    </w:rPr>
  </w:style>
  <w:style w:type="paragraph" w:customStyle="1" w:styleId="095">
    <w:name w:val="Стиль По ширине Первая строка:  095 см"/>
    <w:basedOn w:val="1"/>
    <w:rsid w:val="001B6C70"/>
    <w:pPr>
      <w:keepLines w:val="0"/>
      <w:spacing w:before="240" w:after="60" w:line="240" w:lineRule="auto"/>
      <w:ind w:firstLine="540"/>
      <w:jc w:val="both"/>
    </w:pPr>
    <w:rPr>
      <w:rFonts w:ascii="Times New Roman" w:eastAsia="Times New Roman" w:hAnsi="Times New Roman" w:cs="Times New Roman"/>
      <w:color w:val="auto"/>
      <w:kern w:val="32"/>
      <w:sz w:val="28"/>
      <w:szCs w:val="20"/>
      <w:lang w:eastAsia="ru-RU"/>
    </w:rPr>
  </w:style>
  <w:style w:type="paragraph" w:styleId="28">
    <w:name w:val="List Continue 2"/>
    <w:basedOn w:val="a"/>
    <w:rsid w:val="00202E49"/>
    <w:pPr>
      <w:spacing w:after="120" w:line="240" w:lineRule="auto"/>
      <w:ind w:left="566"/>
    </w:pPr>
    <w:rPr>
      <w:rFonts w:ascii="Times New Roman" w:eastAsia="Times New Roman" w:hAnsi="Times New Roman" w:cs="Times New Roman"/>
      <w:sz w:val="24"/>
      <w:szCs w:val="24"/>
      <w:lang w:eastAsia="ru-RU"/>
    </w:rPr>
  </w:style>
  <w:style w:type="paragraph" w:styleId="af6">
    <w:name w:val="Revision"/>
    <w:hidden/>
    <w:uiPriority w:val="99"/>
    <w:semiHidden/>
    <w:rsid w:val="00D33B71"/>
    <w:pPr>
      <w:spacing w:after="0" w:line="240" w:lineRule="auto"/>
    </w:pPr>
  </w:style>
  <w:style w:type="paragraph" w:styleId="af7">
    <w:name w:val="Normal (Web)"/>
    <w:basedOn w:val="a"/>
    <w:uiPriority w:val="99"/>
    <w:unhideWhenUsed/>
    <w:rsid w:val="009D7D9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396650"/>
  </w:style>
  <w:style w:type="paragraph" w:customStyle="1" w:styleId="Standard">
    <w:name w:val="Standard"/>
    <w:rsid w:val="007717BF"/>
    <w:pPr>
      <w:widowControl w:val="0"/>
      <w:suppressAutoHyphens/>
      <w:spacing w:after="0" w:line="240" w:lineRule="auto"/>
      <w:textAlignment w:val="baseline"/>
    </w:pPr>
    <w:rPr>
      <w:rFonts w:ascii="Times New Roman" w:eastAsia="Lucida Sans Unicode" w:hAnsi="Times New Roman" w:cs="Times New Roman"/>
      <w:color w:val="000000"/>
      <w:kern w:val="1"/>
      <w:sz w:val="24"/>
      <w:szCs w:val="24"/>
      <w:lang w:val="en-US" w:bidi="en-US"/>
    </w:rPr>
  </w:style>
  <w:style w:type="character" w:customStyle="1" w:styleId="13">
    <w:name w:val="Неразрешенное упоминание1"/>
    <w:basedOn w:val="a0"/>
    <w:uiPriority w:val="99"/>
    <w:semiHidden/>
    <w:unhideWhenUsed/>
    <w:rsid w:val="001274A8"/>
    <w:rPr>
      <w:color w:val="605E5C"/>
      <w:shd w:val="clear" w:color="auto" w:fill="E1DFDD"/>
    </w:rPr>
  </w:style>
  <w:style w:type="character" w:customStyle="1" w:styleId="blk">
    <w:name w:val="blk"/>
    <w:basedOn w:val="a0"/>
    <w:rsid w:val="00F12542"/>
  </w:style>
  <w:style w:type="table" w:styleId="af8">
    <w:name w:val="Table Grid"/>
    <w:basedOn w:val="a1"/>
    <w:uiPriority w:val="39"/>
    <w:rsid w:val="00965A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9">
    <w:name w:val="Body Text 2"/>
    <w:basedOn w:val="a"/>
    <w:link w:val="2a"/>
    <w:uiPriority w:val="99"/>
    <w:semiHidden/>
    <w:unhideWhenUsed/>
    <w:rsid w:val="00C3653C"/>
    <w:pPr>
      <w:spacing w:after="120" w:line="480" w:lineRule="auto"/>
    </w:pPr>
  </w:style>
  <w:style w:type="character" w:customStyle="1" w:styleId="2a">
    <w:name w:val="Основной текст 2 Знак"/>
    <w:basedOn w:val="a0"/>
    <w:link w:val="29"/>
    <w:uiPriority w:val="99"/>
    <w:semiHidden/>
    <w:rsid w:val="00C3653C"/>
  </w:style>
  <w:style w:type="character" w:styleId="af9">
    <w:name w:val="FollowedHyperlink"/>
    <w:basedOn w:val="a0"/>
    <w:uiPriority w:val="99"/>
    <w:semiHidden/>
    <w:unhideWhenUsed/>
    <w:rsid w:val="004658B3"/>
    <w:rPr>
      <w:color w:val="954F72" w:themeColor="followedHyperlink"/>
      <w:u w:val="single"/>
    </w:rPr>
  </w:style>
  <w:style w:type="character" w:customStyle="1" w:styleId="2b">
    <w:name w:val="Неразрешенное упоминание2"/>
    <w:basedOn w:val="a0"/>
    <w:uiPriority w:val="99"/>
    <w:semiHidden/>
    <w:unhideWhenUsed/>
    <w:rsid w:val="008D5AE3"/>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7148383">
      <w:bodyDiv w:val="1"/>
      <w:marLeft w:val="0"/>
      <w:marRight w:val="0"/>
      <w:marTop w:val="0"/>
      <w:marBottom w:val="0"/>
      <w:divBdr>
        <w:top w:val="none" w:sz="0" w:space="0" w:color="auto"/>
        <w:left w:val="none" w:sz="0" w:space="0" w:color="auto"/>
        <w:bottom w:val="none" w:sz="0" w:space="0" w:color="auto"/>
        <w:right w:val="none" w:sz="0" w:space="0" w:color="auto"/>
      </w:divBdr>
      <w:divsChild>
        <w:div w:id="386613005">
          <w:marLeft w:val="0"/>
          <w:marRight w:val="0"/>
          <w:marTop w:val="0"/>
          <w:marBottom w:val="0"/>
          <w:divBdr>
            <w:top w:val="none" w:sz="0" w:space="0" w:color="auto"/>
            <w:left w:val="none" w:sz="0" w:space="0" w:color="auto"/>
            <w:bottom w:val="none" w:sz="0" w:space="0" w:color="auto"/>
            <w:right w:val="none" w:sz="0" w:space="0" w:color="auto"/>
          </w:divBdr>
        </w:div>
        <w:div w:id="395201706">
          <w:marLeft w:val="0"/>
          <w:marRight w:val="0"/>
          <w:marTop w:val="120"/>
          <w:marBottom w:val="0"/>
          <w:divBdr>
            <w:top w:val="none" w:sz="0" w:space="0" w:color="auto"/>
            <w:left w:val="none" w:sz="0" w:space="0" w:color="auto"/>
            <w:bottom w:val="none" w:sz="0" w:space="0" w:color="auto"/>
            <w:right w:val="none" w:sz="0" w:space="0" w:color="auto"/>
          </w:divBdr>
        </w:div>
        <w:div w:id="438378322">
          <w:marLeft w:val="0"/>
          <w:marRight w:val="0"/>
          <w:marTop w:val="120"/>
          <w:marBottom w:val="0"/>
          <w:divBdr>
            <w:top w:val="none" w:sz="0" w:space="0" w:color="auto"/>
            <w:left w:val="none" w:sz="0" w:space="0" w:color="auto"/>
            <w:bottom w:val="none" w:sz="0" w:space="0" w:color="auto"/>
            <w:right w:val="none" w:sz="0" w:space="0" w:color="auto"/>
          </w:divBdr>
        </w:div>
        <w:div w:id="651257638">
          <w:marLeft w:val="0"/>
          <w:marRight w:val="0"/>
          <w:marTop w:val="120"/>
          <w:marBottom w:val="0"/>
          <w:divBdr>
            <w:top w:val="none" w:sz="0" w:space="0" w:color="auto"/>
            <w:left w:val="none" w:sz="0" w:space="0" w:color="auto"/>
            <w:bottom w:val="none" w:sz="0" w:space="0" w:color="auto"/>
            <w:right w:val="none" w:sz="0" w:space="0" w:color="auto"/>
          </w:divBdr>
        </w:div>
        <w:div w:id="694890280">
          <w:marLeft w:val="0"/>
          <w:marRight w:val="0"/>
          <w:marTop w:val="0"/>
          <w:marBottom w:val="0"/>
          <w:divBdr>
            <w:top w:val="none" w:sz="0" w:space="0" w:color="auto"/>
            <w:left w:val="none" w:sz="0" w:space="0" w:color="auto"/>
            <w:bottom w:val="none" w:sz="0" w:space="0" w:color="auto"/>
            <w:right w:val="none" w:sz="0" w:space="0" w:color="auto"/>
          </w:divBdr>
        </w:div>
        <w:div w:id="769664791">
          <w:marLeft w:val="0"/>
          <w:marRight w:val="0"/>
          <w:marTop w:val="120"/>
          <w:marBottom w:val="0"/>
          <w:divBdr>
            <w:top w:val="none" w:sz="0" w:space="0" w:color="auto"/>
            <w:left w:val="none" w:sz="0" w:space="0" w:color="auto"/>
            <w:bottom w:val="none" w:sz="0" w:space="0" w:color="auto"/>
            <w:right w:val="none" w:sz="0" w:space="0" w:color="auto"/>
          </w:divBdr>
        </w:div>
        <w:div w:id="799297652">
          <w:marLeft w:val="0"/>
          <w:marRight w:val="0"/>
          <w:marTop w:val="120"/>
          <w:marBottom w:val="0"/>
          <w:divBdr>
            <w:top w:val="none" w:sz="0" w:space="0" w:color="auto"/>
            <w:left w:val="none" w:sz="0" w:space="0" w:color="auto"/>
            <w:bottom w:val="none" w:sz="0" w:space="0" w:color="auto"/>
            <w:right w:val="none" w:sz="0" w:space="0" w:color="auto"/>
          </w:divBdr>
        </w:div>
        <w:div w:id="923799244">
          <w:marLeft w:val="0"/>
          <w:marRight w:val="0"/>
          <w:marTop w:val="0"/>
          <w:marBottom w:val="0"/>
          <w:divBdr>
            <w:top w:val="none" w:sz="0" w:space="0" w:color="auto"/>
            <w:left w:val="none" w:sz="0" w:space="0" w:color="auto"/>
            <w:bottom w:val="none" w:sz="0" w:space="0" w:color="auto"/>
            <w:right w:val="none" w:sz="0" w:space="0" w:color="auto"/>
          </w:divBdr>
          <w:divsChild>
            <w:div w:id="824398995">
              <w:marLeft w:val="0"/>
              <w:marRight w:val="0"/>
              <w:marTop w:val="120"/>
              <w:marBottom w:val="0"/>
              <w:divBdr>
                <w:top w:val="none" w:sz="0" w:space="0" w:color="auto"/>
                <w:left w:val="none" w:sz="0" w:space="0" w:color="auto"/>
                <w:bottom w:val="none" w:sz="0" w:space="0" w:color="auto"/>
                <w:right w:val="none" w:sz="0" w:space="0" w:color="auto"/>
              </w:divBdr>
            </w:div>
          </w:divsChild>
        </w:div>
        <w:div w:id="978998458">
          <w:marLeft w:val="0"/>
          <w:marRight w:val="0"/>
          <w:marTop w:val="120"/>
          <w:marBottom w:val="0"/>
          <w:divBdr>
            <w:top w:val="none" w:sz="0" w:space="0" w:color="auto"/>
            <w:left w:val="none" w:sz="0" w:space="0" w:color="auto"/>
            <w:bottom w:val="none" w:sz="0" w:space="0" w:color="auto"/>
            <w:right w:val="none" w:sz="0" w:space="0" w:color="auto"/>
          </w:divBdr>
        </w:div>
        <w:div w:id="1093551706">
          <w:marLeft w:val="0"/>
          <w:marRight w:val="0"/>
          <w:marTop w:val="0"/>
          <w:marBottom w:val="0"/>
          <w:divBdr>
            <w:top w:val="none" w:sz="0" w:space="0" w:color="auto"/>
            <w:left w:val="none" w:sz="0" w:space="0" w:color="auto"/>
            <w:bottom w:val="none" w:sz="0" w:space="0" w:color="auto"/>
            <w:right w:val="none" w:sz="0" w:space="0" w:color="auto"/>
          </w:divBdr>
          <w:divsChild>
            <w:div w:id="836505429">
              <w:marLeft w:val="0"/>
              <w:marRight w:val="0"/>
              <w:marTop w:val="120"/>
              <w:marBottom w:val="0"/>
              <w:divBdr>
                <w:top w:val="none" w:sz="0" w:space="0" w:color="auto"/>
                <w:left w:val="none" w:sz="0" w:space="0" w:color="auto"/>
                <w:bottom w:val="none" w:sz="0" w:space="0" w:color="auto"/>
                <w:right w:val="none" w:sz="0" w:space="0" w:color="auto"/>
              </w:divBdr>
            </w:div>
          </w:divsChild>
        </w:div>
        <w:div w:id="1113013654">
          <w:marLeft w:val="0"/>
          <w:marRight w:val="0"/>
          <w:marTop w:val="0"/>
          <w:marBottom w:val="0"/>
          <w:divBdr>
            <w:top w:val="none" w:sz="0" w:space="0" w:color="auto"/>
            <w:left w:val="none" w:sz="0" w:space="0" w:color="auto"/>
            <w:bottom w:val="none" w:sz="0" w:space="0" w:color="auto"/>
            <w:right w:val="none" w:sz="0" w:space="0" w:color="auto"/>
          </w:divBdr>
          <w:divsChild>
            <w:div w:id="1681352666">
              <w:marLeft w:val="0"/>
              <w:marRight w:val="0"/>
              <w:marTop w:val="120"/>
              <w:marBottom w:val="0"/>
              <w:divBdr>
                <w:top w:val="none" w:sz="0" w:space="0" w:color="auto"/>
                <w:left w:val="none" w:sz="0" w:space="0" w:color="auto"/>
                <w:bottom w:val="none" w:sz="0" w:space="0" w:color="auto"/>
                <w:right w:val="none" w:sz="0" w:space="0" w:color="auto"/>
              </w:divBdr>
            </w:div>
          </w:divsChild>
        </w:div>
        <w:div w:id="1118834603">
          <w:marLeft w:val="0"/>
          <w:marRight w:val="0"/>
          <w:marTop w:val="120"/>
          <w:marBottom w:val="0"/>
          <w:divBdr>
            <w:top w:val="none" w:sz="0" w:space="0" w:color="auto"/>
            <w:left w:val="none" w:sz="0" w:space="0" w:color="auto"/>
            <w:bottom w:val="none" w:sz="0" w:space="0" w:color="auto"/>
            <w:right w:val="none" w:sz="0" w:space="0" w:color="auto"/>
          </w:divBdr>
        </w:div>
        <w:div w:id="1326936044">
          <w:marLeft w:val="0"/>
          <w:marRight w:val="0"/>
          <w:marTop w:val="0"/>
          <w:marBottom w:val="0"/>
          <w:divBdr>
            <w:top w:val="none" w:sz="0" w:space="0" w:color="auto"/>
            <w:left w:val="none" w:sz="0" w:space="0" w:color="auto"/>
            <w:bottom w:val="none" w:sz="0" w:space="0" w:color="auto"/>
            <w:right w:val="none" w:sz="0" w:space="0" w:color="auto"/>
          </w:divBdr>
        </w:div>
        <w:div w:id="1348026021">
          <w:marLeft w:val="0"/>
          <w:marRight w:val="0"/>
          <w:marTop w:val="0"/>
          <w:marBottom w:val="0"/>
          <w:divBdr>
            <w:top w:val="none" w:sz="0" w:space="0" w:color="auto"/>
            <w:left w:val="none" w:sz="0" w:space="0" w:color="auto"/>
            <w:bottom w:val="none" w:sz="0" w:space="0" w:color="auto"/>
            <w:right w:val="none" w:sz="0" w:space="0" w:color="auto"/>
          </w:divBdr>
          <w:divsChild>
            <w:div w:id="72357154">
              <w:marLeft w:val="0"/>
              <w:marRight w:val="0"/>
              <w:marTop w:val="120"/>
              <w:marBottom w:val="0"/>
              <w:divBdr>
                <w:top w:val="none" w:sz="0" w:space="0" w:color="auto"/>
                <w:left w:val="none" w:sz="0" w:space="0" w:color="auto"/>
                <w:bottom w:val="none" w:sz="0" w:space="0" w:color="auto"/>
                <w:right w:val="none" w:sz="0" w:space="0" w:color="auto"/>
              </w:divBdr>
            </w:div>
          </w:divsChild>
        </w:div>
        <w:div w:id="1646469827">
          <w:marLeft w:val="0"/>
          <w:marRight w:val="0"/>
          <w:marTop w:val="120"/>
          <w:marBottom w:val="0"/>
          <w:divBdr>
            <w:top w:val="none" w:sz="0" w:space="0" w:color="auto"/>
            <w:left w:val="none" w:sz="0" w:space="0" w:color="auto"/>
            <w:bottom w:val="none" w:sz="0" w:space="0" w:color="auto"/>
            <w:right w:val="none" w:sz="0" w:space="0" w:color="auto"/>
          </w:divBdr>
        </w:div>
        <w:div w:id="1702626961">
          <w:marLeft w:val="0"/>
          <w:marRight w:val="0"/>
          <w:marTop w:val="120"/>
          <w:marBottom w:val="0"/>
          <w:divBdr>
            <w:top w:val="none" w:sz="0" w:space="0" w:color="auto"/>
            <w:left w:val="none" w:sz="0" w:space="0" w:color="auto"/>
            <w:bottom w:val="none" w:sz="0" w:space="0" w:color="auto"/>
            <w:right w:val="none" w:sz="0" w:space="0" w:color="auto"/>
          </w:divBdr>
        </w:div>
      </w:divsChild>
    </w:div>
    <w:div w:id="99423678">
      <w:bodyDiv w:val="1"/>
      <w:marLeft w:val="0"/>
      <w:marRight w:val="0"/>
      <w:marTop w:val="0"/>
      <w:marBottom w:val="0"/>
      <w:divBdr>
        <w:top w:val="none" w:sz="0" w:space="0" w:color="auto"/>
        <w:left w:val="none" w:sz="0" w:space="0" w:color="auto"/>
        <w:bottom w:val="none" w:sz="0" w:space="0" w:color="auto"/>
        <w:right w:val="none" w:sz="0" w:space="0" w:color="auto"/>
      </w:divBdr>
    </w:div>
    <w:div w:id="135681393">
      <w:bodyDiv w:val="1"/>
      <w:marLeft w:val="0"/>
      <w:marRight w:val="0"/>
      <w:marTop w:val="0"/>
      <w:marBottom w:val="0"/>
      <w:divBdr>
        <w:top w:val="none" w:sz="0" w:space="0" w:color="auto"/>
        <w:left w:val="none" w:sz="0" w:space="0" w:color="auto"/>
        <w:bottom w:val="none" w:sz="0" w:space="0" w:color="auto"/>
        <w:right w:val="none" w:sz="0" w:space="0" w:color="auto"/>
      </w:divBdr>
      <w:divsChild>
        <w:div w:id="2004165378">
          <w:marLeft w:val="0"/>
          <w:marRight w:val="0"/>
          <w:marTop w:val="0"/>
          <w:marBottom w:val="0"/>
          <w:divBdr>
            <w:top w:val="none" w:sz="0" w:space="0" w:color="auto"/>
            <w:left w:val="none" w:sz="0" w:space="0" w:color="auto"/>
            <w:bottom w:val="none" w:sz="0" w:space="0" w:color="auto"/>
            <w:right w:val="none" w:sz="0" w:space="0" w:color="auto"/>
          </w:divBdr>
          <w:divsChild>
            <w:div w:id="1640836653">
              <w:marLeft w:val="0"/>
              <w:marRight w:val="0"/>
              <w:marTop w:val="0"/>
              <w:marBottom w:val="0"/>
              <w:divBdr>
                <w:top w:val="none" w:sz="0" w:space="0" w:color="auto"/>
                <w:left w:val="none" w:sz="0" w:space="0" w:color="auto"/>
                <w:bottom w:val="none" w:sz="0" w:space="0" w:color="auto"/>
                <w:right w:val="none" w:sz="0" w:space="0" w:color="auto"/>
              </w:divBdr>
              <w:divsChild>
                <w:div w:id="1879589435">
                  <w:marLeft w:val="0"/>
                  <w:marRight w:val="0"/>
                  <w:marTop w:val="0"/>
                  <w:marBottom w:val="0"/>
                  <w:divBdr>
                    <w:top w:val="none" w:sz="0" w:space="0" w:color="auto"/>
                    <w:left w:val="none" w:sz="0" w:space="0" w:color="auto"/>
                    <w:bottom w:val="none" w:sz="0" w:space="0" w:color="auto"/>
                    <w:right w:val="none" w:sz="0" w:space="0" w:color="auto"/>
                  </w:divBdr>
                  <w:divsChild>
                    <w:div w:id="1977490066">
                      <w:marLeft w:val="0"/>
                      <w:marRight w:val="0"/>
                      <w:marTop w:val="0"/>
                      <w:marBottom w:val="0"/>
                      <w:divBdr>
                        <w:top w:val="none" w:sz="0" w:space="0" w:color="auto"/>
                        <w:left w:val="none" w:sz="0" w:space="0" w:color="auto"/>
                        <w:bottom w:val="none" w:sz="0" w:space="0" w:color="auto"/>
                        <w:right w:val="none" w:sz="0" w:space="0" w:color="auto"/>
                      </w:divBdr>
                      <w:divsChild>
                        <w:div w:id="296642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5449265">
          <w:marLeft w:val="0"/>
          <w:marRight w:val="0"/>
          <w:marTop w:val="0"/>
          <w:marBottom w:val="0"/>
          <w:divBdr>
            <w:top w:val="none" w:sz="0" w:space="0" w:color="auto"/>
            <w:left w:val="none" w:sz="0" w:space="0" w:color="auto"/>
            <w:bottom w:val="none" w:sz="0" w:space="0" w:color="auto"/>
            <w:right w:val="none" w:sz="0" w:space="0" w:color="auto"/>
          </w:divBdr>
          <w:divsChild>
            <w:div w:id="489906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245249">
      <w:bodyDiv w:val="1"/>
      <w:marLeft w:val="0"/>
      <w:marRight w:val="0"/>
      <w:marTop w:val="0"/>
      <w:marBottom w:val="0"/>
      <w:divBdr>
        <w:top w:val="none" w:sz="0" w:space="0" w:color="auto"/>
        <w:left w:val="none" w:sz="0" w:space="0" w:color="auto"/>
        <w:bottom w:val="none" w:sz="0" w:space="0" w:color="auto"/>
        <w:right w:val="none" w:sz="0" w:space="0" w:color="auto"/>
      </w:divBdr>
    </w:div>
    <w:div w:id="534774535">
      <w:bodyDiv w:val="1"/>
      <w:marLeft w:val="0"/>
      <w:marRight w:val="0"/>
      <w:marTop w:val="0"/>
      <w:marBottom w:val="0"/>
      <w:divBdr>
        <w:top w:val="none" w:sz="0" w:space="0" w:color="auto"/>
        <w:left w:val="none" w:sz="0" w:space="0" w:color="auto"/>
        <w:bottom w:val="none" w:sz="0" w:space="0" w:color="auto"/>
        <w:right w:val="none" w:sz="0" w:space="0" w:color="auto"/>
      </w:divBdr>
    </w:div>
    <w:div w:id="536355209">
      <w:bodyDiv w:val="1"/>
      <w:marLeft w:val="0"/>
      <w:marRight w:val="0"/>
      <w:marTop w:val="0"/>
      <w:marBottom w:val="0"/>
      <w:divBdr>
        <w:top w:val="none" w:sz="0" w:space="0" w:color="auto"/>
        <w:left w:val="none" w:sz="0" w:space="0" w:color="auto"/>
        <w:bottom w:val="none" w:sz="0" w:space="0" w:color="auto"/>
        <w:right w:val="none" w:sz="0" w:space="0" w:color="auto"/>
      </w:divBdr>
    </w:div>
    <w:div w:id="603079249">
      <w:bodyDiv w:val="1"/>
      <w:marLeft w:val="0"/>
      <w:marRight w:val="0"/>
      <w:marTop w:val="0"/>
      <w:marBottom w:val="0"/>
      <w:divBdr>
        <w:top w:val="none" w:sz="0" w:space="0" w:color="auto"/>
        <w:left w:val="none" w:sz="0" w:space="0" w:color="auto"/>
        <w:bottom w:val="none" w:sz="0" w:space="0" w:color="auto"/>
        <w:right w:val="none" w:sz="0" w:space="0" w:color="auto"/>
      </w:divBdr>
      <w:divsChild>
        <w:div w:id="339312355">
          <w:marLeft w:val="0"/>
          <w:marRight w:val="0"/>
          <w:marTop w:val="120"/>
          <w:marBottom w:val="0"/>
          <w:divBdr>
            <w:top w:val="none" w:sz="0" w:space="0" w:color="auto"/>
            <w:left w:val="none" w:sz="0" w:space="0" w:color="auto"/>
            <w:bottom w:val="none" w:sz="0" w:space="0" w:color="auto"/>
            <w:right w:val="none" w:sz="0" w:space="0" w:color="auto"/>
          </w:divBdr>
        </w:div>
        <w:div w:id="2127960997">
          <w:marLeft w:val="0"/>
          <w:marRight w:val="0"/>
          <w:marTop w:val="120"/>
          <w:marBottom w:val="0"/>
          <w:divBdr>
            <w:top w:val="none" w:sz="0" w:space="0" w:color="auto"/>
            <w:left w:val="none" w:sz="0" w:space="0" w:color="auto"/>
            <w:bottom w:val="none" w:sz="0" w:space="0" w:color="auto"/>
            <w:right w:val="none" w:sz="0" w:space="0" w:color="auto"/>
          </w:divBdr>
        </w:div>
      </w:divsChild>
    </w:div>
    <w:div w:id="628361239">
      <w:bodyDiv w:val="1"/>
      <w:marLeft w:val="0"/>
      <w:marRight w:val="0"/>
      <w:marTop w:val="0"/>
      <w:marBottom w:val="0"/>
      <w:divBdr>
        <w:top w:val="none" w:sz="0" w:space="0" w:color="auto"/>
        <w:left w:val="none" w:sz="0" w:space="0" w:color="auto"/>
        <w:bottom w:val="none" w:sz="0" w:space="0" w:color="auto"/>
        <w:right w:val="none" w:sz="0" w:space="0" w:color="auto"/>
      </w:divBdr>
    </w:div>
    <w:div w:id="641815252">
      <w:bodyDiv w:val="1"/>
      <w:marLeft w:val="0"/>
      <w:marRight w:val="0"/>
      <w:marTop w:val="0"/>
      <w:marBottom w:val="0"/>
      <w:divBdr>
        <w:top w:val="none" w:sz="0" w:space="0" w:color="auto"/>
        <w:left w:val="none" w:sz="0" w:space="0" w:color="auto"/>
        <w:bottom w:val="none" w:sz="0" w:space="0" w:color="auto"/>
        <w:right w:val="none" w:sz="0" w:space="0" w:color="auto"/>
      </w:divBdr>
    </w:div>
    <w:div w:id="736363578">
      <w:bodyDiv w:val="1"/>
      <w:marLeft w:val="0"/>
      <w:marRight w:val="0"/>
      <w:marTop w:val="0"/>
      <w:marBottom w:val="0"/>
      <w:divBdr>
        <w:top w:val="none" w:sz="0" w:space="0" w:color="auto"/>
        <w:left w:val="none" w:sz="0" w:space="0" w:color="auto"/>
        <w:bottom w:val="none" w:sz="0" w:space="0" w:color="auto"/>
        <w:right w:val="none" w:sz="0" w:space="0" w:color="auto"/>
      </w:divBdr>
    </w:div>
    <w:div w:id="762071287">
      <w:bodyDiv w:val="1"/>
      <w:marLeft w:val="0"/>
      <w:marRight w:val="0"/>
      <w:marTop w:val="0"/>
      <w:marBottom w:val="0"/>
      <w:divBdr>
        <w:top w:val="none" w:sz="0" w:space="0" w:color="auto"/>
        <w:left w:val="none" w:sz="0" w:space="0" w:color="auto"/>
        <w:bottom w:val="none" w:sz="0" w:space="0" w:color="auto"/>
        <w:right w:val="none" w:sz="0" w:space="0" w:color="auto"/>
      </w:divBdr>
    </w:div>
    <w:div w:id="811100517">
      <w:bodyDiv w:val="1"/>
      <w:marLeft w:val="0"/>
      <w:marRight w:val="0"/>
      <w:marTop w:val="0"/>
      <w:marBottom w:val="0"/>
      <w:divBdr>
        <w:top w:val="none" w:sz="0" w:space="0" w:color="auto"/>
        <w:left w:val="none" w:sz="0" w:space="0" w:color="auto"/>
        <w:bottom w:val="none" w:sz="0" w:space="0" w:color="auto"/>
        <w:right w:val="none" w:sz="0" w:space="0" w:color="auto"/>
      </w:divBdr>
    </w:div>
    <w:div w:id="836847449">
      <w:bodyDiv w:val="1"/>
      <w:marLeft w:val="0"/>
      <w:marRight w:val="0"/>
      <w:marTop w:val="0"/>
      <w:marBottom w:val="0"/>
      <w:divBdr>
        <w:top w:val="none" w:sz="0" w:space="0" w:color="auto"/>
        <w:left w:val="none" w:sz="0" w:space="0" w:color="auto"/>
        <w:bottom w:val="none" w:sz="0" w:space="0" w:color="auto"/>
        <w:right w:val="none" w:sz="0" w:space="0" w:color="auto"/>
      </w:divBdr>
    </w:div>
    <w:div w:id="990060482">
      <w:bodyDiv w:val="1"/>
      <w:marLeft w:val="0"/>
      <w:marRight w:val="0"/>
      <w:marTop w:val="0"/>
      <w:marBottom w:val="0"/>
      <w:divBdr>
        <w:top w:val="none" w:sz="0" w:space="0" w:color="auto"/>
        <w:left w:val="none" w:sz="0" w:space="0" w:color="auto"/>
        <w:bottom w:val="none" w:sz="0" w:space="0" w:color="auto"/>
        <w:right w:val="none" w:sz="0" w:space="0" w:color="auto"/>
      </w:divBdr>
      <w:divsChild>
        <w:div w:id="1822385190">
          <w:marLeft w:val="0"/>
          <w:marRight w:val="0"/>
          <w:marTop w:val="0"/>
          <w:marBottom w:val="0"/>
          <w:divBdr>
            <w:top w:val="none" w:sz="0" w:space="0" w:color="auto"/>
            <w:left w:val="none" w:sz="0" w:space="0" w:color="auto"/>
            <w:bottom w:val="none" w:sz="0" w:space="0" w:color="auto"/>
            <w:right w:val="none" w:sz="0" w:space="0" w:color="auto"/>
          </w:divBdr>
          <w:divsChild>
            <w:div w:id="234440225">
              <w:marLeft w:val="0"/>
              <w:marRight w:val="0"/>
              <w:marTop w:val="0"/>
              <w:marBottom w:val="0"/>
              <w:divBdr>
                <w:top w:val="none" w:sz="0" w:space="0" w:color="auto"/>
                <w:left w:val="none" w:sz="0" w:space="0" w:color="auto"/>
                <w:bottom w:val="none" w:sz="0" w:space="0" w:color="auto"/>
                <w:right w:val="none" w:sz="0" w:space="0" w:color="auto"/>
              </w:divBdr>
              <w:divsChild>
                <w:div w:id="695085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635418">
      <w:bodyDiv w:val="1"/>
      <w:marLeft w:val="0"/>
      <w:marRight w:val="0"/>
      <w:marTop w:val="0"/>
      <w:marBottom w:val="0"/>
      <w:divBdr>
        <w:top w:val="none" w:sz="0" w:space="0" w:color="auto"/>
        <w:left w:val="none" w:sz="0" w:space="0" w:color="auto"/>
        <w:bottom w:val="none" w:sz="0" w:space="0" w:color="auto"/>
        <w:right w:val="none" w:sz="0" w:space="0" w:color="auto"/>
      </w:divBdr>
      <w:divsChild>
        <w:div w:id="564027511">
          <w:marLeft w:val="0"/>
          <w:marRight w:val="0"/>
          <w:marTop w:val="0"/>
          <w:marBottom w:val="0"/>
          <w:divBdr>
            <w:top w:val="none" w:sz="0" w:space="0" w:color="auto"/>
            <w:left w:val="none" w:sz="0" w:space="0" w:color="auto"/>
            <w:bottom w:val="none" w:sz="0" w:space="0" w:color="auto"/>
            <w:right w:val="none" w:sz="0" w:space="0" w:color="auto"/>
          </w:divBdr>
          <w:divsChild>
            <w:div w:id="505562668">
              <w:marLeft w:val="0"/>
              <w:marRight w:val="0"/>
              <w:marTop w:val="0"/>
              <w:marBottom w:val="0"/>
              <w:divBdr>
                <w:top w:val="none" w:sz="0" w:space="0" w:color="auto"/>
                <w:left w:val="none" w:sz="0" w:space="0" w:color="auto"/>
                <w:bottom w:val="none" w:sz="0" w:space="0" w:color="auto"/>
                <w:right w:val="none" w:sz="0" w:space="0" w:color="auto"/>
              </w:divBdr>
            </w:div>
          </w:divsChild>
        </w:div>
        <w:div w:id="1356465044">
          <w:marLeft w:val="0"/>
          <w:marRight w:val="0"/>
          <w:marTop w:val="0"/>
          <w:marBottom w:val="0"/>
          <w:divBdr>
            <w:top w:val="none" w:sz="0" w:space="0" w:color="auto"/>
            <w:left w:val="none" w:sz="0" w:space="0" w:color="auto"/>
            <w:bottom w:val="none" w:sz="0" w:space="0" w:color="auto"/>
            <w:right w:val="none" w:sz="0" w:space="0" w:color="auto"/>
          </w:divBdr>
          <w:divsChild>
            <w:div w:id="678776906">
              <w:marLeft w:val="0"/>
              <w:marRight w:val="0"/>
              <w:marTop w:val="0"/>
              <w:marBottom w:val="0"/>
              <w:divBdr>
                <w:top w:val="none" w:sz="0" w:space="0" w:color="auto"/>
                <w:left w:val="none" w:sz="0" w:space="0" w:color="auto"/>
                <w:bottom w:val="none" w:sz="0" w:space="0" w:color="auto"/>
                <w:right w:val="none" w:sz="0" w:space="0" w:color="auto"/>
              </w:divBdr>
              <w:divsChild>
                <w:div w:id="1790010029">
                  <w:marLeft w:val="0"/>
                  <w:marRight w:val="0"/>
                  <w:marTop w:val="0"/>
                  <w:marBottom w:val="0"/>
                  <w:divBdr>
                    <w:top w:val="none" w:sz="0" w:space="0" w:color="auto"/>
                    <w:left w:val="none" w:sz="0" w:space="0" w:color="auto"/>
                    <w:bottom w:val="none" w:sz="0" w:space="0" w:color="auto"/>
                    <w:right w:val="none" w:sz="0" w:space="0" w:color="auto"/>
                  </w:divBdr>
                  <w:divsChild>
                    <w:div w:id="1077635065">
                      <w:marLeft w:val="0"/>
                      <w:marRight w:val="0"/>
                      <w:marTop w:val="0"/>
                      <w:marBottom w:val="0"/>
                      <w:divBdr>
                        <w:top w:val="none" w:sz="0" w:space="0" w:color="auto"/>
                        <w:left w:val="none" w:sz="0" w:space="0" w:color="auto"/>
                        <w:bottom w:val="none" w:sz="0" w:space="0" w:color="auto"/>
                        <w:right w:val="none" w:sz="0" w:space="0" w:color="auto"/>
                      </w:divBdr>
                      <w:divsChild>
                        <w:div w:id="173238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7604209">
      <w:bodyDiv w:val="1"/>
      <w:marLeft w:val="0"/>
      <w:marRight w:val="0"/>
      <w:marTop w:val="0"/>
      <w:marBottom w:val="0"/>
      <w:divBdr>
        <w:top w:val="none" w:sz="0" w:space="0" w:color="auto"/>
        <w:left w:val="none" w:sz="0" w:space="0" w:color="auto"/>
        <w:bottom w:val="none" w:sz="0" w:space="0" w:color="auto"/>
        <w:right w:val="none" w:sz="0" w:space="0" w:color="auto"/>
      </w:divBdr>
    </w:div>
    <w:div w:id="1130125476">
      <w:bodyDiv w:val="1"/>
      <w:marLeft w:val="0"/>
      <w:marRight w:val="0"/>
      <w:marTop w:val="0"/>
      <w:marBottom w:val="0"/>
      <w:divBdr>
        <w:top w:val="none" w:sz="0" w:space="0" w:color="auto"/>
        <w:left w:val="none" w:sz="0" w:space="0" w:color="auto"/>
        <w:bottom w:val="none" w:sz="0" w:space="0" w:color="auto"/>
        <w:right w:val="none" w:sz="0" w:space="0" w:color="auto"/>
      </w:divBdr>
      <w:divsChild>
        <w:div w:id="1453936941">
          <w:marLeft w:val="0"/>
          <w:marRight w:val="0"/>
          <w:marTop w:val="0"/>
          <w:marBottom w:val="0"/>
          <w:divBdr>
            <w:top w:val="none" w:sz="0" w:space="0" w:color="auto"/>
            <w:left w:val="none" w:sz="0" w:space="0" w:color="auto"/>
            <w:bottom w:val="none" w:sz="0" w:space="0" w:color="auto"/>
            <w:right w:val="none" w:sz="0" w:space="0" w:color="auto"/>
          </w:divBdr>
          <w:divsChild>
            <w:div w:id="1386873001">
              <w:marLeft w:val="0"/>
              <w:marRight w:val="0"/>
              <w:marTop w:val="0"/>
              <w:marBottom w:val="0"/>
              <w:divBdr>
                <w:top w:val="none" w:sz="0" w:space="0" w:color="auto"/>
                <w:left w:val="none" w:sz="0" w:space="0" w:color="auto"/>
                <w:bottom w:val="none" w:sz="0" w:space="0" w:color="auto"/>
                <w:right w:val="none" w:sz="0" w:space="0" w:color="auto"/>
              </w:divBdr>
              <w:divsChild>
                <w:div w:id="37350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5240311">
      <w:bodyDiv w:val="1"/>
      <w:marLeft w:val="0"/>
      <w:marRight w:val="0"/>
      <w:marTop w:val="0"/>
      <w:marBottom w:val="0"/>
      <w:divBdr>
        <w:top w:val="none" w:sz="0" w:space="0" w:color="auto"/>
        <w:left w:val="none" w:sz="0" w:space="0" w:color="auto"/>
        <w:bottom w:val="none" w:sz="0" w:space="0" w:color="auto"/>
        <w:right w:val="none" w:sz="0" w:space="0" w:color="auto"/>
      </w:divBdr>
    </w:div>
    <w:div w:id="1327126748">
      <w:bodyDiv w:val="1"/>
      <w:marLeft w:val="0"/>
      <w:marRight w:val="0"/>
      <w:marTop w:val="0"/>
      <w:marBottom w:val="0"/>
      <w:divBdr>
        <w:top w:val="none" w:sz="0" w:space="0" w:color="auto"/>
        <w:left w:val="none" w:sz="0" w:space="0" w:color="auto"/>
        <w:bottom w:val="none" w:sz="0" w:space="0" w:color="auto"/>
        <w:right w:val="none" w:sz="0" w:space="0" w:color="auto"/>
      </w:divBdr>
    </w:div>
    <w:div w:id="1333488080">
      <w:bodyDiv w:val="1"/>
      <w:marLeft w:val="0"/>
      <w:marRight w:val="0"/>
      <w:marTop w:val="0"/>
      <w:marBottom w:val="0"/>
      <w:divBdr>
        <w:top w:val="none" w:sz="0" w:space="0" w:color="auto"/>
        <w:left w:val="none" w:sz="0" w:space="0" w:color="auto"/>
        <w:bottom w:val="none" w:sz="0" w:space="0" w:color="auto"/>
        <w:right w:val="none" w:sz="0" w:space="0" w:color="auto"/>
      </w:divBdr>
    </w:div>
    <w:div w:id="1342515349">
      <w:bodyDiv w:val="1"/>
      <w:marLeft w:val="0"/>
      <w:marRight w:val="0"/>
      <w:marTop w:val="0"/>
      <w:marBottom w:val="0"/>
      <w:divBdr>
        <w:top w:val="none" w:sz="0" w:space="0" w:color="auto"/>
        <w:left w:val="none" w:sz="0" w:space="0" w:color="auto"/>
        <w:bottom w:val="none" w:sz="0" w:space="0" w:color="auto"/>
        <w:right w:val="none" w:sz="0" w:space="0" w:color="auto"/>
      </w:divBdr>
      <w:divsChild>
        <w:div w:id="33704060">
          <w:marLeft w:val="0"/>
          <w:marRight w:val="0"/>
          <w:marTop w:val="0"/>
          <w:marBottom w:val="0"/>
          <w:divBdr>
            <w:top w:val="none" w:sz="0" w:space="0" w:color="auto"/>
            <w:left w:val="none" w:sz="0" w:space="0" w:color="auto"/>
            <w:bottom w:val="none" w:sz="0" w:space="0" w:color="auto"/>
            <w:right w:val="none" w:sz="0" w:space="0" w:color="auto"/>
          </w:divBdr>
          <w:divsChild>
            <w:div w:id="619917202">
              <w:marLeft w:val="0"/>
              <w:marRight w:val="0"/>
              <w:marTop w:val="120"/>
              <w:marBottom w:val="0"/>
              <w:divBdr>
                <w:top w:val="none" w:sz="0" w:space="0" w:color="auto"/>
                <w:left w:val="none" w:sz="0" w:space="0" w:color="auto"/>
                <w:bottom w:val="none" w:sz="0" w:space="0" w:color="auto"/>
                <w:right w:val="none" w:sz="0" w:space="0" w:color="auto"/>
              </w:divBdr>
            </w:div>
          </w:divsChild>
        </w:div>
        <w:div w:id="160433840">
          <w:marLeft w:val="0"/>
          <w:marRight w:val="0"/>
          <w:marTop w:val="120"/>
          <w:marBottom w:val="0"/>
          <w:divBdr>
            <w:top w:val="none" w:sz="0" w:space="0" w:color="auto"/>
            <w:left w:val="none" w:sz="0" w:space="0" w:color="auto"/>
            <w:bottom w:val="none" w:sz="0" w:space="0" w:color="auto"/>
            <w:right w:val="none" w:sz="0" w:space="0" w:color="auto"/>
          </w:divBdr>
        </w:div>
        <w:div w:id="327172419">
          <w:marLeft w:val="0"/>
          <w:marRight w:val="0"/>
          <w:marTop w:val="120"/>
          <w:marBottom w:val="0"/>
          <w:divBdr>
            <w:top w:val="none" w:sz="0" w:space="0" w:color="auto"/>
            <w:left w:val="none" w:sz="0" w:space="0" w:color="auto"/>
            <w:bottom w:val="none" w:sz="0" w:space="0" w:color="auto"/>
            <w:right w:val="none" w:sz="0" w:space="0" w:color="auto"/>
          </w:divBdr>
        </w:div>
        <w:div w:id="428428969">
          <w:marLeft w:val="0"/>
          <w:marRight w:val="0"/>
          <w:marTop w:val="0"/>
          <w:marBottom w:val="0"/>
          <w:divBdr>
            <w:top w:val="none" w:sz="0" w:space="0" w:color="auto"/>
            <w:left w:val="none" w:sz="0" w:space="0" w:color="auto"/>
            <w:bottom w:val="none" w:sz="0" w:space="0" w:color="auto"/>
            <w:right w:val="none" w:sz="0" w:space="0" w:color="auto"/>
          </w:divBdr>
          <w:divsChild>
            <w:div w:id="1851990282">
              <w:marLeft w:val="0"/>
              <w:marRight w:val="0"/>
              <w:marTop w:val="120"/>
              <w:marBottom w:val="0"/>
              <w:divBdr>
                <w:top w:val="none" w:sz="0" w:space="0" w:color="auto"/>
                <w:left w:val="none" w:sz="0" w:space="0" w:color="auto"/>
                <w:bottom w:val="none" w:sz="0" w:space="0" w:color="auto"/>
                <w:right w:val="none" w:sz="0" w:space="0" w:color="auto"/>
              </w:divBdr>
            </w:div>
          </w:divsChild>
        </w:div>
        <w:div w:id="550533001">
          <w:marLeft w:val="0"/>
          <w:marRight w:val="0"/>
          <w:marTop w:val="0"/>
          <w:marBottom w:val="0"/>
          <w:divBdr>
            <w:top w:val="none" w:sz="0" w:space="0" w:color="auto"/>
            <w:left w:val="none" w:sz="0" w:space="0" w:color="auto"/>
            <w:bottom w:val="none" w:sz="0" w:space="0" w:color="auto"/>
            <w:right w:val="none" w:sz="0" w:space="0" w:color="auto"/>
          </w:divBdr>
        </w:div>
        <w:div w:id="614404335">
          <w:marLeft w:val="0"/>
          <w:marRight w:val="0"/>
          <w:marTop w:val="120"/>
          <w:marBottom w:val="0"/>
          <w:divBdr>
            <w:top w:val="none" w:sz="0" w:space="0" w:color="auto"/>
            <w:left w:val="none" w:sz="0" w:space="0" w:color="auto"/>
            <w:bottom w:val="none" w:sz="0" w:space="0" w:color="auto"/>
            <w:right w:val="none" w:sz="0" w:space="0" w:color="auto"/>
          </w:divBdr>
        </w:div>
        <w:div w:id="634410154">
          <w:marLeft w:val="0"/>
          <w:marRight w:val="0"/>
          <w:marTop w:val="120"/>
          <w:marBottom w:val="0"/>
          <w:divBdr>
            <w:top w:val="none" w:sz="0" w:space="0" w:color="auto"/>
            <w:left w:val="none" w:sz="0" w:space="0" w:color="auto"/>
            <w:bottom w:val="none" w:sz="0" w:space="0" w:color="auto"/>
            <w:right w:val="none" w:sz="0" w:space="0" w:color="auto"/>
          </w:divBdr>
        </w:div>
        <w:div w:id="679628606">
          <w:marLeft w:val="0"/>
          <w:marRight w:val="0"/>
          <w:marTop w:val="120"/>
          <w:marBottom w:val="0"/>
          <w:divBdr>
            <w:top w:val="none" w:sz="0" w:space="0" w:color="auto"/>
            <w:left w:val="none" w:sz="0" w:space="0" w:color="auto"/>
            <w:bottom w:val="none" w:sz="0" w:space="0" w:color="auto"/>
            <w:right w:val="none" w:sz="0" w:space="0" w:color="auto"/>
          </w:divBdr>
        </w:div>
        <w:div w:id="723410148">
          <w:marLeft w:val="0"/>
          <w:marRight w:val="0"/>
          <w:marTop w:val="120"/>
          <w:marBottom w:val="0"/>
          <w:divBdr>
            <w:top w:val="none" w:sz="0" w:space="0" w:color="auto"/>
            <w:left w:val="none" w:sz="0" w:space="0" w:color="auto"/>
            <w:bottom w:val="none" w:sz="0" w:space="0" w:color="auto"/>
            <w:right w:val="none" w:sz="0" w:space="0" w:color="auto"/>
          </w:divBdr>
        </w:div>
        <w:div w:id="1124809424">
          <w:marLeft w:val="0"/>
          <w:marRight w:val="0"/>
          <w:marTop w:val="0"/>
          <w:marBottom w:val="0"/>
          <w:divBdr>
            <w:top w:val="none" w:sz="0" w:space="0" w:color="auto"/>
            <w:left w:val="none" w:sz="0" w:space="0" w:color="auto"/>
            <w:bottom w:val="none" w:sz="0" w:space="0" w:color="auto"/>
            <w:right w:val="none" w:sz="0" w:space="0" w:color="auto"/>
          </w:divBdr>
        </w:div>
        <w:div w:id="1379008533">
          <w:marLeft w:val="0"/>
          <w:marRight w:val="0"/>
          <w:marTop w:val="0"/>
          <w:marBottom w:val="0"/>
          <w:divBdr>
            <w:top w:val="none" w:sz="0" w:space="0" w:color="auto"/>
            <w:left w:val="none" w:sz="0" w:space="0" w:color="auto"/>
            <w:bottom w:val="none" w:sz="0" w:space="0" w:color="auto"/>
            <w:right w:val="none" w:sz="0" w:space="0" w:color="auto"/>
          </w:divBdr>
          <w:divsChild>
            <w:div w:id="911962876">
              <w:marLeft w:val="0"/>
              <w:marRight w:val="0"/>
              <w:marTop w:val="120"/>
              <w:marBottom w:val="0"/>
              <w:divBdr>
                <w:top w:val="none" w:sz="0" w:space="0" w:color="auto"/>
                <w:left w:val="none" w:sz="0" w:space="0" w:color="auto"/>
                <w:bottom w:val="none" w:sz="0" w:space="0" w:color="auto"/>
                <w:right w:val="none" w:sz="0" w:space="0" w:color="auto"/>
              </w:divBdr>
            </w:div>
          </w:divsChild>
        </w:div>
        <w:div w:id="1390572277">
          <w:marLeft w:val="0"/>
          <w:marRight w:val="0"/>
          <w:marTop w:val="120"/>
          <w:marBottom w:val="0"/>
          <w:divBdr>
            <w:top w:val="none" w:sz="0" w:space="0" w:color="auto"/>
            <w:left w:val="none" w:sz="0" w:space="0" w:color="auto"/>
            <w:bottom w:val="none" w:sz="0" w:space="0" w:color="auto"/>
            <w:right w:val="none" w:sz="0" w:space="0" w:color="auto"/>
          </w:divBdr>
        </w:div>
        <w:div w:id="1442262958">
          <w:marLeft w:val="0"/>
          <w:marRight w:val="0"/>
          <w:marTop w:val="120"/>
          <w:marBottom w:val="0"/>
          <w:divBdr>
            <w:top w:val="none" w:sz="0" w:space="0" w:color="auto"/>
            <w:left w:val="none" w:sz="0" w:space="0" w:color="auto"/>
            <w:bottom w:val="none" w:sz="0" w:space="0" w:color="auto"/>
            <w:right w:val="none" w:sz="0" w:space="0" w:color="auto"/>
          </w:divBdr>
        </w:div>
        <w:div w:id="1464927496">
          <w:marLeft w:val="0"/>
          <w:marRight w:val="0"/>
          <w:marTop w:val="0"/>
          <w:marBottom w:val="0"/>
          <w:divBdr>
            <w:top w:val="none" w:sz="0" w:space="0" w:color="auto"/>
            <w:left w:val="none" w:sz="0" w:space="0" w:color="auto"/>
            <w:bottom w:val="none" w:sz="0" w:space="0" w:color="auto"/>
            <w:right w:val="none" w:sz="0" w:space="0" w:color="auto"/>
          </w:divBdr>
        </w:div>
        <w:div w:id="1972904361">
          <w:marLeft w:val="0"/>
          <w:marRight w:val="0"/>
          <w:marTop w:val="0"/>
          <w:marBottom w:val="0"/>
          <w:divBdr>
            <w:top w:val="none" w:sz="0" w:space="0" w:color="auto"/>
            <w:left w:val="none" w:sz="0" w:space="0" w:color="auto"/>
            <w:bottom w:val="none" w:sz="0" w:space="0" w:color="auto"/>
            <w:right w:val="none" w:sz="0" w:space="0" w:color="auto"/>
          </w:divBdr>
          <w:divsChild>
            <w:div w:id="890726043">
              <w:marLeft w:val="0"/>
              <w:marRight w:val="0"/>
              <w:marTop w:val="120"/>
              <w:marBottom w:val="0"/>
              <w:divBdr>
                <w:top w:val="none" w:sz="0" w:space="0" w:color="auto"/>
                <w:left w:val="none" w:sz="0" w:space="0" w:color="auto"/>
                <w:bottom w:val="none" w:sz="0" w:space="0" w:color="auto"/>
                <w:right w:val="none" w:sz="0" w:space="0" w:color="auto"/>
              </w:divBdr>
            </w:div>
          </w:divsChild>
        </w:div>
        <w:div w:id="1989900286">
          <w:marLeft w:val="0"/>
          <w:marRight w:val="0"/>
          <w:marTop w:val="120"/>
          <w:marBottom w:val="0"/>
          <w:divBdr>
            <w:top w:val="none" w:sz="0" w:space="0" w:color="auto"/>
            <w:left w:val="none" w:sz="0" w:space="0" w:color="auto"/>
            <w:bottom w:val="none" w:sz="0" w:space="0" w:color="auto"/>
            <w:right w:val="none" w:sz="0" w:space="0" w:color="auto"/>
          </w:divBdr>
        </w:div>
      </w:divsChild>
    </w:div>
    <w:div w:id="1362320790">
      <w:bodyDiv w:val="1"/>
      <w:marLeft w:val="0"/>
      <w:marRight w:val="0"/>
      <w:marTop w:val="0"/>
      <w:marBottom w:val="0"/>
      <w:divBdr>
        <w:top w:val="none" w:sz="0" w:space="0" w:color="auto"/>
        <w:left w:val="none" w:sz="0" w:space="0" w:color="auto"/>
        <w:bottom w:val="none" w:sz="0" w:space="0" w:color="auto"/>
        <w:right w:val="none" w:sz="0" w:space="0" w:color="auto"/>
      </w:divBdr>
      <w:divsChild>
        <w:div w:id="2050103914">
          <w:marLeft w:val="0"/>
          <w:marRight w:val="0"/>
          <w:marTop w:val="0"/>
          <w:marBottom w:val="0"/>
          <w:divBdr>
            <w:top w:val="none" w:sz="0" w:space="0" w:color="auto"/>
            <w:left w:val="none" w:sz="0" w:space="0" w:color="auto"/>
            <w:bottom w:val="none" w:sz="0" w:space="0" w:color="auto"/>
            <w:right w:val="none" w:sz="0" w:space="0" w:color="auto"/>
          </w:divBdr>
          <w:divsChild>
            <w:div w:id="652293273">
              <w:marLeft w:val="0"/>
              <w:marRight w:val="0"/>
              <w:marTop w:val="0"/>
              <w:marBottom w:val="0"/>
              <w:divBdr>
                <w:top w:val="none" w:sz="0" w:space="0" w:color="auto"/>
                <w:left w:val="none" w:sz="0" w:space="0" w:color="auto"/>
                <w:bottom w:val="none" w:sz="0" w:space="0" w:color="auto"/>
                <w:right w:val="none" w:sz="0" w:space="0" w:color="auto"/>
              </w:divBdr>
              <w:divsChild>
                <w:div w:id="1596670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170388">
      <w:bodyDiv w:val="1"/>
      <w:marLeft w:val="0"/>
      <w:marRight w:val="0"/>
      <w:marTop w:val="0"/>
      <w:marBottom w:val="0"/>
      <w:divBdr>
        <w:top w:val="none" w:sz="0" w:space="0" w:color="auto"/>
        <w:left w:val="none" w:sz="0" w:space="0" w:color="auto"/>
        <w:bottom w:val="none" w:sz="0" w:space="0" w:color="auto"/>
        <w:right w:val="none" w:sz="0" w:space="0" w:color="auto"/>
      </w:divBdr>
    </w:div>
    <w:div w:id="1466579809">
      <w:bodyDiv w:val="1"/>
      <w:marLeft w:val="0"/>
      <w:marRight w:val="0"/>
      <w:marTop w:val="0"/>
      <w:marBottom w:val="0"/>
      <w:divBdr>
        <w:top w:val="none" w:sz="0" w:space="0" w:color="auto"/>
        <w:left w:val="none" w:sz="0" w:space="0" w:color="auto"/>
        <w:bottom w:val="none" w:sz="0" w:space="0" w:color="auto"/>
        <w:right w:val="none" w:sz="0" w:space="0" w:color="auto"/>
      </w:divBdr>
    </w:div>
    <w:div w:id="1493637096">
      <w:bodyDiv w:val="1"/>
      <w:marLeft w:val="0"/>
      <w:marRight w:val="0"/>
      <w:marTop w:val="0"/>
      <w:marBottom w:val="0"/>
      <w:divBdr>
        <w:top w:val="none" w:sz="0" w:space="0" w:color="auto"/>
        <w:left w:val="none" w:sz="0" w:space="0" w:color="auto"/>
        <w:bottom w:val="none" w:sz="0" w:space="0" w:color="auto"/>
        <w:right w:val="none" w:sz="0" w:space="0" w:color="auto"/>
      </w:divBdr>
    </w:div>
    <w:div w:id="1539120461">
      <w:bodyDiv w:val="1"/>
      <w:marLeft w:val="0"/>
      <w:marRight w:val="0"/>
      <w:marTop w:val="0"/>
      <w:marBottom w:val="0"/>
      <w:divBdr>
        <w:top w:val="none" w:sz="0" w:space="0" w:color="auto"/>
        <w:left w:val="none" w:sz="0" w:space="0" w:color="auto"/>
        <w:bottom w:val="none" w:sz="0" w:space="0" w:color="auto"/>
        <w:right w:val="none" w:sz="0" w:space="0" w:color="auto"/>
      </w:divBdr>
    </w:div>
    <w:div w:id="1655329580">
      <w:bodyDiv w:val="1"/>
      <w:marLeft w:val="0"/>
      <w:marRight w:val="0"/>
      <w:marTop w:val="0"/>
      <w:marBottom w:val="0"/>
      <w:divBdr>
        <w:top w:val="none" w:sz="0" w:space="0" w:color="auto"/>
        <w:left w:val="none" w:sz="0" w:space="0" w:color="auto"/>
        <w:bottom w:val="none" w:sz="0" w:space="0" w:color="auto"/>
        <w:right w:val="none" w:sz="0" w:space="0" w:color="auto"/>
      </w:divBdr>
    </w:div>
    <w:div w:id="1663317460">
      <w:bodyDiv w:val="1"/>
      <w:marLeft w:val="0"/>
      <w:marRight w:val="0"/>
      <w:marTop w:val="0"/>
      <w:marBottom w:val="0"/>
      <w:divBdr>
        <w:top w:val="none" w:sz="0" w:space="0" w:color="auto"/>
        <w:left w:val="none" w:sz="0" w:space="0" w:color="auto"/>
        <w:bottom w:val="none" w:sz="0" w:space="0" w:color="auto"/>
        <w:right w:val="none" w:sz="0" w:space="0" w:color="auto"/>
      </w:divBdr>
    </w:div>
    <w:div w:id="1700819744">
      <w:bodyDiv w:val="1"/>
      <w:marLeft w:val="0"/>
      <w:marRight w:val="0"/>
      <w:marTop w:val="0"/>
      <w:marBottom w:val="0"/>
      <w:divBdr>
        <w:top w:val="none" w:sz="0" w:space="0" w:color="auto"/>
        <w:left w:val="none" w:sz="0" w:space="0" w:color="auto"/>
        <w:bottom w:val="none" w:sz="0" w:space="0" w:color="auto"/>
        <w:right w:val="none" w:sz="0" w:space="0" w:color="auto"/>
      </w:divBdr>
    </w:div>
    <w:div w:id="1717855841">
      <w:bodyDiv w:val="1"/>
      <w:marLeft w:val="0"/>
      <w:marRight w:val="0"/>
      <w:marTop w:val="0"/>
      <w:marBottom w:val="0"/>
      <w:divBdr>
        <w:top w:val="none" w:sz="0" w:space="0" w:color="auto"/>
        <w:left w:val="none" w:sz="0" w:space="0" w:color="auto"/>
        <w:bottom w:val="none" w:sz="0" w:space="0" w:color="auto"/>
        <w:right w:val="none" w:sz="0" w:space="0" w:color="auto"/>
      </w:divBdr>
      <w:divsChild>
        <w:div w:id="298582610">
          <w:marLeft w:val="0"/>
          <w:marRight w:val="0"/>
          <w:marTop w:val="120"/>
          <w:marBottom w:val="0"/>
          <w:divBdr>
            <w:top w:val="none" w:sz="0" w:space="0" w:color="auto"/>
            <w:left w:val="none" w:sz="0" w:space="0" w:color="auto"/>
            <w:bottom w:val="none" w:sz="0" w:space="0" w:color="auto"/>
            <w:right w:val="none" w:sz="0" w:space="0" w:color="auto"/>
          </w:divBdr>
        </w:div>
        <w:div w:id="393283896">
          <w:marLeft w:val="0"/>
          <w:marRight w:val="0"/>
          <w:marTop w:val="0"/>
          <w:marBottom w:val="0"/>
          <w:divBdr>
            <w:top w:val="none" w:sz="0" w:space="0" w:color="auto"/>
            <w:left w:val="none" w:sz="0" w:space="0" w:color="auto"/>
            <w:bottom w:val="none" w:sz="0" w:space="0" w:color="auto"/>
            <w:right w:val="none" w:sz="0" w:space="0" w:color="auto"/>
          </w:divBdr>
          <w:divsChild>
            <w:div w:id="170462029">
              <w:marLeft w:val="0"/>
              <w:marRight w:val="0"/>
              <w:marTop w:val="120"/>
              <w:marBottom w:val="0"/>
              <w:divBdr>
                <w:top w:val="none" w:sz="0" w:space="0" w:color="auto"/>
                <w:left w:val="none" w:sz="0" w:space="0" w:color="auto"/>
                <w:bottom w:val="none" w:sz="0" w:space="0" w:color="auto"/>
                <w:right w:val="none" w:sz="0" w:space="0" w:color="auto"/>
              </w:divBdr>
            </w:div>
          </w:divsChild>
        </w:div>
        <w:div w:id="552541158">
          <w:marLeft w:val="0"/>
          <w:marRight w:val="0"/>
          <w:marTop w:val="0"/>
          <w:marBottom w:val="0"/>
          <w:divBdr>
            <w:top w:val="none" w:sz="0" w:space="0" w:color="auto"/>
            <w:left w:val="none" w:sz="0" w:space="0" w:color="auto"/>
            <w:bottom w:val="none" w:sz="0" w:space="0" w:color="auto"/>
            <w:right w:val="none" w:sz="0" w:space="0" w:color="auto"/>
          </w:divBdr>
          <w:divsChild>
            <w:div w:id="1199853261">
              <w:marLeft w:val="0"/>
              <w:marRight w:val="0"/>
              <w:marTop w:val="120"/>
              <w:marBottom w:val="0"/>
              <w:divBdr>
                <w:top w:val="none" w:sz="0" w:space="0" w:color="auto"/>
                <w:left w:val="none" w:sz="0" w:space="0" w:color="auto"/>
                <w:bottom w:val="none" w:sz="0" w:space="0" w:color="auto"/>
                <w:right w:val="none" w:sz="0" w:space="0" w:color="auto"/>
              </w:divBdr>
            </w:div>
          </w:divsChild>
        </w:div>
        <w:div w:id="579221720">
          <w:marLeft w:val="0"/>
          <w:marRight w:val="0"/>
          <w:marTop w:val="0"/>
          <w:marBottom w:val="0"/>
          <w:divBdr>
            <w:top w:val="none" w:sz="0" w:space="0" w:color="auto"/>
            <w:left w:val="none" w:sz="0" w:space="0" w:color="auto"/>
            <w:bottom w:val="none" w:sz="0" w:space="0" w:color="auto"/>
            <w:right w:val="none" w:sz="0" w:space="0" w:color="auto"/>
          </w:divBdr>
          <w:divsChild>
            <w:div w:id="1808938612">
              <w:marLeft w:val="0"/>
              <w:marRight w:val="0"/>
              <w:marTop w:val="120"/>
              <w:marBottom w:val="0"/>
              <w:divBdr>
                <w:top w:val="none" w:sz="0" w:space="0" w:color="auto"/>
                <w:left w:val="none" w:sz="0" w:space="0" w:color="auto"/>
                <w:bottom w:val="none" w:sz="0" w:space="0" w:color="auto"/>
                <w:right w:val="none" w:sz="0" w:space="0" w:color="auto"/>
              </w:divBdr>
            </w:div>
          </w:divsChild>
        </w:div>
        <w:div w:id="773476580">
          <w:marLeft w:val="0"/>
          <w:marRight w:val="0"/>
          <w:marTop w:val="120"/>
          <w:marBottom w:val="0"/>
          <w:divBdr>
            <w:top w:val="none" w:sz="0" w:space="0" w:color="auto"/>
            <w:left w:val="none" w:sz="0" w:space="0" w:color="auto"/>
            <w:bottom w:val="none" w:sz="0" w:space="0" w:color="auto"/>
            <w:right w:val="none" w:sz="0" w:space="0" w:color="auto"/>
          </w:divBdr>
        </w:div>
        <w:div w:id="858272373">
          <w:marLeft w:val="0"/>
          <w:marRight w:val="0"/>
          <w:marTop w:val="120"/>
          <w:marBottom w:val="0"/>
          <w:divBdr>
            <w:top w:val="none" w:sz="0" w:space="0" w:color="auto"/>
            <w:left w:val="none" w:sz="0" w:space="0" w:color="auto"/>
            <w:bottom w:val="none" w:sz="0" w:space="0" w:color="auto"/>
            <w:right w:val="none" w:sz="0" w:space="0" w:color="auto"/>
          </w:divBdr>
        </w:div>
        <w:div w:id="908923394">
          <w:marLeft w:val="0"/>
          <w:marRight w:val="0"/>
          <w:marTop w:val="120"/>
          <w:marBottom w:val="0"/>
          <w:divBdr>
            <w:top w:val="none" w:sz="0" w:space="0" w:color="auto"/>
            <w:left w:val="none" w:sz="0" w:space="0" w:color="auto"/>
            <w:bottom w:val="none" w:sz="0" w:space="0" w:color="auto"/>
            <w:right w:val="none" w:sz="0" w:space="0" w:color="auto"/>
          </w:divBdr>
        </w:div>
        <w:div w:id="981811835">
          <w:marLeft w:val="0"/>
          <w:marRight w:val="0"/>
          <w:marTop w:val="120"/>
          <w:marBottom w:val="0"/>
          <w:divBdr>
            <w:top w:val="none" w:sz="0" w:space="0" w:color="auto"/>
            <w:left w:val="none" w:sz="0" w:space="0" w:color="auto"/>
            <w:bottom w:val="none" w:sz="0" w:space="0" w:color="auto"/>
            <w:right w:val="none" w:sz="0" w:space="0" w:color="auto"/>
          </w:divBdr>
        </w:div>
        <w:div w:id="1064140072">
          <w:marLeft w:val="0"/>
          <w:marRight w:val="0"/>
          <w:marTop w:val="120"/>
          <w:marBottom w:val="0"/>
          <w:divBdr>
            <w:top w:val="none" w:sz="0" w:space="0" w:color="auto"/>
            <w:left w:val="none" w:sz="0" w:space="0" w:color="auto"/>
            <w:bottom w:val="none" w:sz="0" w:space="0" w:color="auto"/>
            <w:right w:val="none" w:sz="0" w:space="0" w:color="auto"/>
          </w:divBdr>
        </w:div>
        <w:div w:id="1185829753">
          <w:marLeft w:val="0"/>
          <w:marRight w:val="0"/>
          <w:marTop w:val="0"/>
          <w:marBottom w:val="0"/>
          <w:divBdr>
            <w:top w:val="none" w:sz="0" w:space="0" w:color="auto"/>
            <w:left w:val="none" w:sz="0" w:space="0" w:color="auto"/>
            <w:bottom w:val="none" w:sz="0" w:space="0" w:color="auto"/>
            <w:right w:val="none" w:sz="0" w:space="0" w:color="auto"/>
          </w:divBdr>
          <w:divsChild>
            <w:div w:id="300619215">
              <w:marLeft w:val="0"/>
              <w:marRight w:val="0"/>
              <w:marTop w:val="120"/>
              <w:marBottom w:val="0"/>
              <w:divBdr>
                <w:top w:val="none" w:sz="0" w:space="0" w:color="auto"/>
                <w:left w:val="none" w:sz="0" w:space="0" w:color="auto"/>
                <w:bottom w:val="none" w:sz="0" w:space="0" w:color="auto"/>
                <w:right w:val="none" w:sz="0" w:space="0" w:color="auto"/>
              </w:divBdr>
            </w:div>
          </w:divsChild>
        </w:div>
        <w:div w:id="1222867466">
          <w:marLeft w:val="0"/>
          <w:marRight w:val="0"/>
          <w:marTop w:val="0"/>
          <w:marBottom w:val="0"/>
          <w:divBdr>
            <w:top w:val="none" w:sz="0" w:space="0" w:color="auto"/>
            <w:left w:val="none" w:sz="0" w:space="0" w:color="auto"/>
            <w:bottom w:val="none" w:sz="0" w:space="0" w:color="auto"/>
            <w:right w:val="none" w:sz="0" w:space="0" w:color="auto"/>
          </w:divBdr>
        </w:div>
        <w:div w:id="1238905458">
          <w:marLeft w:val="0"/>
          <w:marRight w:val="0"/>
          <w:marTop w:val="0"/>
          <w:marBottom w:val="0"/>
          <w:divBdr>
            <w:top w:val="none" w:sz="0" w:space="0" w:color="auto"/>
            <w:left w:val="none" w:sz="0" w:space="0" w:color="auto"/>
            <w:bottom w:val="none" w:sz="0" w:space="0" w:color="auto"/>
            <w:right w:val="none" w:sz="0" w:space="0" w:color="auto"/>
          </w:divBdr>
        </w:div>
        <w:div w:id="1265112719">
          <w:marLeft w:val="0"/>
          <w:marRight w:val="0"/>
          <w:marTop w:val="120"/>
          <w:marBottom w:val="0"/>
          <w:divBdr>
            <w:top w:val="none" w:sz="0" w:space="0" w:color="auto"/>
            <w:left w:val="none" w:sz="0" w:space="0" w:color="auto"/>
            <w:bottom w:val="none" w:sz="0" w:space="0" w:color="auto"/>
            <w:right w:val="none" w:sz="0" w:space="0" w:color="auto"/>
          </w:divBdr>
        </w:div>
        <w:div w:id="1916161241">
          <w:marLeft w:val="0"/>
          <w:marRight w:val="0"/>
          <w:marTop w:val="0"/>
          <w:marBottom w:val="0"/>
          <w:divBdr>
            <w:top w:val="none" w:sz="0" w:space="0" w:color="auto"/>
            <w:left w:val="none" w:sz="0" w:space="0" w:color="auto"/>
            <w:bottom w:val="none" w:sz="0" w:space="0" w:color="auto"/>
            <w:right w:val="none" w:sz="0" w:space="0" w:color="auto"/>
          </w:divBdr>
        </w:div>
        <w:div w:id="1944416806">
          <w:marLeft w:val="0"/>
          <w:marRight w:val="0"/>
          <w:marTop w:val="120"/>
          <w:marBottom w:val="0"/>
          <w:divBdr>
            <w:top w:val="none" w:sz="0" w:space="0" w:color="auto"/>
            <w:left w:val="none" w:sz="0" w:space="0" w:color="auto"/>
            <w:bottom w:val="none" w:sz="0" w:space="0" w:color="auto"/>
            <w:right w:val="none" w:sz="0" w:space="0" w:color="auto"/>
          </w:divBdr>
        </w:div>
        <w:div w:id="2056393377">
          <w:marLeft w:val="0"/>
          <w:marRight w:val="0"/>
          <w:marTop w:val="120"/>
          <w:marBottom w:val="0"/>
          <w:divBdr>
            <w:top w:val="none" w:sz="0" w:space="0" w:color="auto"/>
            <w:left w:val="none" w:sz="0" w:space="0" w:color="auto"/>
            <w:bottom w:val="none" w:sz="0" w:space="0" w:color="auto"/>
            <w:right w:val="none" w:sz="0" w:space="0" w:color="auto"/>
          </w:divBdr>
        </w:div>
      </w:divsChild>
    </w:div>
    <w:div w:id="1776049287">
      <w:bodyDiv w:val="1"/>
      <w:marLeft w:val="0"/>
      <w:marRight w:val="0"/>
      <w:marTop w:val="0"/>
      <w:marBottom w:val="0"/>
      <w:divBdr>
        <w:top w:val="none" w:sz="0" w:space="0" w:color="auto"/>
        <w:left w:val="none" w:sz="0" w:space="0" w:color="auto"/>
        <w:bottom w:val="none" w:sz="0" w:space="0" w:color="auto"/>
        <w:right w:val="none" w:sz="0" w:space="0" w:color="auto"/>
      </w:divBdr>
    </w:div>
    <w:div w:id="1810707177">
      <w:bodyDiv w:val="1"/>
      <w:marLeft w:val="0"/>
      <w:marRight w:val="0"/>
      <w:marTop w:val="0"/>
      <w:marBottom w:val="0"/>
      <w:divBdr>
        <w:top w:val="none" w:sz="0" w:space="0" w:color="auto"/>
        <w:left w:val="none" w:sz="0" w:space="0" w:color="auto"/>
        <w:bottom w:val="none" w:sz="0" w:space="0" w:color="auto"/>
        <w:right w:val="none" w:sz="0" w:space="0" w:color="auto"/>
      </w:divBdr>
    </w:div>
    <w:div w:id="1855073987">
      <w:bodyDiv w:val="1"/>
      <w:marLeft w:val="0"/>
      <w:marRight w:val="0"/>
      <w:marTop w:val="0"/>
      <w:marBottom w:val="0"/>
      <w:divBdr>
        <w:top w:val="none" w:sz="0" w:space="0" w:color="auto"/>
        <w:left w:val="none" w:sz="0" w:space="0" w:color="auto"/>
        <w:bottom w:val="none" w:sz="0" w:space="0" w:color="auto"/>
        <w:right w:val="none" w:sz="0" w:space="0" w:color="auto"/>
      </w:divBdr>
    </w:div>
    <w:div w:id="2092581251">
      <w:bodyDiv w:val="1"/>
      <w:marLeft w:val="0"/>
      <w:marRight w:val="0"/>
      <w:marTop w:val="0"/>
      <w:marBottom w:val="0"/>
      <w:divBdr>
        <w:top w:val="none" w:sz="0" w:space="0" w:color="auto"/>
        <w:left w:val="none" w:sz="0" w:space="0" w:color="auto"/>
        <w:bottom w:val="none" w:sz="0" w:space="0" w:color="auto"/>
        <w:right w:val="none" w:sz="0" w:space="0" w:color="auto"/>
      </w:divBdr>
    </w:div>
    <w:div w:id="2125031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DDDCDE370D4A4E831F3A7B14ED527587D80DA96046CA7AFCA3511F52FKB45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EDDDCDE370D4A4E831F3A7B14ED527587D80DA960665A7AFCA3511F52FKB45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9A8E04-FA41-4285-8B15-BD507667E7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52</Pages>
  <Words>26432</Words>
  <Characters>150664</Characters>
  <Application>Microsoft Office Word</Application>
  <DocSecurity>0</DocSecurity>
  <Lines>1255</Lines>
  <Paragraphs>353</Paragraphs>
  <ScaleCrop>false</ScaleCrop>
  <HeadingPairs>
    <vt:vector size="2" baseType="variant">
      <vt:variant>
        <vt:lpstr>Название</vt:lpstr>
      </vt:variant>
      <vt:variant>
        <vt:i4>1</vt:i4>
      </vt:variant>
    </vt:vector>
  </HeadingPairs>
  <TitlesOfParts>
    <vt:vector size="1" baseType="lpstr">
      <vt:lpstr/>
    </vt:vector>
  </TitlesOfParts>
  <Company>Нижегородтеплогаз</Company>
  <LinksUpToDate>false</LinksUpToDate>
  <CharactersWithSpaces>176743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User3</dc:creator>
  <cp:lastModifiedBy>user</cp:lastModifiedBy>
  <cp:revision>17</cp:revision>
  <cp:lastPrinted>2021-03-25T12:36:00Z</cp:lastPrinted>
  <dcterms:created xsi:type="dcterms:W3CDTF">2020-04-13T11:09:00Z</dcterms:created>
  <dcterms:modified xsi:type="dcterms:W3CDTF">2021-03-25T12:36:00Z</dcterms:modified>
</cp:coreProperties>
</file>